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20" w:lineRule="auto"/>
        <w:jc w:val="center"/>
      </w:pPr>
      <w:r>
        <w:rPr>
          <w:rFonts w:ascii="Calibri" w:hAnsi="Calibri" w:eastAsia="Microsoft JhengHei"/>
          <w:b/>
          <w:i w:val="0"/>
          <w:color w:val="5B6370"/>
          <w:sz w:val="24"/>
        </w:rPr>
        <w:t>2026 LINE AI 創新創業競賽提案書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1234440" cy="1234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le_ai_os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320" w:lineRule="auto"/>
        <w:jc w:val="center"/>
      </w:pPr>
      <w:r>
        <w:rPr>
          <w:rFonts w:ascii="Calibri" w:hAnsi="Calibri" w:eastAsia="Microsoft JhengHei"/>
          <w:b/>
          <w:i w:val="0"/>
          <w:color w:val="12304A"/>
          <w:sz w:val="60"/>
        </w:rPr>
        <w:t>Temple AI OS</w:t>
      </w:r>
    </w:p>
    <w:p>
      <w:pPr>
        <w:spacing w:before="0" w:after="160" w:line="320" w:lineRule="auto"/>
        <w:jc w:val="center"/>
      </w:pPr>
      <w:r>
        <w:rPr>
          <w:rFonts w:ascii="Calibri" w:hAnsi="Calibri" w:eastAsia="Microsoft JhengHei"/>
          <w:b w:val="0"/>
          <w:i w:val="0"/>
          <w:color w:val="1D2127"/>
          <w:sz w:val="32"/>
        </w:rPr>
        <w:t>AI 驅動的宮廟智慧社群營運平台</w:t>
      </w:r>
    </w:p>
    <w:p>
      <w:pPr>
        <w:spacing w:before="0" w:after="400" w:line="320" w:lineRule="auto"/>
        <w:jc w:val="center"/>
      </w:pPr>
      <w:r>
        <w:rPr>
          <w:rFonts w:ascii="Calibri" w:hAnsi="Calibri" w:eastAsia="Microsoft JhengHei"/>
          <w:b w:val="0"/>
          <w:i w:val="0"/>
          <w:color w:val="5B6370"/>
          <w:sz w:val="22"/>
        </w:rPr>
        <w:t>以 LINE OA、Messaging API、LIFF / MINI App 與 AI RAG Agent，打造宮廟文化導覽、活動服務、會員經營與營運分析的一站式平台。</w:t>
      </w:r>
    </w:p>
    <w:tbl>
      <w:tblGrid>
        <w:gridCol w:w="1900"/>
        <w:gridCol w:w="74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r>
        <w:trPr>
          <w:tblHeader w:val="true"/>
          <w:cantSplit/>
        </w:trPr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JhengHei"/>
                <w:b/>
                <w:color w:val="12304A"/>
                <w:sz w:val="19"/>
              </w:rPr>
              <w:t>項目</w:t>
            </w:r>
          </w:p>
        </w:tc>
        <w:tc>
          <w:tcPr>
            <w:tcW w:type="dxa" w:w="74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JhengHei"/>
                <w:b/>
                <w:color w:val="12304A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團隊名稱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[請填入團隊名稱]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參賽題目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智慧宮廟 AI 服務入口與數位營運平台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版本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企畫書 + 產品規格書 + 開發企劃書 + Demo 製作指南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整理日期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2026-08-02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聯絡資訊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[請填入聯絡人、Email、電話]</w:t>
            </w:r>
          </w:p>
        </w:tc>
      </w:tr>
    </w:tbl>
    <w:p>
      <w:pPr>
        <w:spacing w:after="120"/>
      </w:pPr>
    </w:p>
    <w:tbl>
      <w:tblGrid>
        <w:gridCol w:w="93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shd w:fill="EAF7EE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 w:eastAsia="Microsoft JhengHei"/>
                <w:b/>
                <w:color w:val="12304A"/>
                <w:sz w:val="22"/>
              </w:rPr>
              <w:t>一句話提案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 w:eastAsia="Microsoft JhengHei"/>
                <w:color w:val="1D2127"/>
                <w:sz w:val="21"/>
              </w:rPr>
              <w:t>Temple AI OS 不是 AI 算命或單純聊天機器人，而是把 LINE 變成宮廟服務入口，讓信眾可問、可報名、可收到通知，讓管理者可更新內容、管理活動並看見營運數據。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200" w:line="276" w:lineRule="auto"/>
      </w:pPr>
      <w:r>
        <w:t>目錄與文件定位</w:t>
      </w:r>
    </w:p>
    <w:p>
      <w:pPr>
        <w:spacing w:before="0" w:after="160" w:line="320" w:lineRule="auto"/>
      </w:pPr>
      <w:r>
        <w:rPr>
          <w:rFonts w:ascii="Calibri" w:hAnsi="Calibri" w:eastAsia="Microsoft JhengHei"/>
          <w:b w:val="0"/>
          <w:i w:val="0"/>
          <w:color w:val="1D2127"/>
        </w:rPr>
        <w:t>本文件將原始目錄整理成可交付的競賽企畫書。前半段回答評審最在意的市場、創新、LINE 生態整合與商業模式；後半段整理開發規格、Demo 腳本與資料蒐集清單，方便後續拆成 10 頁簡報與開發任務。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JhengHei"/>
          <w:color w:val="1D2127"/>
          <w:sz w:val="21"/>
        </w:rPr>
        <w:t>一、競賽對齊與專案摘要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JhengHei"/>
          <w:color w:val="1D2127"/>
          <w:sz w:val="21"/>
        </w:rPr>
        <w:t>二、市場痛點、使用者與競品分析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JhengHei"/>
          <w:color w:val="1D2127"/>
          <w:sz w:val="21"/>
        </w:rPr>
        <w:t>三、解決方案與產品功能規格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JhengHei"/>
          <w:color w:val="1D2127"/>
          <w:sz w:val="21"/>
        </w:rPr>
        <w:t>四、LINE 與 AI 技術設計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JhengHei"/>
          <w:color w:val="1D2127"/>
          <w:sz w:val="21"/>
        </w:rPr>
        <w:t>五、資料庫、API、Dashboard 與 UI/UX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JhengHei"/>
          <w:color w:val="1D2127"/>
          <w:sz w:val="21"/>
        </w:rPr>
        <w:t>六、Demo 製作指南、開發流程與測試計畫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JhengHei"/>
          <w:color w:val="1D2127"/>
          <w:sz w:val="21"/>
        </w:rPr>
        <w:t>七、風險管理、商業模式與資料來源</w:t>
      </w:r>
    </w:p>
    <w:p>
      <w:r>
        <w:br w:type="page"/>
      </w:r>
    </w:p>
    <w:p>
      <w:pPr>
        <w:pStyle w:val="Heading1"/>
        <w:spacing w:before="360" w:after="200" w:line="276" w:lineRule="auto"/>
      </w:pPr>
      <w:r>
        <w:t>一、競賽對齊與專案摘要</w:t>
      </w:r>
    </w:p>
    <w:p>
      <w:pPr>
        <w:pStyle w:val="Heading2"/>
        <w:spacing w:before="240" w:after="120" w:line="276" w:lineRule="auto"/>
      </w:pPr>
      <w:r>
        <w:t>1.1 Executive Summary</w:t>
      </w:r>
    </w:p>
    <w:p>
      <w:pPr>
        <w:spacing w:before="0" w:after="160" w:line="320" w:lineRule="auto"/>
      </w:pPr>
      <w:r>
        <w:rPr>
          <w:rFonts w:ascii="Calibri" w:hAnsi="Calibri" w:eastAsia="Microsoft JhengHei"/>
          <w:b w:val="0"/>
          <w:i w:val="0"/>
          <w:color w:val="1D2127"/>
        </w:rPr>
        <w:t>Temple AI OS 以智慧宮廟為垂直場景，將 LINE OA 作為信眾入口，透過 Messaging API 接收對話、LIFF / MINI App 承載會員與活動流程，並以 RAG 與任務型 Agent 提供可追溯、可審核的文化導覽與服務協助。</w:t>
      </w:r>
    </w:p>
    <w:p>
      <w:pPr>
        <w:spacing w:before="0" w:after="160" w:line="320" w:lineRule="auto"/>
      </w:pPr>
      <w:r>
        <w:rPr>
          <w:rFonts w:ascii="Calibri" w:hAnsi="Calibri" w:eastAsia="Microsoft JhengHei"/>
          <w:b w:val="0"/>
          <w:i w:val="0"/>
          <w:color w:val="1D2127"/>
        </w:rPr>
        <w:t>此提案鎖定三個問題：傳統宮廟資訊分散、年輕族群參與門檻高、管理者缺乏低成本的數位營運工具。平台用 LINE 降低使用門檻，用 AI 降低服務與內容維護成本，用 Dashboard 讓宮廟看見活動、問題與會員互動成效。</w:t>
      </w:r>
    </w:p>
    <w:tbl>
      <w:tblGrid>
        <w:gridCol w:w="93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shd w:fill="F4F6F9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 w:eastAsia="Microsoft JhengHei"/>
                <w:b/>
                <w:color w:val="12304A"/>
                <w:sz w:val="22"/>
              </w:rPr>
              <w:t>核心差異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 w:eastAsia="Microsoft JhengHei"/>
                <w:color w:val="1D2127"/>
                <w:sz w:val="21"/>
              </w:rPr>
              <w:t>評審不會只看到一個會聊天的 Bot，而會看到完整 LINE 生態服務：OA 導流、Rich Menu 導航、Chatbot 問答、LIFF / MINI App 報名與會員頁、Flex Message 結果卡、後台分析與未來 LINE Touch / Pay 擴充。</w:t>
            </w:r>
          </w:p>
        </w:tc>
      </w:tr>
    </w:tbl>
    <w:p>
      <w:pPr>
        <w:spacing w:after="80"/>
      </w:pPr>
    </w:p>
    <w:p>
      <w:pPr>
        <w:pStyle w:val="Heading2"/>
        <w:spacing w:before="240" w:after="120" w:line="276" w:lineRule="auto"/>
      </w:pPr>
      <w:r>
        <w:t>1.2 競賽規則與評分對應</w:t>
      </w:r>
    </w:p>
    <w:tbl>
      <w:tblGrid>
        <w:gridCol w:w="2100"/>
        <w:gridCol w:w="72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r>
        <w:trPr>
          <w:tblHeader w:val="true"/>
          <w:cantSplit/>
        </w:trPr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JhengHei"/>
                <w:b/>
                <w:color w:val="12304A"/>
                <w:sz w:val="19"/>
              </w:rPr>
              <w:t>競賽重點</w:t>
            </w:r>
          </w:p>
        </w:tc>
        <w:tc>
          <w:tcPr>
            <w:tcW w:type="dxa" w:w="72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JhengHei"/>
                <w:b/>
                <w:color w:val="12304A"/>
                <w:sz w:val="19"/>
              </w:rPr>
              <w:t>企畫書對應設計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AI 服務互動展示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AI 導覽、文化抽籤、活動查詢、報名提醒、常見問題摘要。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目標族群 / 市場需求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以新信眾、固定信眾、宮廟管理者與周邊商圈作為四類使用者。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LINE App 應用創意性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整合 OA、Rich Menu、Messaging API、Flex Message、LIFF / MINI App。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營運模式 / 商業模式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SaaS 月費、導入費、祭典活動服務與周邊商圈加值模組。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LINE 生態體系結合度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以 LINE 作為入口、通知、會員識別、互動與服務閉環。</w:t>
            </w:r>
          </w:p>
        </w:tc>
      </w:tr>
    </w:tbl>
    <w:p>
      <w:pPr>
        <w:spacing w:after="120"/>
      </w:pPr>
    </w:p>
    <w:tbl>
      <w:tblGrid>
        <w:gridCol w:w="2600"/>
        <w:gridCol w:w="67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r>
        <w:trPr>
          <w:tblHeader w:val="true"/>
          <w:cantSplit/>
        </w:trPr>
        <w:tc>
          <w:tcPr>
            <w:tcW w:type="dxa" w:w="2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JhengHei"/>
                <w:b/>
                <w:color w:val="12304A"/>
                <w:sz w:val="19"/>
              </w:rPr>
              <w:t>交件 / 賽程資訊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JhengHei"/>
                <w:b/>
                <w:color w:val="12304A"/>
                <w:sz w:val="19"/>
              </w:rPr>
              <w:t>企畫書使用方式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投稿簡報 PDF 10 頁內，不含封面與封底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本文件可濃縮為 10 頁簡報：痛點、方案、Demo、商模與技術。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Demo 影片 YouTube Link 3 分鐘內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第六章提供 3 分鐘投稿影片腳本與鏡頭順序。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決選簡報 5 分鐘、問答 5 分鐘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第六章另提供 5 分鐘現場 Demo 版本。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投稿截止 2026-09-24 17:00 Asia/Taipei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開發時程以 8 月原型、9 月簡報與影片收斂為主。</w:t>
            </w:r>
          </w:p>
        </w:tc>
      </w:tr>
    </w:tbl>
    <w:p>
      <w:pPr>
        <w:spacing w:after="120"/>
      </w:pPr>
    </w:p>
    <w:p>
      <w:pPr>
        <w:pStyle w:val="Heading2"/>
        <w:spacing w:before="240" w:after="120" w:line="276" w:lineRule="auto"/>
      </w:pPr>
      <w:r>
        <w:t>1.3 專案品牌與視覺方向</w:t>
      </w:r>
    </w:p>
    <w:p>
      <w:pPr>
        <w:spacing w:before="0" w:after="160" w:line="320" w:lineRule="auto"/>
      </w:pPr>
      <w:r>
        <w:rPr>
          <w:rFonts w:ascii="Calibri" w:hAnsi="Calibri" w:eastAsia="Microsoft JhengHei"/>
          <w:b w:val="0"/>
          <w:i w:val="0"/>
          <w:color w:val="1D2127"/>
        </w:rPr>
        <w:t>建議正式名稱使用 Temple AI OS，避免以「AI 求籤機器人」作為主標，因為後者容易被評審理解為單點娛樂功能，無法呈現營運平台的完整性。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JhengHei"/>
          <w:color w:val="1D2127"/>
          <w:sz w:val="21"/>
        </w:rPr>
        <w:t>主標：Temple AI OS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JhengHei"/>
          <w:color w:val="1D2127"/>
          <w:sz w:val="21"/>
        </w:rPr>
        <w:t>副標：AI 驅動的宮廟智慧社群營運平台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JhengHei"/>
          <w:color w:val="1D2127"/>
          <w:sz w:val="21"/>
        </w:rPr>
        <w:t>Logo 元素：廟宇屋簷、香火意象、AI 晶片線路、LINE 綠色入口感。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JhengHei"/>
          <w:color w:val="1D2127"/>
          <w:sz w:val="21"/>
        </w:rPr>
        <w:t>Slogan：讓宮廟服務走進 LINE，讓文化知識被理解、被參與、被延續。</w:t>
      </w:r>
    </w:p>
    <w:p>
      <w:pPr>
        <w:pStyle w:val="Heading1"/>
        <w:spacing w:before="360" w:after="200" w:line="276" w:lineRule="auto"/>
      </w:pPr>
      <w:r>
        <w:t>二、市場痛點、使用者與競品分析</w:t>
      </w:r>
    </w:p>
    <w:p>
      <w:pPr>
        <w:pStyle w:val="Heading2"/>
        <w:spacing w:before="240" w:after="120" w:line="276" w:lineRule="auto"/>
      </w:pPr>
      <w:r>
        <w:t>2.1 市場痛點</w:t>
      </w:r>
    </w:p>
    <w:p>
      <w:pPr>
        <w:spacing w:before="0" w:after="160" w:line="320" w:lineRule="auto"/>
      </w:pPr>
      <w:r>
        <w:rPr>
          <w:rFonts w:ascii="Calibri" w:hAnsi="Calibri" w:eastAsia="Microsoft JhengHei"/>
          <w:b w:val="0"/>
          <w:i w:val="0"/>
          <w:color w:val="1D2127"/>
        </w:rPr>
        <w:t>台灣宮廟具備高度在地性與社群影響力，但服務資訊常散落在公告欄、Facebook、官網、口耳相傳或現場人員說明中。當年輕使用者不熟悉參拜流程、祭典文化或報名方式時，通常需要現場詢問；當宮廟管理者要處理活動、通知與問題回覆時，也缺乏整合的數位營運工具。</w:t>
      </w:r>
    </w:p>
    <w:tbl>
      <w:tblGrid>
        <w:gridCol w:w="1700"/>
        <w:gridCol w:w="3600"/>
        <w:gridCol w:w="40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r>
        <w:trPr>
          <w:tblHeader w:val="true"/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JhengHei"/>
                <w:b/>
                <w:color w:val="12304A"/>
                <w:sz w:val="19"/>
              </w:rPr>
              <w:t>痛點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JhengHei"/>
                <w:b/>
                <w:color w:val="12304A"/>
                <w:sz w:val="19"/>
              </w:rPr>
              <w:t>現況</w:t>
            </w:r>
          </w:p>
        </w:tc>
        <w:tc>
          <w:tcPr>
            <w:tcW w:type="dxa" w:w="40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JhengHei"/>
                <w:b/>
                <w:color w:val="12304A"/>
                <w:sz w:val="19"/>
              </w:rPr>
              <w:t>Temple AI OS 回應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資訊分散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官網、社群與紙本公告不一致，信眾難以找到最新資訊。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由後台統一維護活動與 FAQ，AI 回答必須引用知識庫。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參與門檻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新信眾不熟悉儀式、祭典與動線，年輕族群更偏好即時互動。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用 LINE 對話與 LIFF 導覽降低首次使用成本。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行政負擔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活動報名、問題回覆、通知與統計多靠人工。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Agent 協助查詢、報名、提醒、摘要常見問題。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營運不可見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管理者難以知道熱門問題、活動轉換率與會員活躍度。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Dashboard 顯示活動、AI 問答、會員與流量分析。</w:t>
            </w:r>
          </w:p>
        </w:tc>
      </w:tr>
    </w:tbl>
    <w:p>
      <w:pPr>
        <w:spacing w:after="120"/>
      </w:pPr>
    </w:p>
    <w:p>
      <w:pPr>
        <w:pStyle w:val="Heading2"/>
        <w:spacing w:before="240" w:after="120" w:line="276" w:lineRule="auto"/>
      </w:pPr>
      <w:r>
        <w:t>2.2 目標使用者</w:t>
      </w:r>
    </w:p>
    <w:tbl>
      <w:tblGrid>
        <w:gridCol w:w="1900"/>
        <w:gridCol w:w="3800"/>
        <w:gridCol w:w="36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r>
        <w:trPr>
          <w:tblHeader w:val="true"/>
          <w:cantSplit/>
        </w:trPr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JhengHei"/>
                <w:b/>
                <w:color w:val="12304A"/>
                <w:sz w:val="19"/>
              </w:rPr>
              <w:t>使用者</w:t>
            </w:r>
          </w:p>
        </w:tc>
        <w:tc>
          <w:tcPr>
            <w:tcW w:type="dxa" w:w="3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JhengHei"/>
                <w:b/>
                <w:color w:val="12304A"/>
                <w:sz w:val="19"/>
              </w:rPr>
              <w:t>主要需求</w:t>
            </w:r>
          </w:p>
        </w:tc>
        <w:tc>
          <w:tcPr>
            <w:tcW w:type="dxa" w:w="3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JhengHei"/>
                <w:b/>
                <w:color w:val="12304A"/>
                <w:sz w:val="19"/>
              </w:rPr>
              <w:t>MVP 場景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新信眾 / 遊客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快速理解宮廟文化、參拜流程與活動資訊。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掃 QR 加入 LINE，問 AI「第一次來要怎麼拜？」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固定信眾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接收活動提醒、報名服務、查看會員與互動紀錄。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Rich Menu 進入會員中心並完成祭典報名。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宮廟管理者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降低客服與行政負擔，維護資料並查看成效。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後台新增活動、審核知識、查看熱門問題。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周邊攤商 / 合作單位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祭典期間獲得導流、優惠曝光與人流資訊。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MINI App 地圖呈現攤商資訊與活動動線。</w:t>
            </w:r>
          </w:p>
        </w:tc>
      </w:tr>
    </w:tbl>
    <w:p>
      <w:pPr>
        <w:spacing w:after="120"/>
      </w:pPr>
    </w:p>
    <w:p>
      <w:pPr>
        <w:pStyle w:val="Heading2"/>
        <w:spacing w:before="240" w:after="120" w:line="276" w:lineRule="auto"/>
      </w:pPr>
      <w:r>
        <w:t>2.3 競品與替代方案</w:t>
      </w:r>
    </w:p>
    <w:p>
      <w:pPr>
        <w:spacing w:before="0" w:after="160" w:line="320" w:lineRule="auto"/>
      </w:pPr>
      <w:r>
        <w:rPr>
          <w:rFonts w:ascii="Calibri" w:hAnsi="Calibri" w:eastAsia="Microsoft JhengHei"/>
          <w:b w:val="0"/>
          <w:i w:val="0"/>
          <w:color w:val="1D2127"/>
        </w:rPr>
        <w:t>競品分析不主打「別人不好」，而是指出現有服務多半是單點工具，缺少資訊、互動、會員、活動與營運分析的整合。</w:t>
      </w:r>
    </w:p>
    <w:tbl>
      <w:tblGrid>
        <w:gridCol w:w="1700"/>
        <w:gridCol w:w="2500"/>
        <w:gridCol w:w="2500"/>
        <w:gridCol w:w="26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r>
        <w:trPr>
          <w:tblHeader w:val="true"/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JhengHei"/>
                <w:b/>
                <w:color w:val="12304A"/>
                <w:sz w:val="19"/>
              </w:rPr>
              <w:t>類型</w:t>
            </w:r>
          </w:p>
        </w:tc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JhengHei"/>
                <w:b/>
                <w:color w:val="12304A"/>
                <w:sz w:val="19"/>
              </w:rPr>
              <w:t>常見能力</w:t>
            </w:r>
          </w:p>
        </w:tc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JhengHei"/>
                <w:b/>
                <w:color w:val="12304A"/>
                <w:sz w:val="19"/>
              </w:rPr>
              <w:t>限制</w:t>
            </w:r>
          </w:p>
        </w:tc>
        <w:tc>
          <w:tcPr>
            <w:tcW w:type="dxa" w:w="2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JhengHei"/>
                <w:b/>
                <w:color w:val="12304A"/>
                <w:sz w:val="19"/>
              </w:rPr>
              <w:t>Temple AI OS 差異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宮廟官網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介紹沿革、活動公告、交通資訊。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更新成本高，互動弱。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以 LINE 作日常入口，後台更新即可供 AI 與 LIFF 使用。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Facebook 粉專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公告與照片分享。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資訊排序與搜尋弱，會員流程不足。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提供可查詢、可報名、可通知的服務閉環。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一般 LINE OA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群發、關鍵字、自動回覆。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通常缺少 AI、資料庫與後台分析。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把 OA 接到 Webhook、AI、會員與活動系統。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線上求籤網站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互動娛樂。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容易落入算命與命運預測風險。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定位為文化互動體驗，提供籤詩背景與正向解說。</w:t>
            </w:r>
          </w:p>
        </w:tc>
      </w:tr>
    </w:tbl>
    <w:p>
      <w:pPr>
        <w:spacing w:after="120"/>
      </w:pPr>
    </w:p>
    <w:p>
      <w:pPr>
        <w:pStyle w:val="Heading2"/>
        <w:spacing w:before="240" w:after="120" w:line="276" w:lineRule="auto"/>
      </w:pPr>
      <w:r>
        <w:t>2.4 創新性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JhengHei"/>
          <w:color w:val="1D2127"/>
          <w:sz w:val="21"/>
        </w:rPr>
        <w:t>不是單純聊天：AI 只是一個入口，真正價值在活動、會員、通知、分析與服務流程。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JhengHei"/>
          <w:color w:val="1D2127"/>
          <w:sz w:val="21"/>
        </w:rPr>
        <w:t>不是一般 GPT：回覆由宮廟知識庫、活動資料與審核流程約束。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JhengHei"/>
          <w:color w:val="1D2127"/>
          <w:sz w:val="21"/>
        </w:rPr>
        <w:t>不是一次性 Demo：Dashboard 與資料模型支撐後續營運。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JhengHei"/>
          <w:color w:val="1D2127"/>
          <w:sz w:val="21"/>
        </w:rPr>
        <w:t>不是宗教預測：所有 AI 文化互動都避免斷言吉凶與個人命運。</w:t>
      </w:r>
    </w:p>
    <w:p>
      <w:pPr>
        <w:pStyle w:val="Heading1"/>
        <w:spacing w:before="360" w:after="200" w:line="276" w:lineRule="auto"/>
      </w:pPr>
      <w:r>
        <w:t>三、解決方案與產品功能規格</w:t>
      </w:r>
    </w:p>
    <w:p>
      <w:pPr>
        <w:spacing w:before="160" w:after="80" w:line="32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720" cy="33604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0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Calibri" w:hAnsi="Calibri" w:eastAsia="Microsoft JhengHei"/>
          <w:i/>
          <w:color w:val="5B6370"/>
          <w:sz w:val="18"/>
        </w:rPr>
        <w:t>圖 1：Temple AI OS 系統架構圖</w:t>
      </w:r>
    </w:p>
    <w:p>
      <w:pPr>
        <w:pStyle w:val="Heading2"/>
        <w:spacing w:before="240" w:after="120" w:line="276" w:lineRule="auto"/>
      </w:pPr>
      <w:r>
        <w:t>3.1 三大系統</w:t>
      </w:r>
    </w:p>
    <w:tbl>
      <w:tblGrid>
        <w:gridCol w:w="1900"/>
        <w:gridCol w:w="4300"/>
        <w:gridCol w:w="31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r>
        <w:trPr>
          <w:tblHeader w:val="true"/>
          <w:cantSplit/>
        </w:trPr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JhengHei"/>
                <w:b/>
                <w:color w:val="12304A"/>
                <w:sz w:val="19"/>
              </w:rPr>
              <w:t>系統</w:t>
            </w:r>
          </w:p>
        </w:tc>
        <w:tc>
          <w:tcPr>
            <w:tcW w:type="dxa" w:w="4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JhengHei"/>
                <w:b/>
                <w:color w:val="12304A"/>
                <w:sz w:val="19"/>
              </w:rPr>
              <w:t>包含功能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JhengHei"/>
                <w:b/>
                <w:color w:val="12304A"/>
                <w:sz w:val="19"/>
              </w:rPr>
              <w:t>Demo 必須呈現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LINE 智慧服務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OA、Rich Menu、Messaging API、Flex Message、LIFF / MINI App。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使用者從 LINE 進入，完成問答與報名。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AI 核心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RAG 知識庫、任務型 Agent、摘要與推薦。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AI 回答宮廟文化與活動問題，並協助下一步操作。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管理平台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活動管理、知識審核、會員 CRM、分析 Dashboard。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管理者可看到報名數、熱門問題與推播入口。</w:t>
            </w:r>
          </w:p>
        </w:tc>
      </w:tr>
    </w:tbl>
    <w:p>
      <w:pPr>
        <w:spacing w:after="120"/>
      </w:pPr>
    </w:p>
    <w:p>
      <w:pPr>
        <w:pStyle w:val="Heading2"/>
        <w:spacing w:before="240" w:after="120" w:line="276" w:lineRule="auto"/>
      </w:pPr>
      <w:r>
        <w:t>3.2 MVP 功能範圍</w:t>
      </w:r>
    </w:p>
    <w:tbl>
      <w:tblGrid>
        <w:gridCol w:w="1600"/>
        <w:gridCol w:w="3000"/>
        <w:gridCol w:w="2300"/>
        <w:gridCol w:w="24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r>
        <w:trPr>
          <w:tblHeader w:val="true"/>
          <w:cantSplit/>
        </w:trPr>
        <w:tc>
          <w:tcPr>
            <w:tcW w:type="dxa" w:w="1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JhengHei"/>
                <w:b/>
                <w:color w:val="12304A"/>
                <w:sz w:val="19"/>
              </w:rPr>
              <w:t>功能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JhengHei"/>
                <w:b/>
                <w:color w:val="12304A"/>
                <w:sz w:val="19"/>
              </w:rPr>
              <w:t>目的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JhengHei"/>
                <w:b/>
                <w:color w:val="12304A"/>
                <w:sz w:val="19"/>
              </w:rPr>
              <w:t>輸入</w:t>
            </w:r>
          </w:p>
        </w:tc>
        <w:tc>
          <w:tcPr>
            <w:tcW w:type="dxa" w:w="24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JhengHei"/>
                <w:b/>
                <w:color w:val="12304A"/>
                <w:sz w:val="19"/>
              </w:rPr>
              <w:t>輸出 / 成果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AI 宮廟導覽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回答沿革、神明文化、參拜流程與活動資訊。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LINE 文字問題。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文字回覆與 Flex Message 引導卡。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AI 文化抽籤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提高互動，但定位為文化體驗。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主題選擇或心情選項。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籤詩、文化背景、正向建議與注意事項。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活動中心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處理祭典、導覽、志工與報名流程。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LIFF 表單與會員資料。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報名紀錄、確認訊息、提醒通知。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會員中心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建立可識別、可互動的信眾服務。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LINE Login / LIFF Profile。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會員頁、互動紀錄、服務入口。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後台 Dashboard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讓管理者看見營運效果。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活動、問答、會員與點擊資料。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報名率、熱門問題、活躍人數與內容缺口。</w:t>
            </w:r>
          </w:p>
        </w:tc>
      </w:tr>
    </w:tbl>
    <w:p>
      <w:pPr>
        <w:spacing w:after="120"/>
      </w:pPr>
    </w:p>
    <w:p>
      <w:pPr>
        <w:pStyle w:val="Heading2"/>
        <w:spacing w:before="240" w:after="120" w:line="276" w:lineRule="auto"/>
      </w:pPr>
      <w:r>
        <w:t>3.3 加分功能與商轉擴充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JhengHei"/>
          <w:color w:val="1D2127"/>
          <w:sz w:val="21"/>
        </w:rPr>
        <w:t>LINE Touch / NFC：祭典現場碰觸入口，開啟導覽、報到或集章。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JhengHei"/>
          <w:color w:val="1D2127"/>
          <w:sz w:val="21"/>
        </w:rPr>
        <w:t>LINE Pay：報名費、服務費、周邊商品或香油錢付款；MVP 可先模擬付款流程。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JhengHei"/>
          <w:color w:val="1D2127"/>
          <w:sz w:val="21"/>
        </w:rPr>
        <w:t>社群摘要：整理 LINE 群組或社群回饋，協助管理者掌握問題。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JhengHei"/>
          <w:color w:val="1D2127"/>
          <w:sz w:val="21"/>
        </w:rPr>
        <w:t>攤商服務：祭典地圖、優惠券、導流與點擊分析。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JhengHei"/>
          <w:color w:val="1D2127"/>
          <w:sz w:val="21"/>
        </w:rPr>
        <w:t>Beacon / 人流資料：未來可結合現場感測或人工回報，做壅塞提醒。</w:t>
      </w:r>
    </w:p>
    <w:p>
      <w:pPr>
        <w:spacing w:before="160" w:after="80" w:line="32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720" cy="30497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e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9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Calibri" w:hAnsi="Calibri" w:eastAsia="Microsoft JhengHei"/>
          <w:i/>
          <w:color w:val="5B6370"/>
          <w:sz w:val="18"/>
        </w:rPr>
        <w:t>圖 2：新信眾、固定信眾與管理者的核心旅程</w:t>
      </w:r>
    </w:p>
    <w:p>
      <w:pPr>
        <w:pStyle w:val="Heading1"/>
        <w:spacing w:before="360" w:after="200" w:line="276" w:lineRule="auto"/>
      </w:pPr>
      <w:r>
        <w:t>四、LINE 與 AI 技術設計</w:t>
      </w:r>
    </w:p>
    <w:p>
      <w:pPr>
        <w:pStyle w:val="Heading2"/>
        <w:spacing w:before="240" w:after="120" w:line="276" w:lineRule="auto"/>
      </w:pPr>
      <w:r>
        <w:t>4.1 LINE 技術配置</w:t>
      </w:r>
    </w:p>
    <w:tbl>
      <w:tblGrid>
        <w:gridCol w:w="1900"/>
        <w:gridCol w:w="3500"/>
        <w:gridCol w:w="39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r>
        <w:trPr>
          <w:tblHeader w:val="true"/>
          <w:cantSplit/>
        </w:trPr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JhengHei"/>
                <w:b/>
                <w:color w:val="12304A"/>
                <w:sz w:val="19"/>
              </w:rPr>
              <w:t>LINE 技術</w:t>
            </w:r>
          </w:p>
        </w:tc>
        <w:tc>
          <w:tcPr>
            <w:tcW w:type="dxa" w:w="3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JhengHei"/>
                <w:b/>
                <w:color w:val="12304A"/>
                <w:sz w:val="19"/>
              </w:rPr>
              <w:t>用途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JhengHei"/>
                <w:b/>
                <w:color w:val="12304A"/>
                <w:sz w:val="19"/>
              </w:rPr>
              <w:t>Demo 實作重點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Official Account / OA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官方帳號入口、好友經營、Rich Menu 與推播。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建立服務入口，讓評審從 LINE 體驗。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Messaging API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接收 Webhook 事件並回覆訊息。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/webhook 收訊息，呼叫 AI 後以 Reply API 回覆。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Flex Message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以卡片呈現活動、籤詩、導覽結果。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讓 Demo 視覺比純文字更像正式服務。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LIFF / MINI App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在 LINE 內開啟會員、表單、地圖與活動頁。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活動報名、會員中心、祭典地圖。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LINE Login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識別會員並串接個人化資料。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取得 LINE user ID 並建立會員紀錄。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LINE Pay / Touch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付款與現場 OMO 入口。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列為加分模組，Demo 可用 QR/NFC 模擬。</w:t>
            </w:r>
          </w:p>
        </w:tc>
      </w:tr>
    </w:tbl>
    <w:p>
      <w:pPr>
        <w:spacing w:after="120"/>
      </w:pPr>
    </w:p>
    <w:p>
      <w:pPr>
        <w:pStyle w:val="Heading2"/>
        <w:spacing w:before="240" w:after="120" w:line="276" w:lineRule="auto"/>
      </w:pPr>
      <w:r>
        <w:t>4.2 AI 技術設計</w:t>
      </w:r>
    </w:p>
    <w:p>
      <w:pPr>
        <w:spacing w:before="160" w:after="80" w:line="32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720" cy="25753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g_ag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5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Calibri" w:hAnsi="Calibri" w:eastAsia="Microsoft JhengHei"/>
          <w:i/>
          <w:color w:val="5B6370"/>
          <w:sz w:val="18"/>
        </w:rPr>
        <w:t>圖 3：RAG 與任務型 Agent 流程</w:t>
      </w:r>
    </w:p>
    <w:p>
      <w:pPr>
        <w:spacing w:before="0" w:after="160" w:line="320" w:lineRule="auto"/>
      </w:pPr>
      <w:r>
        <w:rPr>
          <w:rFonts w:ascii="Calibri" w:hAnsi="Calibri" w:eastAsia="Microsoft JhengHei"/>
          <w:b w:val="0"/>
          <w:i w:val="0"/>
          <w:color w:val="1D2127"/>
        </w:rPr>
        <w:t>AI 核心由兩層組成。第一層是 RAG 知識問答，用於宮廟沿革、神明文化、參拜流程與公告內容，避免模型自由發揮。第二層是任務型 Agent，用於查活動、建立報名、提醒、摘要常見問題與推薦下一步服務。</w:t>
      </w:r>
    </w:p>
    <w:tbl>
      <w:tblGrid>
        <w:gridCol w:w="1800"/>
        <w:gridCol w:w="3100"/>
        <w:gridCol w:w="44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r>
        <w:trPr>
          <w:tblHeader w:val="true"/>
          <w:cantSplit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JhengHei"/>
                <w:b/>
                <w:color w:val="12304A"/>
                <w:sz w:val="19"/>
              </w:rPr>
              <w:t>AI 模組</w:t>
            </w:r>
          </w:p>
        </w:tc>
        <w:tc>
          <w:tcPr>
            <w:tcW w:type="dxa" w:w="3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JhengHei"/>
                <w:b/>
                <w:color w:val="12304A"/>
                <w:sz w:val="19"/>
              </w:rPr>
              <w:t>資料來源</w:t>
            </w:r>
          </w:p>
        </w:tc>
        <w:tc>
          <w:tcPr>
            <w:tcW w:type="dxa" w:w="44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JhengHei"/>
                <w:b/>
                <w:color w:val="12304A"/>
                <w:sz w:val="19"/>
              </w:rPr>
              <w:t>控制方式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宮廟文化問答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官網、文化部資料、國家文化記憶庫、現場訪談。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回答需依檢索內容生成，無來源時轉人工或回覆無法確認。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活動問答與報名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管理後台活動表、名額、時間與地點。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Agent 只可呼叫白名單 API，例如查詢、建立報名、取消報名。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AI 文化抽籤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審核過的籤詩文本與文化解說。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避免預測命運，用文化背景與正向提醒取代吉凶斷言。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營運摘要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匿名化訊息、熱門問題、活動紀錄。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移除敏感個資，只輸出趨勢、常見問題與內容缺口。</w:t>
            </w:r>
          </w:p>
        </w:tc>
      </w:tr>
    </w:tbl>
    <w:p>
      <w:pPr>
        <w:spacing w:after="120"/>
      </w:pPr>
    </w:p>
    <w:p>
      <w:pPr>
        <w:pStyle w:val="Heading2"/>
        <w:spacing w:before="240" w:after="120" w:line="276" w:lineRule="auto"/>
      </w:pPr>
      <w:r>
        <w:t>4.3 推薦技術選型</w:t>
      </w:r>
    </w:p>
    <w:tbl>
      <w:tblGrid>
        <w:gridCol w:w="1700"/>
        <w:gridCol w:w="3300"/>
        <w:gridCol w:w="43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r>
        <w:trPr>
          <w:tblHeader w:val="true"/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JhengHei"/>
                <w:b/>
                <w:color w:val="12304A"/>
                <w:sz w:val="19"/>
              </w:rPr>
              <w:t>層級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JhengHei"/>
                <w:b/>
                <w:color w:val="12304A"/>
                <w:sz w:val="19"/>
              </w:rPr>
              <w:t>建議技術</w:t>
            </w:r>
          </w:p>
        </w:tc>
        <w:tc>
          <w:tcPr>
            <w:tcW w:type="dxa" w:w="43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JhengHei"/>
                <w:b/>
                <w:color w:val="12304A"/>
                <w:sz w:val="19"/>
              </w:rPr>
              <w:t>原因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Frontend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Next.js + LIFF SDK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可同時做官網、LIFF 頁、後台與未來 MINI App 介面。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Backend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FastAPI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Python 生態適合 AI、Webhook、資料處理與快速 Demo。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Database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PostgreSQL；MVP 可 SQLite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支援會員、活動、報名、訊息與分析資料。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Vector DB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Chroma；商轉可 Pinecone / pgvector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MVP 輕量，商轉可擴充。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AI Provider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OpenAI API / Gemini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依成本、延遲、繁中表現與團隊熟悉度選擇。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部署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Render / Railway / Vercel / Cloud Run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需可提供 HTTPS Webhook 與穩定 Demo URL。</w:t>
            </w:r>
          </w:p>
        </w:tc>
      </w:tr>
    </w:tbl>
    <w:p>
      <w:pPr>
        <w:spacing w:after="120"/>
      </w:pPr>
    </w:p>
    <w:p>
      <w:pPr>
        <w:pStyle w:val="Heading1"/>
        <w:spacing w:before="360" w:after="200" w:line="276" w:lineRule="auto"/>
      </w:pPr>
      <w:r>
        <w:t>五、資料庫、API、Dashboard 與 UI/UX</w:t>
      </w:r>
    </w:p>
    <w:p>
      <w:pPr>
        <w:pStyle w:val="Heading2"/>
        <w:spacing w:before="240" w:after="120" w:line="276" w:lineRule="auto"/>
      </w:pPr>
      <w:r>
        <w:t>5.1 API 設計</w:t>
      </w:r>
    </w:p>
    <w:tbl>
      <w:tblGrid>
        <w:gridCol w:w="1700"/>
        <w:gridCol w:w="1300"/>
        <w:gridCol w:w="4300"/>
        <w:gridCol w:w="20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r>
        <w:trPr>
          <w:tblHeader w:val="true"/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JhengHei"/>
                <w:b/>
                <w:color w:val="12304A"/>
                <w:sz w:val="19"/>
              </w:rPr>
              <w:t>API</w:t>
            </w:r>
          </w:p>
        </w:tc>
        <w:tc>
          <w:tcPr>
            <w:tcW w:type="dxa" w:w="1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JhengHei"/>
                <w:b/>
                <w:color w:val="12304A"/>
                <w:sz w:val="19"/>
              </w:rPr>
              <w:t>方法</w:t>
            </w:r>
          </w:p>
        </w:tc>
        <w:tc>
          <w:tcPr>
            <w:tcW w:type="dxa" w:w="4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JhengHei"/>
                <w:b/>
                <w:color w:val="12304A"/>
                <w:sz w:val="19"/>
              </w:rPr>
              <w:t>用途</w:t>
            </w:r>
          </w:p>
        </w:tc>
        <w:tc>
          <w:tcPr>
            <w:tcW w:type="dxa" w:w="20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JhengHei"/>
                <w:b/>
                <w:color w:val="12304A"/>
                <w:sz w:val="19"/>
              </w:rPr>
              <w:t>Demo 狀態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/webhook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POST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接收 LINE Messaging API 事件。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必做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/chat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POST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呼叫 RAG / Agent 生成回覆。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必做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/users/me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GET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取得 LIFF / LINE Login 綁定會員。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必做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/events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GET / POST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活動列表與後台新增活動。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必做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/registrations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POST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建立活動報名紀錄。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必做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/knowledge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GET / POST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上傳與審核宮廟知識資料。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加分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/analytics/summary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GET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Dashboard 指標與熱門問題。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必做</w:t>
            </w:r>
          </w:p>
        </w:tc>
      </w:tr>
    </w:tbl>
    <w:p>
      <w:pPr>
        <w:spacing w:after="120"/>
      </w:pPr>
    </w:p>
    <w:p>
      <w:pPr>
        <w:pStyle w:val="Heading2"/>
        <w:spacing w:before="240" w:after="120" w:line="276" w:lineRule="auto"/>
      </w:pPr>
      <w:r>
        <w:t>5.2 資料庫設計</w:t>
      </w:r>
    </w:p>
    <w:p>
      <w:pPr>
        <w:spacing w:before="160" w:after="80" w:line="32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720" cy="30497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9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Calibri" w:hAnsi="Calibri" w:eastAsia="Microsoft JhengHei"/>
          <w:i/>
          <w:color w:val="5B6370"/>
          <w:sz w:val="18"/>
        </w:rPr>
        <w:t>圖 4：MVP 資料模型概念</w:t>
      </w:r>
    </w:p>
    <w:tbl>
      <w:tblGrid>
        <w:gridCol w:w="1700"/>
        <w:gridCol w:w="3600"/>
        <w:gridCol w:w="40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r>
        <w:trPr>
          <w:tblHeader w:val="true"/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JhengHei"/>
                <w:b/>
                <w:color w:val="12304A"/>
                <w:sz w:val="19"/>
              </w:rPr>
              <w:t>資料表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JhengHei"/>
                <w:b/>
                <w:color w:val="12304A"/>
                <w:sz w:val="19"/>
              </w:rPr>
              <w:t>核心欄位</w:t>
            </w:r>
          </w:p>
        </w:tc>
        <w:tc>
          <w:tcPr>
            <w:tcW w:type="dxa" w:w="40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JhengHei"/>
                <w:b/>
                <w:color w:val="12304A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User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id, line_user_id, display_name, consent_at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會員識別、個人化與通知權限。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Message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id, user_id, role, content, intent, created_at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AI 問答紀錄、熱門問題分析。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Event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id, title, start_at, location, capacity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祭典、導覽、志工與活動資料。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Registration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id, user_id, event_id, status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活動報名與提醒通知。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Knowledge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id, source, category, chunk, reviewed_by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RAG 檢索資料與內容治理。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Point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id, user_id, reason, amount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互動任務、集章或會員活躍度。</w:t>
            </w:r>
          </w:p>
        </w:tc>
      </w:tr>
    </w:tbl>
    <w:p>
      <w:pPr>
        <w:spacing w:after="120"/>
      </w:pPr>
    </w:p>
    <w:p>
      <w:pPr>
        <w:pStyle w:val="Heading2"/>
        <w:spacing w:before="240" w:after="120" w:line="276" w:lineRule="auto"/>
      </w:pPr>
      <w:r>
        <w:t>5.3 Dashboard 指標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JhengHei"/>
          <w:color w:val="1D2127"/>
          <w:sz w:val="21"/>
        </w:rPr>
        <w:t>使用者分析：好友數、活躍人數、新增會員、回訪率。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JhengHei"/>
          <w:color w:val="1D2127"/>
          <w:sz w:val="21"/>
        </w:rPr>
        <w:t>活動分析：瀏覽、報名、取消、到場與提醒點擊。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JhengHei"/>
          <w:color w:val="1D2127"/>
          <w:sz w:val="21"/>
        </w:rPr>
        <w:t>AI 分析：熱門問題、無法回答問題、知識庫缺口、常見意圖。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JhengHei"/>
          <w:color w:val="1D2127"/>
          <w:sz w:val="21"/>
        </w:rPr>
        <w:t>內容審核：新增資料、來源、審核狀態與最後更新時間。</w:t>
      </w:r>
    </w:p>
    <w:p>
      <w:pPr>
        <w:pStyle w:val="Heading2"/>
        <w:spacing w:before="240" w:after="120" w:line="276" w:lineRule="auto"/>
      </w:pPr>
      <w:r>
        <w:t>5.4 UI/UX 設計原則</w:t>
      </w:r>
    </w:p>
    <w:tbl>
      <w:tblGrid>
        <w:gridCol w:w="1800"/>
        <w:gridCol w:w="3900"/>
        <w:gridCol w:w="36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r>
        <w:trPr>
          <w:tblHeader w:val="true"/>
          <w:cantSplit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JhengHei"/>
                <w:b/>
                <w:color w:val="12304A"/>
                <w:sz w:val="19"/>
              </w:rPr>
              <w:t>介面</w:t>
            </w:r>
          </w:p>
        </w:tc>
        <w:tc>
          <w:tcPr>
            <w:tcW w:type="dxa" w:w="3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JhengHei"/>
                <w:b/>
                <w:color w:val="12304A"/>
                <w:sz w:val="19"/>
              </w:rPr>
              <w:t>設計重點</w:t>
            </w:r>
          </w:p>
        </w:tc>
        <w:tc>
          <w:tcPr>
            <w:tcW w:type="dxa" w:w="3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JhengHei"/>
                <w:b/>
                <w:color w:val="12304A"/>
                <w:sz w:val="19"/>
              </w:rPr>
              <w:t>要避免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LINE Rich Menu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3-4 個主入口：AI 導覽、活動中心、會員中心、管理入口。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入口太多、文字太小、功能命名不清。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Flex Message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活動卡、導覽卡、報名成功卡、文化抽籤卡。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只有長文字，缺少下一步按鈕。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LIFF / MINI App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手機優先，保留 LINE 內安全區，表單短而清楚。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像一般網頁，不像 LINE 內服務。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Dashboard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給管理者掃描重點，首頁呈現指標與待處理項目。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堆滿圖表但無法行動。</w:t>
            </w:r>
          </w:p>
        </w:tc>
      </w:tr>
    </w:tbl>
    <w:p>
      <w:pPr>
        <w:spacing w:after="120"/>
      </w:pPr>
    </w:p>
    <w:p>
      <w:pPr>
        <w:pStyle w:val="Heading1"/>
        <w:spacing w:before="360" w:after="200" w:line="276" w:lineRule="auto"/>
      </w:pPr>
      <w:r>
        <w:t>六、Demo 製作指南、開發流程與測試計畫</w:t>
      </w:r>
    </w:p>
    <w:p>
      <w:pPr>
        <w:pStyle w:val="Heading2"/>
        <w:spacing w:before="240" w:after="120" w:line="276" w:lineRule="auto"/>
      </w:pPr>
      <w:r>
        <w:t>6.1 三分鐘投稿影片腳本</w:t>
      </w:r>
    </w:p>
    <w:tbl>
      <w:tblGrid>
        <w:gridCol w:w="1500"/>
        <w:gridCol w:w="4000"/>
        <w:gridCol w:w="38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r>
        <w:trPr>
          <w:tblHeader w:val="true"/>
          <w:cantSplit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JhengHei"/>
                <w:b/>
                <w:color w:val="12304A"/>
                <w:sz w:val="19"/>
              </w:rPr>
              <w:t>時間</w:t>
            </w:r>
          </w:p>
        </w:tc>
        <w:tc>
          <w:tcPr>
            <w:tcW w:type="dxa" w:w="4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JhengHei"/>
                <w:b/>
                <w:color w:val="12304A"/>
                <w:sz w:val="19"/>
              </w:rPr>
              <w:t>畫面</w:t>
            </w:r>
          </w:p>
        </w:tc>
        <w:tc>
          <w:tcPr>
            <w:tcW w:type="dxa" w:w="3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JhengHei"/>
                <w:b/>
                <w:color w:val="12304A"/>
                <w:sz w:val="19"/>
              </w:rPr>
              <w:t>旁白重點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0:00-0:25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宮廟公告、排隊、FB 與紙本資訊切換。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傳統宮廟資訊分散，年輕使用者不知道怎麼參與。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0:25-0:55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掃 QR 加入 LINE OA，打開 Rich Menu。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Temple AI OS 把服務入口放進使用者每天使用的 LINE。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0:55-1:35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問 AI 參拜流程與活動時間，顯示 Flex Message。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AI 不是自由算命，而是根據審核知識庫回答。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1:35-2:15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開啟 LIFF 活動中心，完成報名。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聊天之外，使用者可在 LINE 內完成服務流程。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2:15-2:45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後台 Dashboard 顯示報名、熱門問題與知識缺口。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宮廟管理者能看見營運數據，降低行政負擔。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2:45-3:00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商業模式與未來擴充畫面。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SaaS 導入宮廟，擴充 LINE Touch、Pay、攤商與祭典服務。</w:t>
            </w:r>
          </w:p>
        </w:tc>
      </w:tr>
    </w:tbl>
    <w:p>
      <w:pPr>
        <w:spacing w:after="120"/>
      </w:pPr>
    </w:p>
    <w:p>
      <w:pPr>
        <w:pStyle w:val="Heading2"/>
        <w:spacing w:before="240" w:after="120" w:line="276" w:lineRule="auto"/>
      </w:pPr>
      <w:r>
        <w:t>6.2 五分鐘決選 Demo 腳本</w:t>
      </w:r>
    </w:p>
    <w:p>
      <w:pPr>
        <w:pStyle w:val="ListNumber"/>
        <w:spacing w:before="0" w:after="80" w:line="290" w:lineRule="auto"/>
      </w:pPr>
      <w:r>
        <w:rPr>
          <w:rFonts w:ascii="Calibri" w:hAnsi="Calibri" w:eastAsia="Microsoft JhengHei"/>
          <w:color w:val="1D2127"/>
          <w:sz w:val="21"/>
        </w:rPr>
        <w:t>0:00-1:00 痛點與目標族群：說明宮廟資訊、參與與管理問題。</w:t>
      </w:r>
    </w:p>
    <w:p>
      <w:pPr>
        <w:pStyle w:val="ListNumber"/>
        <w:spacing w:before="0" w:after="80" w:line="290" w:lineRule="auto"/>
      </w:pPr>
      <w:r>
        <w:rPr>
          <w:rFonts w:ascii="Calibri" w:hAnsi="Calibri" w:eastAsia="Microsoft JhengHei"/>
          <w:color w:val="1D2127"/>
          <w:sz w:val="21"/>
        </w:rPr>
        <w:t>1:00-2:00 LINE 入口：展示 OA、Rich Menu、QR / NFC 入口概念。</w:t>
      </w:r>
    </w:p>
    <w:p>
      <w:pPr>
        <w:pStyle w:val="ListNumber"/>
        <w:spacing w:before="0" w:after="80" w:line="290" w:lineRule="auto"/>
      </w:pPr>
      <w:r>
        <w:rPr>
          <w:rFonts w:ascii="Calibri" w:hAnsi="Calibri" w:eastAsia="Microsoft JhengHei"/>
          <w:color w:val="1D2127"/>
          <w:sz w:val="21"/>
        </w:rPr>
        <w:t>2:00-3:00 AI 互動：問答、文化抽籤、RAG 來源與安全邊界。</w:t>
      </w:r>
    </w:p>
    <w:p>
      <w:pPr>
        <w:pStyle w:val="ListNumber"/>
        <w:spacing w:before="0" w:after="80" w:line="290" w:lineRule="auto"/>
      </w:pPr>
      <w:r>
        <w:rPr>
          <w:rFonts w:ascii="Calibri" w:hAnsi="Calibri" w:eastAsia="Microsoft JhengHei"/>
          <w:color w:val="1D2127"/>
          <w:sz w:val="21"/>
        </w:rPr>
        <w:t>3:00-4:00 LIFF / MINI App 流程：會員、活動報名、提醒通知。</w:t>
      </w:r>
    </w:p>
    <w:p>
      <w:pPr>
        <w:pStyle w:val="ListNumber"/>
        <w:spacing w:before="0" w:after="80" w:line="290" w:lineRule="auto"/>
      </w:pPr>
      <w:r>
        <w:rPr>
          <w:rFonts w:ascii="Calibri" w:hAnsi="Calibri" w:eastAsia="Microsoft JhengHei"/>
          <w:color w:val="1D2127"/>
          <w:sz w:val="21"/>
        </w:rPr>
        <w:t>4:00-5:00 Dashboard 與商業模式：數據、導入對象、月費與擴充。</w:t>
      </w:r>
    </w:p>
    <w:p>
      <w:pPr>
        <w:pStyle w:val="Heading2"/>
        <w:spacing w:before="240" w:after="120" w:line="276" w:lineRule="auto"/>
      </w:pPr>
      <w:r>
        <w:t>6.3 開發流程</w:t>
      </w:r>
    </w:p>
    <w:tbl>
      <w:tblGrid>
        <w:gridCol w:w="1600"/>
        <w:gridCol w:w="3000"/>
        <w:gridCol w:w="47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r>
        <w:trPr>
          <w:tblHeader w:val="true"/>
          <w:cantSplit/>
        </w:trPr>
        <w:tc>
          <w:tcPr>
            <w:tcW w:type="dxa" w:w="1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JhengHei"/>
                <w:b/>
                <w:color w:val="12304A"/>
                <w:sz w:val="19"/>
              </w:rPr>
              <w:t>Phase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JhengHei"/>
                <w:b/>
                <w:color w:val="12304A"/>
                <w:sz w:val="19"/>
              </w:rPr>
              <w:t>目標</w:t>
            </w:r>
          </w:p>
        </w:tc>
        <w:tc>
          <w:tcPr>
            <w:tcW w:type="dxa" w:w="4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JhengHei"/>
                <w:b/>
                <w:color w:val="12304A"/>
                <w:sz w:val="19"/>
              </w:rPr>
              <w:t>產出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Phase 1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LINE OA + Webhook 原型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能接收訊息、回覆 Flex Message、展示 Rich Menu。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Phase 2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AI RAG 問答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宮廟知識庫、檢索、回答限制與 fallback。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Phase 3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LIFF 活動與會員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會員頁、活動列表、報名表、成功通知。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Phase 4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Dashboard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活動、問答、會員與內容審核指標。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Phase 5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Demo 收斂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影片腳本、假資料、測試劇本、簡報圖表。</w:t>
            </w:r>
          </w:p>
        </w:tc>
      </w:tr>
    </w:tbl>
    <w:p>
      <w:pPr>
        <w:spacing w:after="120"/>
      </w:pPr>
    </w:p>
    <w:p>
      <w:pPr>
        <w:pStyle w:val="Heading2"/>
        <w:spacing w:before="240" w:after="120" w:line="276" w:lineRule="auto"/>
      </w:pPr>
      <w:r>
        <w:t>6.4 測試計畫</w:t>
      </w:r>
    </w:p>
    <w:tbl>
      <w:tblGrid>
        <w:gridCol w:w="2400"/>
        <w:gridCol w:w="69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r>
        <w:trPr>
          <w:tblHeader w:val="true"/>
          <w:cantSplit/>
        </w:trPr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JhengHei"/>
                <w:b/>
                <w:color w:val="12304A"/>
                <w:sz w:val="19"/>
              </w:rPr>
              <w:t>測試面向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JhengHei"/>
                <w:b/>
                <w:color w:val="12304A"/>
                <w:sz w:val="19"/>
              </w:rPr>
              <w:t>驗收標準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AI 回覆正確率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宮廟文化與活動問題至少準備 30 題測試集；無資料時不硬答。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Webhook 穩定性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LINE 訊息可在 3 秒內回應基本接收，較慢 AI 任務有 loading 或延遲策略。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LIFF 流程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手機畫面可完成登入、報名與成功頁，不需離開 LINE。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資料一致性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後台新增活動後，AI 與活動頁都讀到同一份資料。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Demo 腳本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3 分鐘影片可完整展示痛點、服務、AI、報名與 Dashboard。</w:t>
            </w:r>
          </w:p>
        </w:tc>
      </w:tr>
    </w:tbl>
    <w:p>
      <w:pPr>
        <w:spacing w:after="120"/>
      </w:pPr>
    </w:p>
    <w:p>
      <w:pPr>
        <w:pStyle w:val="Heading1"/>
        <w:spacing w:before="360" w:after="200" w:line="276" w:lineRule="auto"/>
      </w:pPr>
      <w:r>
        <w:t>七、風險管理、商業模式與資料來源</w:t>
      </w:r>
    </w:p>
    <w:p>
      <w:pPr>
        <w:pStyle w:val="Heading2"/>
        <w:spacing w:before="240" w:after="120" w:line="276" w:lineRule="auto"/>
      </w:pPr>
      <w:r>
        <w:t>7.1 風險管理</w:t>
      </w:r>
    </w:p>
    <w:tbl>
      <w:tblGrid>
        <w:gridCol w:w="2200"/>
        <w:gridCol w:w="2900"/>
        <w:gridCol w:w="42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r>
        <w:trPr>
          <w:tblHeader w:val="true"/>
          <w:cantSplit/>
        </w:trPr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JhengHei"/>
                <w:b/>
                <w:color w:val="12304A"/>
                <w:sz w:val="19"/>
              </w:rPr>
              <w:t>風險</w:t>
            </w:r>
          </w:p>
        </w:tc>
        <w:tc>
          <w:tcPr>
            <w:tcW w:type="dxa" w:w="2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JhengHei"/>
                <w:b/>
                <w:color w:val="12304A"/>
                <w:sz w:val="19"/>
              </w:rPr>
              <w:t>影響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JhengHei"/>
                <w:b/>
                <w:color w:val="12304A"/>
                <w:sz w:val="19"/>
              </w:rPr>
              <w:t>處理方式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宗教內容錯誤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傷害信任與文化尊重。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建立來源、審核者與版本紀錄；敏感內容轉人工審核。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AI 幻覺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回答不存在的活動或錯誤文化解釋。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RAG 限制、白名單工具、無來源時拒答或請使用者洽廟方。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個資與宗教敏感資料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違反使用者信任與法規要求。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只收必要資料，清楚告知用途，分析資料匿名化。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功能範圍過大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Demo 做不完、主軸分散。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MVP 聚焦 LINE 入口、AI 問答、活動報名、Dashboard。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LINE Touch / Pay 實作門檻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正式串接需申請或商業條件。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比賽用 QR/NFC 與假付款流程展示概念，列為商轉加分。</w:t>
            </w:r>
          </w:p>
        </w:tc>
      </w:tr>
    </w:tbl>
    <w:p>
      <w:pPr>
        <w:spacing w:after="120"/>
      </w:pPr>
    </w:p>
    <w:p>
      <w:pPr>
        <w:pStyle w:val="Heading2"/>
        <w:spacing w:before="240" w:after="120" w:line="276" w:lineRule="auto"/>
      </w:pPr>
      <w:r>
        <w:t>7.2 商業模式</w:t>
      </w:r>
    </w:p>
    <w:tbl>
      <w:tblGrid>
        <w:gridCol w:w="2300"/>
        <w:gridCol w:w="70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r>
        <w:trPr>
          <w:tblHeader w:val="true"/>
          <w:cantSplit/>
        </w:trPr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JhengHei"/>
                <w:b/>
                <w:color w:val="12304A"/>
                <w:sz w:val="19"/>
              </w:rPr>
              <w:t>商業模式構面</w:t>
            </w:r>
          </w:p>
        </w:tc>
        <w:tc>
          <w:tcPr>
            <w:tcW w:type="dxa" w:w="70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JhengHei"/>
                <w:b/>
                <w:color w:val="12304A"/>
                <w:sz w:val="19"/>
              </w:rPr>
              <w:t>規劃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客戶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中大型宮廟、地方文化組織、祭典主辦單位、周邊商圈。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價值主張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降低服務與行政成本，提高年輕族群參與，沉澱可用的文化與營運資料。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收入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SaaS 月費、導入建置費、祭典短期專案、攤商曝光與資料分析加值。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成本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雲端主機、LLM API、向量資料庫、LINE 訊息費用、內容整理與客服。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通路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LINE 技術社群、地方創生單位、文化局合作、宮廟聯誼組織。</w:t>
            </w:r>
          </w:p>
        </w:tc>
      </w:tr>
    </w:tbl>
    <w:p>
      <w:pPr>
        <w:spacing w:after="120"/>
      </w:pPr>
    </w:p>
    <w:p>
      <w:pPr>
        <w:pStyle w:val="Heading2"/>
        <w:spacing w:before="240" w:after="120" w:line="276" w:lineRule="auto"/>
      </w:pPr>
      <w:r>
        <w:t>7.3 10 頁簡報建議結構</w:t>
      </w:r>
    </w:p>
    <w:tbl>
      <w:tblGrid>
        <w:gridCol w:w="900"/>
        <w:gridCol w:w="2600"/>
        <w:gridCol w:w="58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r>
        <w:trPr>
          <w:tblHeader w:val="true"/>
          <w:cantSplit/>
        </w:trPr>
        <w:tc>
          <w:tcPr>
            <w:tcW w:type="dxa" w:w="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JhengHei"/>
                <w:b/>
                <w:color w:val="12304A"/>
                <w:sz w:val="19"/>
              </w:rPr>
              <w:t>頁次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JhengHei"/>
                <w:b/>
                <w:color w:val="12304A"/>
                <w:sz w:val="19"/>
              </w:rPr>
              <w:t>主題</w:t>
            </w:r>
          </w:p>
        </w:tc>
        <w:tc>
          <w:tcPr>
            <w:tcW w:type="dxa" w:w="5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JhengHei"/>
                <w:b/>
                <w:color w:val="12304A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1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題目與一句話提案</w:t>
            </w:r>
          </w:p>
        </w:tc>
        <w:tc>
          <w:tcPr>
            <w:tcW w:type="dxa" w:w="5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Temple AI OS、目標場景、核心價值。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2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痛點與使用者</w:t>
            </w:r>
          </w:p>
        </w:tc>
        <w:tc>
          <w:tcPr>
            <w:tcW w:type="dxa" w:w="5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三大痛點與四類使用者。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3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解決方案</w:t>
            </w:r>
          </w:p>
        </w:tc>
        <w:tc>
          <w:tcPr>
            <w:tcW w:type="dxa" w:w="5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LINE + AI + Dashboard 三大系統。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4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Demo 使用者旅程</w:t>
            </w:r>
          </w:p>
        </w:tc>
        <w:tc>
          <w:tcPr>
            <w:tcW w:type="dxa" w:w="5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掃 QR、問 AI、報名、收到提醒。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5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LINE 生態整合</w:t>
            </w:r>
          </w:p>
        </w:tc>
        <w:tc>
          <w:tcPr>
            <w:tcW w:type="dxa" w:w="5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OA、Messaging API、LIFF / MINI App、Flex。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6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AI 技術</w:t>
            </w:r>
          </w:p>
        </w:tc>
        <w:tc>
          <w:tcPr>
            <w:tcW w:type="dxa" w:w="5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RAG、Agent、內容治理與安全邊界。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7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市場與競品</w:t>
            </w:r>
          </w:p>
        </w:tc>
        <w:tc>
          <w:tcPr>
            <w:tcW w:type="dxa" w:w="5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現有服務缺口與 Temple AI OS 差異。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8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商業模式</w:t>
            </w:r>
          </w:p>
        </w:tc>
        <w:tc>
          <w:tcPr>
            <w:tcW w:type="dxa" w:w="5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客戶、收入、成本、導入方式。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9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開發時程與測試</w:t>
            </w:r>
          </w:p>
        </w:tc>
        <w:tc>
          <w:tcPr>
            <w:tcW w:type="dxa" w:w="5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MVP、加分功能、測試計畫。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10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結語與未來擴充</w:t>
            </w:r>
          </w:p>
        </w:tc>
        <w:tc>
          <w:tcPr>
            <w:tcW w:type="dxa" w:w="5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1D2127"/>
                <w:sz w:val="18"/>
              </w:rPr>
              <w:t>LINE Touch、Pay、攤商、祭典人流。</w:t>
            </w:r>
          </w:p>
        </w:tc>
      </w:tr>
    </w:tbl>
    <w:p>
      <w:pPr>
        <w:spacing w:after="120"/>
      </w:pPr>
    </w:p>
    <w:p>
      <w:pPr>
        <w:pStyle w:val="Heading2"/>
        <w:spacing w:before="240" w:after="120" w:line="276" w:lineRule="auto"/>
      </w:pPr>
      <w:r>
        <w:t>7.4 資料蒐集與參考來源</w:t>
      </w:r>
    </w:p>
    <w:p>
      <w:pPr>
        <w:spacing w:before="0" w:after="160" w:line="320" w:lineRule="auto"/>
      </w:pPr>
      <w:r>
        <w:rPr>
          <w:rFonts w:ascii="Calibri" w:hAnsi="Calibri" w:eastAsia="Microsoft JhengHei"/>
          <w:b w:val="0"/>
          <w:i w:val="0"/>
          <w:color w:val="1D2127"/>
        </w:rPr>
        <w:t>後續正式報名文件建議持續查核下列來源，並在簡報末頁保留簡短來源清單。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JhengHei"/>
          <w:color w:val="1D2127"/>
          <w:sz w:val="21"/>
        </w:rPr>
        <w:t>競賽頁：https://contest.bhuntr.com/tw/rst0pkz3f3yoxx89ry/home/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JhengHei"/>
          <w:color w:val="1D2127"/>
          <w:sz w:val="21"/>
        </w:rPr>
        <w:t>競賽說明：https://contest.bhuntr.com/tw/rst0pkz3f3yoxx89ry/details/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JhengHei"/>
          <w:color w:val="1D2127"/>
          <w:sz w:val="21"/>
        </w:rPr>
        <w:t>LINE Developers：https://developers.line.biz/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JhengHei"/>
          <w:color w:val="1D2127"/>
          <w:sz w:val="21"/>
        </w:rPr>
        <w:t>Messaging API：https://developers.line.biz/en/docs/messaging-api/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JhengHei"/>
          <w:color w:val="1D2127"/>
          <w:sz w:val="21"/>
        </w:rPr>
        <w:t>LIFF：https://developers.line.biz/en/docs/liff/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JhengHei"/>
          <w:color w:val="1D2127"/>
          <w:sz w:val="21"/>
        </w:rPr>
        <w:t>LINE MINI App：https://developers.line.biz/en/docs/line-mini-app/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JhengHei"/>
          <w:color w:val="1D2127"/>
          <w:sz w:val="21"/>
        </w:rPr>
        <w:t>文化部資料庫、國家文化記憶庫、內政部宗教資訊、各宮廟官方資料。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JhengHei"/>
          <w:color w:val="1D2127"/>
          <w:sz w:val="21"/>
        </w:rPr>
        <w:t>Google Scholar 關鍵字：台灣民間信仰、宮廟數位轉型、宗教文化保存。</w:t>
      </w:r>
    </w:p>
    <w:p>
      <w:pPr>
        <w:pStyle w:val="Heading2"/>
        <w:spacing w:before="240" w:after="120" w:line="276" w:lineRule="auto"/>
      </w:pPr>
      <w:r>
        <w:t>7.5 最終範圍建議</w:t>
      </w:r>
    </w:p>
    <w:p>
      <w:pPr>
        <w:spacing w:before="0" w:after="0" w:line="320" w:lineRule="auto"/>
      </w:pPr>
      <w:r>
        <w:rPr>
          <w:rFonts w:ascii="Calibri" w:hAnsi="Calibri" w:eastAsia="Microsoft JhengHei"/>
          <w:b w:val="0"/>
          <w:i w:val="0"/>
          <w:color w:val="1D2127"/>
        </w:rPr>
        <w:t>為了在競賽期限內完成高品質 Demo，建議必做 LINE OA、AI 問答、宮廟知識庫、AI 文化抽籤、活動管理、LIFF 會員頁、官網雛形與管理後台；LINE Pay、NFC、攤商服務與人流分析作為加分或簡報未來規劃。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color w:val="5B6370"/>
        <w:sz w:val="18"/>
      </w:rPr>
      <w:t xml:space="preserve">第 </w:t>
    </w:r>
    <w:r>
      <w:rPr>
        <w:rFonts w:ascii="Calibri" w:hAnsi="Calibri" w:eastAsia="Microsoft JhengHei"/>
        <w:color w:val="5B6370"/>
        <w:sz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Microsoft JhengHei"/>
        <w:color w:val="5B6370"/>
        <w:sz w:val="18"/>
      </w:rPr>
      <w:t xml:space="preserve"> / </w:t>
    </w:r>
    <w:r>
      <w:rPr>
        <w:rFonts w:ascii="Calibri" w:hAnsi="Calibri" w:eastAsia="Microsoft JhengHei"/>
        <w:color w:val="5B6370"/>
        <w:sz w:val="18"/>
      </w:rPr>
      <w:fldChar w:fldCharType="begin"/>
      <w:instrText xml:space="preserve">NUMPAGES</w:instrText>
      <w:fldChar w:fldCharType="separate"/>
      <w:fldChar w:fldCharType="end"/>
    </w:r>
    <w:r>
      <w:rPr>
        <w:rFonts w:ascii="Calibri" w:hAnsi="Calibri" w:eastAsia="Microsoft JhengHei"/>
        <w:color w:val="5B6370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JhengHei"/>
        <w:color w:val="5B6370"/>
        <w:sz w:val="18"/>
      </w:rPr>
      <w:t>Temple AI OS | 2026 LINE AI 創新創業競賽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</w:pPr>
    <w:rPr>
      <w:rFonts w:ascii="Calibri" w:hAnsi="Calibri" w:eastAsia="Microsoft JhengHei"/>
      <w:color w:val="1D21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JhengHei"/>
      <w:color w:val="1D2127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JhengHei"/>
      <w:color w:val="1D2127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Temple AI OS 競賽企畫書</dc:title>
  <dc:subject>2026 LINE AI 創新創業競賽 - 智慧宮廟提案</dc:subject>
  <dc:creator>Codex</dc:creator>
  <cp:keywords>LINE, AI, Temple AI OS, 智慧宮廟, LIFF, Messaging API, RAG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