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A009" w14:textId="4D316A91" w:rsidR="00F74D96" w:rsidRDefault="00D1103A">
      <w:r>
        <w:t xml:space="preserve">Observations from the </w:t>
      </w:r>
      <w:proofErr w:type="spellStart"/>
      <w:r w:rsidRPr="00D1103A">
        <w:t>Pymaceuticals</w:t>
      </w:r>
      <w:proofErr w:type="spellEnd"/>
      <w:r w:rsidRPr="00D1103A">
        <w:t xml:space="preserve"> Inc</w:t>
      </w:r>
      <w:r>
        <w:t xml:space="preserve"> Data:</w:t>
      </w:r>
    </w:p>
    <w:p w14:paraId="7BD22439" w14:textId="47C49FF5" w:rsidR="00D1103A" w:rsidRDefault="00D1103A"/>
    <w:p w14:paraId="5D396094" w14:textId="758E7DAD" w:rsidR="00D1103A" w:rsidRPr="00F623D5" w:rsidRDefault="00D1103A" w:rsidP="00D110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r w:rsidRPr="00F623D5">
        <w:rPr>
          <w:rFonts w:cstheme="minorHAnsi"/>
          <w:sz w:val="24"/>
          <w:szCs w:val="24"/>
        </w:rPr>
        <w:t xml:space="preserve">The only two drugs that were successful at shrinking tumor volumes were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Capomulin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 xml:space="preserve"> and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Ramican</w:t>
      </w:r>
      <w:r w:rsidRPr="00F623D5">
        <w:rPr>
          <w:rFonts w:cstheme="minorHAnsi"/>
          <w:bCs/>
          <w:color w:val="000000"/>
          <w:sz w:val="24"/>
          <w:szCs w:val="24"/>
        </w:rPr>
        <w:t>e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 xml:space="preserve">, which appeared to be equally effective. </w:t>
      </w:r>
      <w:proofErr w:type="gramStart"/>
      <w:r w:rsidR="00F623D5" w:rsidRPr="00F623D5">
        <w:rPr>
          <w:rFonts w:cstheme="minorHAnsi"/>
          <w:bCs/>
          <w:color w:val="000000"/>
          <w:sz w:val="24"/>
          <w:szCs w:val="24"/>
        </w:rPr>
        <w:t>All</w:t>
      </w:r>
      <w:r w:rsidRPr="00F623D5">
        <w:rPr>
          <w:rFonts w:cstheme="minorHAnsi"/>
          <w:bCs/>
          <w:color w:val="000000"/>
          <w:sz w:val="24"/>
          <w:szCs w:val="24"/>
        </w:rPr>
        <w:t xml:space="preserve"> </w:t>
      </w:r>
      <w:r w:rsidR="00F623D5">
        <w:rPr>
          <w:rFonts w:cstheme="minorHAnsi"/>
          <w:bCs/>
          <w:color w:val="000000"/>
          <w:sz w:val="24"/>
          <w:szCs w:val="24"/>
        </w:rPr>
        <w:t>of</w:t>
      </w:r>
      <w:proofErr w:type="gramEnd"/>
      <w:r w:rsidR="00F623D5">
        <w:rPr>
          <w:rFonts w:cstheme="minorHAnsi"/>
          <w:bCs/>
          <w:color w:val="000000"/>
          <w:sz w:val="24"/>
          <w:szCs w:val="24"/>
        </w:rPr>
        <w:t xml:space="preserve"> </w:t>
      </w:r>
      <w:r w:rsidRPr="00F623D5">
        <w:rPr>
          <w:rFonts w:cstheme="minorHAnsi"/>
          <w:bCs/>
          <w:color w:val="000000"/>
          <w:sz w:val="24"/>
          <w:szCs w:val="24"/>
        </w:rPr>
        <w:t xml:space="preserve">the other drugs had no statistically significant effect compared to placebo. </w:t>
      </w:r>
    </w:p>
    <w:p w14:paraId="3C54926D" w14:textId="6D0E4902" w:rsidR="00D1103A" w:rsidRPr="00F623D5" w:rsidRDefault="00D1103A" w:rsidP="00D110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23D5">
        <w:rPr>
          <w:rFonts w:cstheme="minorHAnsi"/>
          <w:sz w:val="24"/>
          <w:szCs w:val="24"/>
        </w:rPr>
        <w:t xml:space="preserve">Both </w:t>
      </w:r>
      <w:proofErr w:type="spellStart"/>
      <w:r w:rsidRPr="00F623D5">
        <w:rPr>
          <w:rFonts w:cstheme="minorHAnsi"/>
          <w:sz w:val="24"/>
          <w:szCs w:val="24"/>
        </w:rPr>
        <w:t>Capomulin</w:t>
      </w:r>
      <w:proofErr w:type="spellEnd"/>
      <w:r w:rsidRPr="00F623D5">
        <w:rPr>
          <w:rFonts w:cstheme="minorHAnsi"/>
          <w:sz w:val="24"/>
          <w:szCs w:val="24"/>
        </w:rPr>
        <w:t xml:space="preserve"> &amp;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Ramicane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 xml:space="preserve"> were also effective at inhibiting tumor metastasis with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Ramacine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 xml:space="preserve"> demonstrating the most significant effect. Interestingly, some drugs that appeared to have no effect on inhibiting </w:t>
      </w:r>
      <w:r w:rsidR="00F623D5" w:rsidRPr="00F623D5">
        <w:rPr>
          <w:rFonts w:cstheme="minorHAnsi"/>
          <w:bCs/>
          <w:color w:val="000000"/>
          <w:sz w:val="24"/>
          <w:szCs w:val="24"/>
        </w:rPr>
        <w:t>tumor</w:t>
      </w:r>
      <w:r w:rsidRPr="00F623D5">
        <w:rPr>
          <w:rFonts w:cstheme="minorHAnsi"/>
          <w:bCs/>
          <w:color w:val="000000"/>
          <w:sz w:val="24"/>
          <w:szCs w:val="24"/>
        </w:rPr>
        <w:t xml:space="preserve"> growth </w:t>
      </w:r>
      <w:r w:rsidR="00F623D5" w:rsidRPr="00F623D5">
        <w:rPr>
          <w:rFonts w:cstheme="minorHAnsi"/>
          <w:bCs/>
          <w:color w:val="000000"/>
          <w:sz w:val="24"/>
          <w:szCs w:val="24"/>
        </w:rPr>
        <w:t>demonstrated</w:t>
      </w:r>
      <w:r w:rsidRPr="00F623D5">
        <w:rPr>
          <w:rFonts w:cstheme="minorHAnsi"/>
          <w:bCs/>
          <w:color w:val="000000"/>
          <w:sz w:val="24"/>
          <w:szCs w:val="24"/>
        </w:rPr>
        <w:t xml:space="preserve"> significant inhibition of tumor metastasis when compared to the control group. These drugs include,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Stelasyn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 xml:space="preserve"> and </w:t>
      </w:r>
      <w:proofErr w:type="spellStart"/>
      <w:r w:rsidRPr="00F623D5">
        <w:rPr>
          <w:rFonts w:cstheme="minorHAnsi"/>
          <w:bCs/>
          <w:color w:val="000000"/>
          <w:sz w:val="24"/>
          <w:szCs w:val="24"/>
        </w:rPr>
        <w:t>Infubinol</w:t>
      </w:r>
      <w:proofErr w:type="spellEnd"/>
      <w:r w:rsidRPr="00F623D5">
        <w:rPr>
          <w:rFonts w:cstheme="minorHAnsi"/>
          <w:bCs/>
          <w:color w:val="000000"/>
          <w:sz w:val="24"/>
          <w:szCs w:val="24"/>
        </w:rPr>
        <w:t>. These drugs may be combined with traditional chemotherapy to inhibit tumor growth with also inhibiting metastasis.</w:t>
      </w:r>
    </w:p>
    <w:p w14:paraId="1DDB0CEE" w14:textId="76783A53" w:rsidR="00D1103A" w:rsidRPr="00F623D5" w:rsidRDefault="00D1103A" w:rsidP="00D110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23D5">
        <w:rPr>
          <w:rFonts w:cstheme="minorHAnsi"/>
          <w:sz w:val="24"/>
          <w:szCs w:val="24"/>
        </w:rPr>
        <w:t xml:space="preserve">From this data set we can surmise that </w:t>
      </w:r>
      <w:proofErr w:type="spellStart"/>
      <w:r w:rsidRPr="00F623D5">
        <w:rPr>
          <w:rFonts w:cstheme="minorHAnsi"/>
          <w:sz w:val="24"/>
          <w:szCs w:val="24"/>
        </w:rPr>
        <w:t>Ramacine</w:t>
      </w:r>
      <w:proofErr w:type="spellEnd"/>
      <w:r w:rsidRPr="00F623D5">
        <w:rPr>
          <w:rFonts w:cstheme="minorHAnsi"/>
          <w:sz w:val="24"/>
          <w:szCs w:val="24"/>
        </w:rPr>
        <w:t xml:space="preserve"> is the most effective anti-cancer agent with its ability to </w:t>
      </w:r>
      <w:r w:rsidR="00F623D5" w:rsidRPr="00F623D5">
        <w:rPr>
          <w:rFonts w:cstheme="minorHAnsi"/>
          <w:sz w:val="24"/>
          <w:szCs w:val="24"/>
        </w:rPr>
        <w:t xml:space="preserve">inhibit tumor growth and metastasis most effectively. Overall </w:t>
      </w:r>
      <w:proofErr w:type="spellStart"/>
      <w:r w:rsidR="00F623D5" w:rsidRPr="00F623D5">
        <w:rPr>
          <w:rFonts w:cstheme="minorHAnsi"/>
          <w:sz w:val="24"/>
          <w:szCs w:val="24"/>
        </w:rPr>
        <w:t>Ramacine</w:t>
      </w:r>
      <w:proofErr w:type="spellEnd"/>
      <w:r w:rsidR="00F623D5" w:rsidRPr="00F623D5">
        <w:rPr>
          <w:rFonts w:cstheme="minorHAnsi"/>
          <w:sz w:val="24"/>
          <w:szCs w:val="24"/>
        </w:rPr>
        <w:t xml:space="preserve"> demonstrated a 11.2% reduction in overall tumor growth over the 45-day treatment period</w:t>
      </w:r>
      <w:r w:rsidR="00F623D5">
        <w:rPr>
          <w:rFonts w:cstheme="minorHAnsi"/>
          <w:sz w:val="24"/>
          <w:szCs w:val="24"/>
        </w:rPr>
        <w:t>.</w:t>
      </w:r>
      <w:bookmarkEnd w:id="0"/>
    </w:p>
    <w:sectPr w:rsidR="00D1103A" w:rsidRPr="00F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3205"/>
    <w:multiLevelType w:val="hybridMultilevel"/>
    <w:tmpl w:val="88DC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A"/>
    <w:rsid w:val="001420F0"/>
    <w:rsid w:val="00631A02"/>
    <w:rsid w:val="00D1103A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0F21"/>
  <w15:chartTrackingRefBased/>
  <w15:docId w15:val="{75E00FED-F863-4920-9100-B5B57E7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Carey</dc:creator>
  <cp:keywords/>
  <dc:description/>
  <cp:lastModifiedBy>Jason Carey</cp:lastModifiedBy>
  <cp:revision>1</cp:revision>
  <dcterms:created xsi:type="dcterms:W3CDTF">2019-01-06T23:12:00Z</dcterms:created>
  <dcterms:modified xsi:type="dcterms:W3CDTF">2019-01-06T23:26:00Z</dcterms:modified>
</cp:coreProperties>
</file>