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Growing Leaders Pre-College Program</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Empowering tomorrow’s healthcare professionals through mentorship, academic exposure, and professional engagement.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ihkul0cy34je" w:id="0"/>
      <w:bookmarkEnd w:id="0"/>
      <w:r w:rsidDel="00000000" w:rsidR="00000000" w:rsidRPr="00000000">
        <w:rPr>
          <w:rFonts w:ascii="Times New Roman" w:cs="Times New Roman" w:eastAsia="Times New Roman" w:hAnsi="Times New Roman"/>
          <w:b w:val="1"/>
          <w:color w:val="000000"/>
          <w:sz w:val="24"/>
          <w:szCs w:val="24"/>
          <w:rtl w:val="0"/>
        </w:rPr>
        <w:t xml:space="preserve">Program Overview</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Growing Leaders Pre-College Program, initiated by Alpha Phi Alpha’s Gamma Lambda Chapter in collaboration with Michigan State University and Henry Ford Health, is designed to prepare high school seniors for college—particularly in healthcare fields. Our mission: increase college enrollment rates by providing hands-on mentorship, academic readiness, and real-world professional experiences.</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z2vvllx0z00" w:id="1"/>
      <w:bookmarkEnd w:id="1"/>
      <w:r w:rsidDel="00000000" w:rsidR="00000000" w:rsidRPr="00000000">
        <w:rPr>
          <w:rFonts w:ascii="Times New Roman" w:cs="Times New Roman" w:eastAsia="Times New Roman" w:hAnsi="Times New Roman"/>
          <w:b w:val="1"/>
          <w:color w:val="000000"/>
          <w:sz w:val="24"/>
          <w:szCs w:val="24"/>
          <w:rtl w:val="0"/>
        </w:rPr>
        <w:t xml:space="preserve">Program Goals</w:t>
      </w:r>
    </w:p>
    <w:p w:rsidR="00000000" w:rsidDel="00000000" w:rsidP="00000000" w:rsidRDefault="00000000" w:rsidRPr="00000000" w14:paraId="00000008">
      <w:pPr>
        <w:numPr>
          <w:ilvl w:val="0"/>
          <w:numId w:val="7"/>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Build college &amp; career readiness skills</w:t>
      </w:r>
      <w:r w:rsidDel="00000000" w:rsidR="00000000" w:rsidRPr="00000000">
        <w:rPr>
          <w:rFonts w:ascii="Times New Roman" w:cs="Times New Roman" w:eastAsia="Times New Roman" w:hAnsi="Times New Roman"/>
          <w:sz w:val="24"/>
          <w:szCs w:val="24"/>
          <w:rtl w:val="0"/>
        </w:rPr>
        <w:t xml:space="preserve"> &amp; improve time management and study habits</w:t>
        <w:br w:type="textWrapping"/>
      </w:r>
    </w:p>
    <w:p w:rsidR="00000000" w:rsidDel="00000000" w:rsidP="00000000" w:rsidRDefault="00000000" w:rsidRPr="00000000" w14:paraId="00000009">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Explore career and major options</w:t>
      </w:r>
      <w:r w:rsidDel="00000000" w:rsidR="00000000" w:rsidRPr="00000000">
        <w:rPr>
          <w:rFonts w:ascii="Times New Roman" w:cs="Times New Roman" w:eastAsia="Times New Roman" w:hAnsi="Times New Roman"/>
          <w:sz w:val="24"/>
          <w:szCs w:val="24"/>
          <w:rtl w:val="0"/>
        </w:rPr>
        <w:t xml:space="preserve"> in health-related fields</w:t>
        <w:br w:type="textWrapping"/>
      </w:r>
    </w:p>
    <w:p w:rsidR="00000000" w:rsidDel="00000000" w:rsidP="00000000" w:rsidRDefault="00000000" w:rsidRPr="00000000" w14:paraId="0000000A">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Develop networking and leadership abilities</w:t>
      </w:r>
      <w:r w:rsidDel="00000000" w:rsidR="00000000" w:rsidRPr="00000000">
        <w:rPr>
          <w:rFonts w:ascii="Times New Roman" w:cs="Times New Roman" w:eastAsia="Times New Roman" w:hAnsi="Times New Roman"/>
          <w:sz w:val="24"/>
          <w:szCs w:val="24"/>
          <w:rtl w:val="0"/>
        </w:rPr>
        <w:t xml:space="preserve"> for lifelong success</w:t>
        <w:br w:type="textWrapping"/>
      </w:r>
    </w:p>
    <w:p w:rsidR="00000000" w:rsidDel="00000000" w:rsidP="00000000" w:rsidRDefault="00000000" w:rsidRPr="00000000" w14:paraId="0000000B">
      <w:pPr>
        <w:numPr>
          <w:ilvl w:val="0"/>
          <w:numId w:val="7"/>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Increase self-confidence and motivation</w:t>
      </w:r>
      <w:r w:rsidDel="00000000" w:rsidR="00000000" w:rsidRPr="00000000">
        <w:rPr>
          <w:rFonts w:ascii="Times New Roman" w:cs="Times New Roman" w:eastAsia="Times New Roman" w:hAnsi="Times New Roman"/>
          <w:sz w:val="24"/>
          <w:szCs w:val="24"/>
          <w:rtl w:val="0"/>
        </w:rPr>
        <w:t xml:space="preserve"> through guided support</w:t>
        <w:br w:type="textWrapping"/>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7w3kiy2xp6hy" w:id="2"/>
      <w:bookmarkEnd w:id="2"/>
      <w:r w:rsidDel="00000000" w:rsidR="00000000" w:rsidRPr="00000000">
        <w:rPr>
          <w:rFonts w:ascii="Times New Roman" w:cs="Times New Roman" w:eastAsia="Times New Roman" w:hAnsi="Times New Roman"/>
          <w:b w:val="1"/>
          <w:color w:val="000000"/>
          <w:sz w:val="24"/>
          <w:szCs w:val="24"/>
          <w:rtl w:val="0"/>
        </w:rPr>
        <w:t xml:space="preserve">Who Can Participate?</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school seniors who want to:</w:t>
      </w:r>
    </w:p>
    <w:p w:rsidR="00000000" w:rsidDel="00000000" w:rsidP="00000000" w:rsidRDefault="00000000" w:rsidRPr="00000000" w14:paraId="0000000F">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Strengthen academic skills</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college life firsthand</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 access to mentors and professional resources</w:t>
      </w:r>
    </w:p>
    <w:p w:rsidR="00000000" w:rsidDel="00000000" w:rsidP="00000000" w:rsidRDefault="00000000" w:rsidRPr="00000000" w14:paraId="00000012">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Northwestern and University Prep students</w:t>
        <w:br w:type="textWrapping"/>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Scholarship Opportunity:</w:t>
        <w:br w:type="textWrapping"/>
      </w:r>
      <w:r w:rsidDel="00000000" w:rsidR="00000000" w:rsidRPr="00000000">
        <w:rPr>
          <w:rFonts w:ascii="Times New Roman" w:cs="Times New Roman" w:eastAsia="Times New Roman" w:hAnsi="Times New Roman"/>
          <w:sz w:val="24"/>
          <w:szCs w:val="24"/>
          <w:rtl w:val="0"/>
        </w:rPr>
        <w:t xml:space="preserve"> Northwestern and University Prep students attending MSU are eligible for scholarships.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5pxheu83dhm4" w:id="3"/>
      <w:bookmarkEnd w:id="3"/>
      <w:r w:rsidDel="00000000" w:rsidR="00000000" w:rsidRPr="00000000">
        <w:rPr>
          <w:rFonts w:ascii="Times New Roman" w:cs="Times New Roman" w:eastAsia="Times New Roman" w:hAnsi="Times New Roman"/>
          <w:b w:val="1"/>
          <w:color w:val="000000"/>
          <w:sz w:val="24"/>
          <w:szCs w:val="24"/>
          <w:rtl w:val="0"/>
        </w:rPr>
        <w:t xml:space="preserve">Program Structure</w:t>
      </w:r>
    </w:p>
    <w:p w:rsidR="00000000" w:rsidDel="00000000" w:rsidP="00000000" w:rsidRDefault="00000000" w:rsidRPr="00000000" w14:paraId="00000016">
      <w:pPr>
        <w:numPr>
          <w:ilvl w:val="0"/>
          <w:numId w:val="1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Duration:</w:t>
      </w:r>
      <w:r w:rsidDel="00000000" w:rsidR="00000000" w:rsidRPr="00000000">
        <w:rPr>
          <w:rFonts w:ascii="Times New Roman" w:cs="Times New Roman" w:eastAsia="Times New Roman" w:hAnsi="Times New Roman"/>
          <w:sz w:val="24"/>
          <w:szCs w:val="24"/>
          <w:rtl w:val="0"/>
        </w:rPr>
        <w:t xml:space="preserve"> 6–8 weeks (April–May, every other week)</w:t>
        <w:br w:type="textWrapping"/>
      </w:r>
    </w:p>
    <w:p w:rsidR="00000000" w:rsidDel="00000000" w:rsidP="00000000" w:rsidRDefault="00000000" w:rsidRPr="00000000" w14:paraId="00000017">
      <w:pPr>
        <w:numPr>
          <w:ilvl w:val="0"/>
          <w:numId w:val="10"/>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Day &amp; Time:</w:t>
      </w:r>
      <w:r w:rsidDel="00000000" w:rsidR="00000000" w:rsidRPr="00000000">
        <w:rPr>
          <w:rFonts w:ascii="Times New Roman" w:cs="Times New Roman" w:eastAsia="Times New Roman" w:hAnsi="Times New Roman"/>
          <w:sz w:val="24"/>
          <w:szCs w:val="24"/>
          <w:rtl w:val="0"/>
        </w:rPr>
        <w:t xml:space="preserve"> Thursdays, 5:00–7:00 PM</w:t>
        <w:br w:type="textWrapping"/>
        <w:br w:type="textWrapping"/>
      </w:r>
    </w:p>
    <w:p w:rsidR="00000000" w:rsidDel="00000000" w:rsidP="00000000" w:rsidRDefault="00000000" w:rsidRPr="00000000" w14:paraId="00000018">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urriw0vo4hmx" w:id="4"/>
      <w:bookmarkEnd w:id="4"/>
      <w:r w:rsidDel="00000000" w:rsidR="00000000" w:rsidRPr="00000000">
        <w:rPr>
          <w:rFonts w:ascii="Times New Roman" w:cs="Times New Roman" w:eastAsia="Times New Roman" w:hAnsi="Times New Roman"/>
          <w:b w:val="1"/>
          <w:color w:val="000000"/>
          <w:rtl w:val="0"/>
        </w:rPr>
        <w:t xml:space="preserve">Key Components</w:t>
      </w:r>
    </w:p>
    <w:p w:rsidR="00000000" w:rsidDel="00000000" w:rsidP="00000000" w:rsidRDefault="00000000" w:rsidRPr="00000000" w14:paraId="00000019">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Academic Workshops</w:t>
        <w:br w:type="textWrapping"/>
      </w:r>
    </w:p>
    <w:p w:rsidR="00000000" w:rsidDel="00000000" w:rsidP="00000000" w:rsidRDefault="00000000" w:rsidRPr="00000000" w14:paraId="0000001A">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skills &amp; note-taking strategies</w:t>
        <w:br w:type="textWrapping"/>
      </w:r>
    </w:p>
    <w:p w:rsidR="00000000" w:rsidDel="00000000" w:rsidP="00000000" w:rsidRDefault="00000000" w:rsidRPr="00000000" w14:paraId="0000001B">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management &amp; productivity techniques</w:t>
        <w:br w:type="textWrapping"/>
      </w:r>
    </w:p>
    <w:p w:rsidR="00000000" w:rsidDel="00000000" w:rsidP="00000000" w:rsidRDefault="00000000" w:rsidRPr="00000000" w14:paraId="0000001C">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College-level writing and research skills</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Social &amp; Leadership Activities</w:t>
        <w:br w:type="textWrapping"/>
      </w:r>
    </w:p>
    <w:p w:rsidR="00000000" w:rsidDel="00000000" w:rsidP="00000000" w:rsidRDefault="00000000" w:rsidRPr="00000000" w14:paraId="0000001E">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challenges, peer collaboration, cultural events</w:t>
        <w:br w:type="textWrapping"/>
      </w:r>
    </w:p>
    <w:p w:rsidR="00000000" w:rsidDel="00000000" w:rsidP="00000000" w:rsidRDefault="00000000" w:rsidRPr="00000000" w14:paraId="0000001F">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Mentorship &amp; Networking</w:t>
        <w:br w:type="textWrapping"/>
      </w:r>
    </w:p>
    <w:p w:rsidR="00000000" w:rsidDel="00000000" w:rsidP="00000000" w:rsidRDefault="00000000" w:rsidRPr="00000000" w14:paraId="00000020">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One-on-one guidance from volunteers and healthcare professionals</w:t>
        <w:br w:type="textWrapping"/>
      </w:r>
    </w:p>
    <w:p w:rsidR="00000000" w:rsidDel="00000000" w:rsidP="00000000" w:rsidRDefault="00000000" w:rsidRPr="00000000" w14:paraId="00000021">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Role-modeling, calendar planning, bonding activities</w:t>
        <w:br w:type="textWrapping"/>
      </w:r>
    </w:p>
    <w:p w:rsidR="00000000" w:rsidDel="00000000" w:rsidP="00000000" w:rsidRDefault="00000000" w:rsidRPr="00000000" w14:paraId="00000022">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College Visits &amp; Professional Engagement</w:t>
        <w:br w:type="textWrapping"/>
      </w:r>
    </w:p>
    <w:p w:rsidR="00000000" w:rsidDel="00000000" w:rsidP="00000000" w:rsidRDefault="00000000" w:rsidRPr="00000000" w14:paraId="00000023">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tours of MSU</w:t>
        <w:br w:type="textWrapping"/>
      </w:r>
    </w:p>
    <w:p w:rsidR="00000000" w:rsidDel="00000000" w:rsidP="00000000" w:rsidRDefault="00000000" w:rsidRPr="00000000" w14:paraId="00000024">
      <w:pPr>
        <w:numPr>
          <w:ilvl w:val="1"/>
          <w:numId w:val="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Guest speakers and job-shadowing opportunities through Henry Ford Health</w:t>
        <w:br w:type="textWrapping"/>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i6ks3z7f0scn" w:id="5"/>
      <w:bookmarkEnd w:id="5"/>
      <w:r w:rsidDel="00000000" w:rsidR="00000000" w:rsidRPr="00000000">
        <w:rPr>
          <w:rFonts w:ascii="Times New Roman" w:cs="Times New Roman" w:eastAsia="Times New Roman" w:hAnsi="Times New Roman"/>
          <w:b w:val="1"/>
          <w:color w:val="000000"/>
          <w:sz w:val="24"/>
          <w:szCs w:val="24"/>
          <w:rtl w:val="0"/>
        </w:rPr>
        <w:t xml:space="preserve">Mentorship &amp; Academic Support</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Mentorship:</w:t>
      </w:r>
    </w:p>
    <w:p w:rsidR="00000000" w:rsidDel="00000000" w:rsidP="00000000" w:rsidRDefault="00000000" w:rsidRPr="00000000" w14:paraId="00000028">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guidance through listening, role modeling, and group activities</w:t>
        <w:br w:type="textWrapping"/>
      </w:r>
    </w:p>
    <w:p w:rsidR="00000000" w:rsidDel="00000000" w:rsidP="00000000" w:rsidRDefault="00000000" w:rsidRPr="00000000" w14:paraId="00000029">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check-ins and goal-setting with assigned mentors</w:t>
        <w:br w:type="textWrapping"/>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Readiness:</w:t>
      </w:r>
    </w:p>
    <w:p w:rsidR="00000000" w:rsidDel="00000000" w:rsidP="00000000" w:rsidRDefault="00000000" w:rsidRPr="00000000" w14:paraId="0000002B">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sessions on study strategies and productivity</w:t>
        <w:br w:type="textWrapping"/>
      </w:r>
    </w:p>
    <w:p w:rsidR="00000000" w:rsidDel="00000000" w:rsidP="00000000" w:rsidRDefault="00000000" w:rsidRPr="00000000" w14:paraId="0000002C">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Workshops on research methods and college-level writing</w:t>
        <w:br w:type="textWrapping"/>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87eefnlmg2gr" w:id="6"/>
      <w:bookmarkEnd w:id="6"/>
      <w:r w:rsidDel="00000000" w:rsidR="00000000" w:rsidRPr="00000000">
        <w:rPr>
          <w:rFonts w:ascii="Times New Roman" w:cs="Times New Roman" w:eastAsia="Times New Roman" w:hAnsi="Times New Roman"/>
          <w:b w:val="1"/>
          <w:color w:val="000000"/>
          <w:sz w:val="24"/>
          <w:szCs w:val="24"/>
          <w:rtl w:val="0"/>
        </w:rPr>
        <w:t xml:space="preserve">College Admissions &amp; Career Exploration</w:t>
      </w:r>
    </w:p>
    <w:p w:rsidR="00000000" w:rsidDel="00000000" w:rsidP="00000000" w:rsidRDefault="00000000" w:rsidRPr="00000000" w14:paraId="0000002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Admissions &amp; Scholarship Support:</w:t>
      </w:r>
    </w:p>
    <w:p w:rsidR="00000000" w:rsidDel="00000000" w:rsidP="00000000" w:rsidRDefault="00000000" w:rsidRPr="00000000" w14:paraId="00000030">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Choosing the right college and major</w:t>
        <w:br w:type="textWrapping"/>
      </w:r>
    </w:p>
    <w:p w:rsidR="00000000" w:rsidDel="00000000" w:rsidP="00000000" w:rsidRDefault="00000000" w:rsidRPr="00000000" w14:paraId="00000031">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Navigating applications and financial aid</w:t>
        <w:br w:type="textWrapping"/>
      </w:r>
    </w:p>
    <w:p w:rsidR="00000000" w:rsidDel="00000000" w:rsidP="00000000" w:rsidRDefault="00000000" w:rsidRPr="00000000" w14:paraId="00000032">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Crafting a compelling personal statement</w:t>
        <w:br w:type="textWrapping"/>
      </w:r>
    </w:p>
    <w:p w:rsidR="00000000" w:rsidDel="00000000" w:rsidP="00000000" w:rsidRDefault="00000000" w:rsidRPr="00000000" w14:paraId="0000003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Exploration:</w:t>
      </w:r>
    </w:p>
    <w:p w:rsidR="00000000" w:rsidDel="00000000" w:rsidP="00000000" w:rsidRDefault="00000000" w:rsidRPr="00000000" w14:paraId="00000034">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Career interest assessments</w:t>
        <w:br w:type="textWrapping"/>
      </w:r>
    </w:p>
    <w:p w:rsidR="00000000" w:rsidDel="00000000" w:rsidP="00000000" w:rsidRDefault="00000000" w:rsidRPr="00000000" w14:paraId="00000035">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Guest speakers from healthcare and other industries</w:t>
        <w:br w:type="textWrapping"/>
      </w:r>
    </w:p>
    <w:p w:rsidR="00000000" w:rsidDel="00000000" w:rsidP="00000000" w:rsidRDefault="00000000" w:rsidRPr="00000000" w14:paraId="00000036">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Internship and job-shadowing placements at Henry Ford Health</w:t>
        <w:br w:type="textWrapping"/>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61wcjsp3ridi" w:id="7"/>
      <w:bookmarkEnd w:id="7"/>
      <w:r w:rsidDel="00000000" w:rsidR="00000000" w:rsidRPr="00000000">
        <w:rPr>
          <w:rFonts w:ascii="Times New Roman" w:cs="Times New Roman" w:eastAsia="Times New Roman" w:hAnsi="Times New Roman"/>
          <w:b w:val="1"/>
          <w:color w:val="000000"/>
          <w:sz w:val="24"/>
          <w:szCs w:val="24"/>
          <w:rtl w:val="0"/>
        </w:rPr>
        <w:t xml:space="preserve">College Life &amp; Financial Literacy</w:t>
      </w:r>
    </w:p>
    <w:p w:rsidR="00000000" w:rsidDel="00000000" w:rsidP="00000000" w:rsidRDefault="00000000" w:rsidRPr="00000000" w14:paraId="0000003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to Expect in College:</w:t>
      </w:r>
    </w:p>
    <w:p w:rsidR="00000000" w:rsidDel="00000000" w:rsidP="00000000" w:rsidRDefault="00000000" w:rsidRPr="00000000" w14:paraId="0000003A">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life, clubs, and extracurriculars</w:t>
        <w:br w:type="textWrapping"/>
      </w:r>
    </w:p>
    <w:p w:rsidR="00000000" w:rsidDel="00000000" w:rsidP="00000000" w:rsidRDefault="00000000" w:rsidRPr="00000000" w14:paraId="0000003B">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independence, responsibilities, and social balance</w:t>
        <w:br w:type="textWrapping"/>
      </w:r>
    </w:p>
    <w:p w:rsidR="00000000" w:rsidDel="00000000" w:rsidP="00000000" w:rsidRDefault="00000000" w:rsidRPr="00000000" w14:paraId="0000003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Literacy:</w:t>
      </w:r>
    </w:p>
    <w:p w:rsidR="00000000" w:rsidDel="00000000" w:rsidP="00000000" w:rsidRDefault="00000000" w:rsidRPr="00000000" w14:paraId="0000003D">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Budgeting basics for students</w:t>
        <w:br w:type="textWrapping"/>
      </w:r>
    </w:p>
    <w:p w:rsidR="00000000" w:rsidDel="00000000" w:rsidP="00000000" w:rsidRDefault="00000000" w:rsidRPr="00000000" w14:paraId="0000003E">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student loans and aid packages</w:t>
        <w:br w:type="textWrapping"/>
      </w:r>
    </w:p>
    <w:p w:rsidR="00000000" w:rsidDel="00000000" w:rsidP="00000000" w:rsidRDefault="00000000" w:rsidRPr="00000000" w14:paraId="0000003F">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scholarships and grants</w:t>
        <w:br w:type="textWrapping"/>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rFonts w:ascii="Times New Roman" w:cs="Times New Roman" w:eastAsia="Times New Roman" w:hAnsi="Times New Roman"/>
          <w:b w:val="1"/>
          <w:sz w:val="24"/>
          <w:szCs w:val="24"/>
        </w:rPr>
      </w:pPr>
      <w:bookmarkStart w:colFirst="0" w:colLast="0" w:name="_as1y26mrgg0" w:id="8"/>
      <w:bookmarkEnd w:id="8"/>
      <w:r w:rsidDel="00000000" w:rsidR="00000000" w:rsidRPr="00000000">
        <w:rPr>
          <w:rFonts w:ascii="Times New Roman" w:cs="Times New Roman" w:eastAsia="Times New Roman" w:hAnsi="Times New Roman"/>
          <w:b w:val="1"/>
          <w:color w:val="000000"/>
          <w:sz w:val="24"/>
          <w:szCs w:val="24"/>
          <w:rtl w:val="0"/>
        </w:rPr>
        <w:t xml:space="preserve">How to Apply &amp; Next Steps</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42">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Questions?</w:t>
        <w:br w:type="textWrapping"/>
      </w:r>
    </w:p>
    <w:p w:rsidR="00000000" w:rsidDel="00000000" w:rsidP="00000000" w:rsidRDefault="00000000" w:rsidRPr="00000000" w14:paraId="00000043">
      <w:pPr>
        <w:numPr>
          <w:ilvl w:val="1"/>
          <w:numId w:val="1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normanchurns@yahoo.com</w:t>
        <w:br w:type="textWrapping"/>
      </w:r>
    </w:p>
    <w:p w:rsidR="00000000" w:rsidDel="00000000" w:rsidP="00000000" w:rsidRDefault="00000000" w:rsidRPr="00000000" w14:paraId="00000044">
      <w:pPr>
        <w:numPr>
          <w:ilvl w:val="1"/>
          <w:numId w:val="11"/>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Phone:</w:t>
      </w:r>
      <w:r w:rsidDel="00000000" w:rsidR="00000000" w:rsidRPr="00000000">
        <w:rPr>
          <w:rFonts w:ascii="Times New Roman" w:cs="Times New Roman" w:eastAsia="Times New Roman" w:hAnsi="Times New Roman"/>
          <w:sz w:val="24"/>
          <w:szCs w:val="24"/>
          <w:rtl w:val="0"/>
        </w:rPr>
        <w:t xml:space="preserve"> (248) 291-7482</w:t>
        <w:br w:type="textWrapping"/>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