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IF2240 - Basis Data</w:t>
      </w:r>
    </w:p>
    <w:p w:rsidR="00000000" w:rsidDel="00000000" w:rsidP="00000000" w:rsidRDefault="00000000" w:rsidRPr="00000000" w14:paraId="00000002">
      <w:pPr>
        <w:jc w:val="center"/>
        <w:rPr>
          <w:rFonts w:ascii="Open Sans" w:cs="Open Sans" w:eastAsia="Open Sans" w:hAnsi="Open Sans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Spesifikasi Milestone I 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Pemodelan Entity-Relationship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</w:rPr>
        <w:drawing>
          <wp:inline distB="114300" distT="114300" distL="114300" distR="114300">
            <wp:extent cx="1785938" cy="239942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39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 Program Studi Teknik Informatika</w:t>
      </w:r>
    </w:p>
    <w:p w:rsidR="00000000" w:rsidDel="00000000" w:rsidP="00000000" w:rsidRDefault="00000000" w:rsidRPr="00000000" w14:paraId="00000011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12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3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36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Spesifikasi Tugas</w:t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Buatlah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ER Model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berdasarkan deskripsi sistem yang didapat oleh masing-masing kelompok. Spesifikasi pada dokumen deskripsi sistem belum lengkap sehingga perlu dilakukan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rtl w:val="0"/>
        </w:rPr>
        <w:t xml:space="preserve">requirement gathering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bersama asisten. Hasil wawancara dengan asisten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wajib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dicatat dalam Minutes of Meeting (MoM) dan dilampirkan pada laporan. Diharapkan mahasiswa telah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membaca dan menyiapkan pertanyaan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terlebih dahulu sebelum melakukan wawancara bersama asisten.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line="360" w:lineRule="auto"/>
        <w:ind w:left="720" w:hanging="36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Ketentuan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Tugas dikerjakan secara berkelompok, setiap kelompok beranggotakan 5-6 orang.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Setiap kelompok silahkan mengontak asisten kelompok masing-masing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untuk melakukan requirement gathering. Requirement gathering dilakukan paling lambat pada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Minggu, 26 Maret 2023.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Setiap kelompok dapat mengajukan pertanyaan atau klarifikasi pada asisten saat requirement gathering. Jika masih ada hal yang tidak jelas, silahkan cantumkan asumsi yang bisa dipertanggungjawabkan kelompok pada laporan.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Hasil wawancara dilampirkan sesuai dengan template yang telah disediakan di dalam laporan.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Dokumen laporan dikumpulkan dalam format PDF dan format penamaan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Milestone1_CaseXX_KYY_ZZ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XX: Nomor case</w:t>
      </w:r>
    </w:p>
    <w:p w:rsidR="00000000" w:rsidDel="00000000" w:rsidP="00000000" w:rsidRDefault="00000000" w:rsidRPr="00000000" w14:paraId="0000001F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YY: Kelas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ZZ: Nomor Kelompok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Contoh: Milestone1_Case09_K08_12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Pengumpulan deliverables dapat dilakukan pada tautan berikut ini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bit.ly/KumpulTubesIF2240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Deadline pengumpulan deliverables milestone I adalah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31 Maret 2023 pukul 22.40 WIB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jc w:val="both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Deliverables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Open Sans" w:cs="Open Sans" w:eastAsia="Open Sans" w:hAnsi="Open Sans"/>
          <w:sz w:val="22"/>
          <w:szCs w:val="22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Laporan (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.pdf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) dengan isi sebagai berikut 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Cover dengan logo ITB, nomor kelompok, dan nama anggota kelompok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Deskripsi sistem yang sudah dibuat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Hasil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requirement gathering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dengan asisten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ER Model yang sudah dibuat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Referensi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Lampiran yang berisi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MoM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wawancara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bit.ly/KumpulTubesIF2240" TargetMode="External"/><Relationship Id="rId8" Type="http://schemas.openxmlformats.org/officeDocument/2006/relationships/hyperlink" Target="https://docs.google.com/document/d/1RNBZfMH2BHct0h5Izz2PjsNzLoTLTIzt13WVONlGj5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