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LOGISTICS MANAGEMENT SYSTEM WITH CLIENT FEEDBACK MECHANISM</w:t>
      </w:r>
    </w:p>
    <w:p w:rsidR="00000000" w:rsidDel="00000000" w:rsidP="00000000" w:rsidRDefault="00000000" w:rsidRPr="00000000" w14:paraId="0000000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Table 1</w:t>
      </w:r>
    </w:p>
    <w:p w:rsidR="00000000" w:rsidDel="00000000" w:rsidP="00000000" w:rsidRDefault="00000000" w:rsidRPr="00000000" w14:paraId="00000004">
      <w:pPr>
        <w:rPr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White-Box Testing of the Beta Testing of Authentication Backend Functions </w:t>
      </w:r>
      <w:r w:rsidDel="00000000" w:rsidR="00000000" w:rsidRPr="00000000">
        <w:rPr>
          <w:rtl w:val="0"/>
        </w:rPr>
      </w:r>
    </w:p>
    <w:tbl>
      <w:tblPr>
        <w:tblStyle w:val="Table1"/>
        <w:tblW w:w="95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45"/>
        <w:gridCol w:w="1245"/>
        <w:gridCol w:w="1095"/>
        <w:gridCol w:w="1425"/>
        <w:gridCol w:w="1815"/>
        <w:gridCol w:w="1395"/>
        <w:gridCol w:w="1290"/>
        <w:tblGridChange w:id="0">
          <w:tblGrid>
            <w:gridCol w:w="1245"/>
            <w:gridCol w:w="1245"/>
            <w:gridCol w:w="1095"/>
            <w:gridCol w:w="1425"/>
            <w:gridCol w:w="1815"/>
            <w:gridCol w:w="1395"/>
            <w:gridCol w:w="12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Case ID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Tested Code Segment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Description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Input Values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Behavior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Actual Behavior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Result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TC-WAuth01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Function: auth_login()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 staff credentials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Active administrator; valid email/password; admin portal; 2FA disabled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Return HTTP 200, issue token, return user, and update last login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012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013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output</w:t>
            </w:r>
          </w:p>
          <w:p w:rsidR="00000000" w:rsidDel="00000000" w:rsidP="00000000" w:rsidRDefault="00000000" w:rsidRPr="00000000" w14:paraId="00000014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TC-WAuth02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Function: auth_login(); Function: auth_login_verify_otp()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 staff two-factor authentication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Correct staff credentials and current six-digit OTP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Issue OTP challenge, validate OTP, and create authenticated session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01C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01D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output</w:t>
            </w:r>
          </w:p>
          <w:p w:rsidR="00000000" w:rsidDel="00000000" w:rsidP="00000000" w:rsidRDefault="00000000" w:rsidRPr="00000000" w14:paraId="0000001E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TC-WAuth03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Function: auth_email_verification_request(); Function: auth_email_verification_confirm()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Customer email verification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New Gmail address and valid verification OTP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Send OTP and issue verification token after confirmation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026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027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output</w:t>
            </w:r>
          </w:p>
          <w:p w:rsidR="00000000" w:rsidDel="00000000" w:rsidP="00000000" w:rsidRDefault="00000000" w:rsidRPr="00000000" w14:paraId="00000028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TC-WAuth04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Function: auth_password_reset_request_otp(); Function: auth_password_reset_reset()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Customer password reset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Existing customer, valid OTP, and compliant new password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Validate OTP and save the new password hash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03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03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output</w:t>
            </w:r>
          </w:p>
          <w:p w:rsidR="00000000" w:rsidDel="00000000" w:rsidP="00000000" w:rsidRDefault="00000000" w:rsidRPr="00000000" w14:paraId="00000032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TC-WAuth05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Function: auth_customer_google()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Verified Google sign-in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Verified Google identity for an unknown Gmail account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 active customer and issue session token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03B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03C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output</w:t>
            </w:r>
          </w:p>
          <w:p w:rsidR="00000000" w:rsidDel="00000000" w:rsidP="00000000" w:rsidRDefault="00000000" w:rsidRPr="00000000" w14:paraId="0000003D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  <w:p w:rsidR="00000000" w:rsidDel="00000000" w:rsidP="00000000" w:rsidRDefault="00000000" w:rsidRPr="00000000" w14:paraId="0000003F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8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TC-WAuth06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Function: auth_customer_google()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Unverified Google email rejection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Google identity with email_verified=false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Return HTTP 401 and create no customer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046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047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output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1994.8828125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TC-WAuth07</w:t>
            </w:r>
          </w:p>
        </w:tc>
        <w:tc>
          <w:tcPr>
            <w:tcBorders>
              <w:top w:color="ffffff" w:space="0" w:sz="4" w:val="single"/>
              <w:left w:color="ffffff" w:space="0" w:sz="8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Function: require_auth()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Staff-cookie session 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recovery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 staff cookie and stale customer bearer token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Authenticate through staff cookie and prevent response caching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05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05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output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5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Table 2</w:t>
      </w:r>
    </w:p>
    <w:p w:rsidR="00000000" w:rsidDel="00000000" w:rsidP="00000000" w:rsidRDefault="00000000" w:rsidRPr="00000000" w14:paraId="00000055">
      <w:pPr>
        <w:rPr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White-Box Testing of the Beta Testing of Profile Management Functions</w:t>
      </w:r>
      <w:r w:rsidDel="00000000" w:rsidR="00000000" w:rsidRPr="00000000">
        <w:rPr>
          <w:rtl w:val="0"/>
        </w:rPr>
      </w:r>
    </w:p>
    <w:tbl>
      <w:tblPr>
        <w:tblStyle w:val="Table2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50"/>
        <w:gridCol w:w="1080"/>
        <w:gridCol w:w="1320"/>
        <w:gridCol w:w="1155"/>
        <w:gridCol w:w="1650"/>
        <w:gridCol w:w="1185"/>
        <w:gridCol w:w="1290"/>
        <w:tblGridChange w:id="0">
          <w:tblGrid>
            <w:gridCol w:w="1350"/>
            <w:gridCol w:w="1080"/>
            <w:gridCol w:w="1320"/>
            <w:gridCol w:w="1155"/>
            <w:gridCol w:w="1650"/>
            <w:gridCol w:w="1185"/>
            <w:gridCol w:w="12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Case ID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Tested Code Segment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Description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Input Values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Behavior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Actual Behavior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Result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TC-WProfile01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Method: Customer profile PUT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Customer profile update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Authenticated customer with updated first and last names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password="none”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Validate and persist both name fields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064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065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output</w:t>
            </w:r>
          </w:p>
          <w:p w:rsidR="00000000" w:rsidDel="00000000" w:rsidP="00000000" w:rsidRDefault="00000000" w:rsidRPr="00000000" w14:paraId="00000066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TC-WProfile02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Function: driver_profile()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Driver profile validation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Invalid Philippine phone and expired licence date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Reject invalid values and preserve existing profile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06E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06F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output</w:t>
            </w:r>
          </w:p>
          <w:p w:rsidR="00000000" w:rsidDel="00000000" w:rsidP="00000000" w:rsidRDefault="00000000" w:rsidRPr="00000000" w14:paraId="00000070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TC-WProfile03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Function: upload_product_image(); Function: upload_pod_image(); Function: upload_customer_avatar()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Upload-content validation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Missing file and non-image payload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Reject invalid payload and store nothing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079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07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output</w:t>
            </w:r>
          </w:p>
          <w:p w:rsidR="00000000" w:rsidDel="00000000" w:rsidP="00000000" w:rsidRDefault="00000000" w:rsidRPr="00000000" w14:paraId="0000007B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TC-WProfile04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Function: notifications_collection()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Notification-account isolation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 has owned and other-account notifications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Return only owned notifications and correct unread count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083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084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output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Table 3</w:t>
      </w:r>
    </w:p>
    <w:p w:rsidR="00000000" w:rsidDel="00000000" w:rsidP="00000000" w:rsidRDefault="00000000" w:rsidRPr="00000000" w14:paraId="0000008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White-Box Testing of the Beta Testing of Master Data Management Functions</w:t>
      </w:r>
    </w:p>
    <w:tbl>
      <w:tblPr>
        <w:tblStyle w:val="Table3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50"/>
        <w:gridCol w:w="1200"/>
        <w:gridCol w:w="1380"/>
        <w:gridCol w:w="930"/>
        <w:gridCol w:w="1905"/>
        <w:gridCol w:w="975"/>
        <w:gridCol w:w="1290"/>
        <w:tblGridChange w:id="0">
          <w:tblGrid>
            <w:gridCol w:w="1350"/>
            <w:gridCol w:w="1200"/>
            <w:gridCol w:w="1380"/>
            <w:gridCol w:w="930"/>
            <w:gridCol w:w="1905"/>
            <w:gridCol w:w="975"/>
            <w:gridCol w:w="12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Case ID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Tested Code Segment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Description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Input Values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Behavior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Actual Behavior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Result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TC-WMaster01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Function: _driver_assignment_blocker()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Qualified driver-vehicle assignment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Licence code C and truck vehicle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Save the driver-vehicle assignment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097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098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1.2890625000002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TC-WMaster02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Function: warehouse_detail()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Warehouse-capacity validation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New capacity below current stored quantity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Reject the reduction and preserve current capacity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0A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0A1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TC-WMaster03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Function: products_collection()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Server-side product-weight calculation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 registration without client-supplied weight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Calculate and persist weight using product packaging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0A9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0AA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TC-WMaster04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Function: warehouses_collection(); Function: warehouse_detail()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Warehouse registration and profile update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Administrator submits valid registration and update data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 warehouse and persist valid profile changes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0B2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0B3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TC-WMaster05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Function: product_detail()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 profile and weight update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Administrator edits attributes affecting case weight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Recalculate and persist updated product weight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0BB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0BC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B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Table 4</w:t>
      </w:r>
    </w:p>
    <w:p w:rsidR="00000000" w:rsidDel="00000000" w:rsidP="00000000" w:rsidRDefault="00000000" w:rsidRPr="00000000" w14:paraId="000000C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White-Box Testing of the Beta Testing of Inventory Management Functions</w:t>
      </w:r>
    </w:p>
    <w:tbl>
      <w:tblPr>
        <w:tblStyle w:val="Table4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50"/>
        <w:gridCol w:w="1185"/>
        <w:gridCol w:w="1425"/>
        <w:gridCol w:w="1225.0000000000002"/>
        <w:gridCol w:w="1549.9999999999998"/>
        <w:gridCol w:w="1395"/>
        <w:gridCol w:w="900"/>
        <w:tblGridChange w:id="0">
          <w:tblGrid>
            <w:gridCol w:w="1350"/>
            <w:gridCol w:w="1185"/>
            <w:gridCol w:w="1425"/>
            <w:gridCol w:w="1225.0000000000002"/>
            <w:gridCol w:w="1549.9999999999998"/>
            <w:gridCol w:w="1395"/>
            <w:gridCol w:w="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Case ID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Tested Code Segment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Description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Input Values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Behavior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Actual Behavior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Result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TC-WInv01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Function: stock_batches_bulk_collection()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Bulk stock-in idempotency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Same stock-in request submitted twice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Add quantity once and do not duplicate product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0CF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0D0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1.2890625000002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TC-WInv02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Function: _allocate_inventory_for_order_item()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FEFO stock allocation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Stock=20 cases; request=12 cases; FEFO policy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Allocate non-expired stock and record stock change from 20 to 8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0D8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0D9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TC-WInv03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Function: stock_batches_bulk_collection()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Expired stock-in prevention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Batch expiration date before current date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Reject batch and do not increase inventory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0E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0E2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TC-WInv04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Function: _available_empty_cases()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Empty-case balance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Delivered and undelivered returns from different products and warehouses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line="240" w:lineRule="auto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Count only delivered returns for the exact product and warehouse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0E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0EB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TC-WInv05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Function: orders_collection()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Mixed-case checkout idempotency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Same valid mixed-case checkout submitted twice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line="240" w:lineRule="auto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Use server prices and create one pending order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0F3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0F4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TC-WInv06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Function: stock_batch_detail()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Stock-batch adjustment synchronization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Staff edits and then clears a batch quantity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line="240" w:lineRule="auto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Synchronize transaction and remove linked records at zero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0FC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0FD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TC-WInv07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Function: order_status_update()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Competing stock approval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Two requests compete for the remaining stock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line="240" w:lineRule="auto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Approve first request and reject second due to insufficient stock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105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106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TC-WInv08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Function: customer_order_cancel()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Cancellation lifecycle guard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Customer cancels an order in PREPARING status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line="240" w:lineRule="auto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Reject cancellation and preserve status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10E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10F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TC-WInv09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Function: order_status_update()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Purchase-request approval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Staff approves a pending purchase request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line="240" w:lineRule="auto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Create approval metadata and advance workflow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117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118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TC-WInv10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Function: order_status_update()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Purchase-request rejection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Staff rejects pending request with a reason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line="240" w:lineRule="auto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Save reason, reject request, and create no approval metadata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12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121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TC-WInv11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Function: retail_orders()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Immediate-sale idempotency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Same retail sale submitted twice with one request ID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line="240" w:lineRule="auto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Deduct stock once and create one retail transaction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129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12A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TC-WInv12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Function: Retail payment calculation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Payment-bound validation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Negative payment and payment above amount due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line="240" w:lineRule="auto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Reject both values and preserve calculated balance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132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133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13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Table 5</w:t>
      </w:r>
    </w:p>
    <w:p w:rsidR="00000000" w:rsidDel="00000000" w:rsidP="00000000" w:rsidRDefault="00000000" w:rsidRPr="00000000" w14:paraId="0000013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White-Box Testing of the Beta Testing of Order Management Functions</w:t>
      </w:r>
    </w:p>
    <w:tbl>
      <w:tblPr>
        <w:tblStyle w:val="Table5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0"/>
        <w:gridCol w:w="1140"/>
        <w:gridCol w:w="1320"/>
        <w:gridCol w:w="1155"/>
        <w:gridCol w:w="1650"/>
        <w:gridCol w:w="1185"/>
        <w:gridCol w:w="1290"/>
        <w:tblGridChange w:id="0">
          <w:tblGrid>
            <w:gridCol w:w="1290"/>
            <w:gridCol w:w="1140"/>
            <w:gridCol w:w="1320"/>
            <w:gridCol w:w="1155"/>
            <w:gridCol w:w="1650"/>
            <w:gridCol w:w="1185"/>
            <w:gridCol w:w="12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Case ID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Tested Code Segment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Description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Input Values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Behavior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Actual Behavior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Result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TC-WOrder01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Function: customer_orders()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Default customer-order status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widowControl w:val="0"/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Authenticated customer submits valid order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 order with PENDING status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145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146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output</w:t>
            </w:r>
          </w:p>
          <w:p w:rsidR="00000000" w:rsidDel="00000000" w:rsidP="00000000" w:rsidRDefault="00000000" w:rsidRPr="00000000" w14:paraId="00000147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TC-WOrder02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Function: order_status_update()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Competing stock approval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Two requests compete for the remaining stock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Approve first request and reject second due to insufficient stock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14F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15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output</w:t>
            </w:r>
          </w:p>
          <w:p w:rsidR="00000000" w:rsidDel="00000000" w:rsidP="00000000" w:rsidRDefault="00000000" w:rsidRPr="00000000" w14:paraId="00000151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TC-WOrder03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Function: customer_order_cancel() </w:t>
            </w:r>
          </w:p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Cancellation lifecycle guard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Customer cancels an order in PREPARING status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Reject cancellation and preserve status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15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15B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output</w:t>
            </w:r>
          </w:p>
          <w:p w:rsidR="00000000" w:rsidDel="00000000" w:rsidP="00000000" w:rsidRDefault="00000000" w:rsidRPr="00000000" w14:paraId="0000015C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TC-WOrder05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Function: order_status_update() 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Purchase-request approval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Staff approves a pending purchase request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 approval metadata and advance workflow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164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165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output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TC-WOrder06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Function: order_status_update() </w:t>
            </w:r>
          </w:p>
        </w:tc>
        <w:tc>
          <w:tcPr>
            <w:tcBorders>
              <w:top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Purchase-request rejection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Staff rejects pending request with a reason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Save reason, reject request, and create no approval metadata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16D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16E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output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Table 6</w:t>
      </w:r>
    </w:p>
    <w:p w:rsidR="00000000" w:rsidDel="00000000" w:rsidP="00000000" w:rsidRDefault="00000000" w:rsidRPr="00000000" w14:paraId="0000017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White-Box Testing of the Beta Testing of Transportation Management Functions</w:t>
      </w:r>
    </w:p>
    <w:tbl>
      <w:tblPr>
        <w:tblStyle w:val="Table6"/>
        <w:tblW w:w="93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95"/>
        <w:gridCol w:w="1245"/>
        <w:gridCol w:w="1305"/>
        <w:gridCol w:w="1095"/>
        <w:gridCol w:w="1980"/>
        <w:gridCol w:w="1230"/>
        <w:gridCol w:w="1065"/>
        <w:tblGridChange w:id="0">
          <w:tblGrid>
            <w:gridCol w:w="1395"/>
            <w:gridCol w:w="1245"/>
            <w:gridCol w:w="1305"/>
            <w:gridCol w:w="1095"/>
            <w:gridCol w:w="1980"/>
            <w:gridCol w:w="1230"/>
            <w:gridCol w:w="10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Case ID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Tested Code Segment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Description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Input Values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Behavior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Actual Behavior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Result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TC-WTrans01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Function: trips_collection()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Delivery-trip creation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 driver, vehicle, orders, and drop points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 trip and return correct drop-point count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184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185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1241.2890625000002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TC-WTrans02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Function: trip_start()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Load-confirmation requirement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Driver starts trip without confirmLoad=true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widowControl w:val="0"/>
              <w:spacing w:after="240" w:before="240" w:line="280.80000000000007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Reject start and preserve planned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18D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18E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TC-WTrans03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Function: driver_location_collection()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GPS-accuracy validation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Reliable location followed by poor-accuracy sample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240" w:before="240" w:line="280.80000000000007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Reject poor sample and preserve reliable location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196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197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TC-WTrans04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Function: customer_tracking()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Customer delivery tracking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Customer requests tracking for owned order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240" w:before="240" w:line="280.80000000000007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Return compatible tracking and order-status fields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19F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1A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output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TC-WTrans05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Function: trips_collection()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Vehicle-overload prevention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Delivery load exceeds vehicle capacity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240" w:before="240" w:line="280.80000000000007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Reject trip and report excess weight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1A8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1A9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output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TC-WTrans06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Function: trip_start(); Function: trip_drop_point_update(); Function: trip_complete()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Complete delivery lifecycle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Approved order, confirmed load, completed stop, and trip confirmation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240" w:before="240" w:line="280.80000000000007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Advance delivery and persist completed trip information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1B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1B2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output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TC-WTrans07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Function: trip_drop_point_status()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Failed-delivery rescheduling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Failed delivery rescheduled for the current date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240" w:before="240" w:line="280.80000000000007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Keep delivery on active route and move stop to route end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1B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1BB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output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TC-WTrans08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Function: _burn_pod_overlay()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POD image overlay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Readable image, capture time, and valid coordinates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240" w:before="240" w:line="280.80000000000007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Apply metadata overlay and return readable JPEG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1C3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1C4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output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TC-WTrans09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Function: splitRouteAtProgress()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Web route-progress rendering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Route geometry and projected vehicle position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240" w:before="240" w:line="280.80000000000007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Split completed and remaining routes at the vehicle location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1CC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1CD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output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1C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Table 7</w:t>
      </w:r>
    </w:p>
    <w:p w:rsidR="00000000" w:rsidDel="00000000" w:rsidP="00000000" w:rsidRDefault="00000000" w:rsidRPr="00000000" w14:paraId="000001D1">
      <w:pPr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White-Box Testing of the Beta Testing of Replacement Handling Functions</w:t>
      </w:r>
    </w:p>
    <w:tbl>
      <w:tblPr>
        <w:tblStyle w:val="Table7"/>
        <w:tblW w:w="9660.0" w:type="dxa"/>
        <w:jc w:val="left"/>
        <w:tblInd w:w="-19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10"/>
        <w:gridCol w:w="1560"/>
        <w:gridCol w:w="1365"/>
        <w:gridCol w:w="1399.9999999999998"/>
        <w:gridCol w:w="1420.0000000000002"/>
        <w:gridCol w:w="1215"/>
        <w:gridCol w:w="1290"/>
        <w:tblGridChange w:id="0">
          <w:tblGrid>
            <w:gridCol w:w="1410"/>
            <w:gridCol w:w="1560"/>
            <w:gridCol w:w="1365"/>
            <w:gridCol w:w="1399.9999999999998"/>
            <w:gridCol w:w="1420.0000000000002"/>
            <w:gridCol w:w="1215"/>
            <w:gridCol w:w="12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Case ID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Tested Code Segment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Description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Input Values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Behavior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Actual Behavior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Result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TC-WRepl01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Function: customer_replacements()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Replacement-request retry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Customer retries an existing active replacement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Return existing request and create no duplicate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1DF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1E0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1241.2890625000002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TC-WRepl02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Function: customer_replacements()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Replacement eligibility period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Request made four days after delivery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Reject request using three-day eligibility rule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1E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1EB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1824.84375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TC-WRepl03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widowControl w:val="0"/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Function: Replacement serialization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Replacement POD evidence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Completed replacement linked to order with POD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Include linked POD fields in replacement response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1F3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1F4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1F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Table 8</w:t>
      </w:r>
    </w:p>
    <w:p w:rsidR="00000000" w:rsidDel="00000000" w:rsidP="00000000" w:rsidRDefault="00000000" w:rsidRPr="00000000" w14:paraId="000001F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White-Box Testing of the Beta Testing of Feedback Management Functions</w:t>
      </w:r>
    </w:p>
    <w:tbl>
      <w:tblPr>
        <w:tblStyle w:val="Table8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0"/>
        <w:gridCol w:w="1335"/>
        <w:gridCol w:w="1215"/>
        <w:gridCol w:w="1740"/>
        <w:gridCol w:w="1365"/>
        <w:gridCol w:w="1245"/>
        <w:gridCol w:w="840"/>
        <w:tblGridChange w:id="0">
          <w:tblGrid>
            <w:gridCol w:w="1290"/>
            <w:gridCol w:w="1335"/>
            <w:gridCol w:w="1215"/>
            <w:gridCol w:w="1740"/>
            <w:gridCol w:w="1365"/>
            <w:gridCol w:w="1245"/>
            <w:gridCol w:w="8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Case ID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Tested Code Segment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Description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Input Values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Behavior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Actual Behavior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Result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TC-WFeed01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Function: feedback_collection()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Completed-order feedback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widowControl w:val="0"/>
              <w:spacing w:after="240" w:before="240" w:line="280.80000000000007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Delivered order, rating 5, and valid message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Return HTTP 201 and persist linked feedback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208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209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20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Table 9</w:t>
      </w:r>
    </w:p>
    <w:p w:rsidR="00000000" w:rsidDel="00000000" w:rsidP="00000000" w:rsidRDefault="00000000" w:rsidRPr="00000000" w14:paraId="0000021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White-Box Testing of the Beta Testing of Report Generation Functions</w:t>
      </w:r>
    </w:p>
    <w:tbl>
      <w:tblPr>
        <w:tblStyle w:val="Table9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95"/>
        <w:gridCol w:w="1410"/>
        <w:gridCol w:w="1035"/>
        <w:gridCol w:w="1740"/>
        <w:gridCol w:w="1365"/>
        <w:gridCol w:w="1245"/>
        <w:gridCol w:w="840"/>
        <w:tblGridChange w:id="0">
          <w:tblGrid>
            <w:gridCol w:w="1395"/>
            <w:gridCol w:w="1410"/>
            <w:gridCol w:w="1035"/>
            <w:gridCol w:w="1740"/>
            <w:gridCol w:w="1365"/>
            <w:gridCol w:w="1245"/>
            <w:gridCol w:w="8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Case ID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Tested Code Segment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Description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Input Values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Behavior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Actual Behavior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Result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TC-WReport01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Function: getInventoryAvailableQty(); Function: summarizeStockHealth(); Function: buildInventoryStatusBreakdown()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Inventory stock-health report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widowControl w:val="0"/>
              <w:spacing w:after="240" w:before="240" w:line="280.80000000000007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Inventory rows with stock and reserved quantities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Calculate availability and correct stock-health categories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21E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21F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1241.2890625000002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TC-WReport02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Function: buildInventoryMovementRows(); Function: summarizeInventoryMovementRows(); Function: buildInventoryMovementChart()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Inventory-movement report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IN, OUT, RETURN, RESERVE, and out-of-range transactions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Normalize valid movements, exclude invalid rows, and match totals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227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228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TC-WReport03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Function: normalizeOrderReportStatus(); Function: buildOrderReportRows(); Function: summarizeOrderReportRows(); Function: buildOrderReportVolumeChart()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Order report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Delivered, in-transit, failed, and replacement orders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Normalize statuses, exclude replacements, and calculate totals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23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231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23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EVIDENCES:</w:t>
      </w:r>
    </w:p>
    <w:p w:rsidR="00000000" w:rsidDel="00000000" w:rsidP="00000000" w:rsidRDefault="00000000" w:rsidRPr="00000000" w14:paraId="0000024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Evidence 1: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White-Box Testing of the Beta Testing of Authentication Backend Functions </w:t>
      </w:r>
    </w:p>
    <w:p w:rsidR="00000000" w:rsidDel="00000000" w:rsidP="00000000" w:rsidRDefault="00000000" w:rsidRPr="00000000" w14:paraId="0000024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Figure 1: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TCWAuth01 </w:t>
      </w:r>
      <w:r w:rsidDel="00000000" w:rsidR="00000000" w:rsidRPr="00000000">
        <w:rPr>
          <w:sz w:val="20"/>
          <w:szCs w:val="20"/>
          <w:rtl w:val="0"/>
        </w:rPr>
        <w:t xml:space="preserve">-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Two-Factor Authentication and Code Verification Test Method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-98099</wp:posOffset>
            </wp:positionH>
            <wp:positionV relativeFrom="paragraph">
              <wp:posOffset>114300</wp:posOffset>
            </wp:positionV>
            <wp:extent cx="5943600" cy="2545426"/>
            <wp:effectExtent b="0" l="0" r="0" t="0"/>
            <wp:wrapSquare wrapText="bothSides" distB="114300" distT="114300" distL="114300" distR="114300"/>
            <wp:docPr id="71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542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-98099</wp:posOffset>
            </wp:positionH>
            <wp:positionV relativeFrom="paragraph">
              <wp:posOffset>2895600</wp:posOffset>
            </wp:positionV>
            <wp:extent cx="5943600" cy="622300"/>
            <wp:effectExtent b="0" l="0" r="0" t="0"/>
            <wp:wrapSquare wrapText="bothSides" distB="114300" distT="114300" distL="114300" distR="114300"/>
            <wp:docPr id="91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4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571500"/>
            <wp:effectExtent b="0" l="0" r="0" t="0"/>
            <wp:docPr id="68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-98099</wp:posOffset>
            </wp:positionH>
            <wp:positionV relativeFrom="paragraph">
              <wp:posOffset>114300</wp:posOffset>
            </wp:positionV>
            <wp:extent cx="5943600" cy="2348861"/>
            <wp:effectExtent b="0" l="0" r="0" t="0"/>
            <wp:wrapSquare wrapText="bothSides" distB="114300" distT="114300" distL="114300" distR="114300"/>
            <wp:docPr id="81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886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4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Figure 2: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TCWAuth02 </w:t>
      </w:r>
      <w:r w:rsidDel="00000000" w:rsidR="00000000" w:rsidRPr="00000000">
        <w:rPr>
          <w:sz w:val="20"/>
          <w:szCs w:val="20"/>
          <w:rtl w:val="0"/>
        </w:rPr>
        <w:t xml:space="preserve">-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Two-Factor OTP Authentication Function and Successful Test Execution</w:t>
      </w:r>
    </w:p>
    <w:p w:rsidR="00000000" w:rsidDel="00000000" w:rsidP="00000000" w:rsidRDefault="00000000" w:rsidRPr="00000000" w14:paraId="00000249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Figure 3: TC-WAuth03 </w:t>
      </w:r>
      <w:r w:rsidDel="00000000" w:rsidR="00000000" w:rsidRPr="00000000">
        <w:rPr>
          <w:sz w:val="20"/>
          <w:szCs w:val="20"/>
          <w:rtl w:val="0"/>
        </w:rPr>
        <w:t xml:space="preserve">-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Customer Email Verification Function and Successful Test Execution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-98099</wp:posOffset>
            </wp:positionH>
            <wp:positionV relativeFrom="paragraph">
              <wp:posOffset>114300</wp:posOffset>
            </wp:positionV>
            <wp:extent cx="5943600" cy="2819400"/>
            <wp:effectExtent b="0" l="0" r="0" t="0"/>
            <wp:wrapSquare wrapText="bothSides" distB="114300" distT="114300" distL="114300" distR="11430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-98099</wp:posOffset>
            </wp:positionH>
            <wp:positionV relativeFrom="paragraph">
              <wp:posOffset>3171825</wp:posOffset>
            </wp:positionV>
            <wp:extent cx="5943600" cy="673100"/>
            <wp:effectExtent b="0" l="0" r="0" t="0"/>
            <wp:wrapSquare wrapText="bothSides" distB="114300" distT="114300" distL="114300" distR="11430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4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Figure 4: TC-WAuth04 </w:t>
      </w:r>
      <w:r w:rsidDel="00000000" w:rsidR="00000000" w:rsidRPr="00000000">
        <w:rPr>
          <w:sz w:val="20"/>
          <w:szCs w:val="20"/>
          <w:rtl w:val="0"/>
        </w:rPr>
        <w:t xml:space="preserve">-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Customer Password Reset OTP Function and Successful Test Execution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-98099</wp:posOffset>
            </wp:positionH>
            <wp:positionV relativeFrom="paragraph">
              <wp:posOffset>4705350</wp:posOffset>
            </wp:positionV>
            <wp:extent cx="5943600" cy="520700"/>
            <wp:effectExtent b="0" l="0" r="0" t="0"/>
            <wp:wrapSquare wrapText="bothSides" distB="114300" distT="114300" distL="114300" distR="114300"/>
            <wp:docPr id="20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-98099</wp:posOffset>
            </wp:positionH>
            <wp:positionV relativeFrom="paragraph">
              <wp:posOffset>114300</wp:posOffset>
            </wp:positionV>
            <wp:extent cx="5943600" cy="4356100"/>
            <wp:effectExtent b="0" l="0" r="0" t="0"/>
            <wp:wrapSquare wrapText="bothSides" distB="114300" distT="114300" distL="114300" distR="114300"/>
            <wp:docPr id="54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6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5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Figure 5: TC-WAuth05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- Verified Google Sign-In Function and Successful Test Execution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-98099</wp:posOffset>
            </wp:positionH>
            <wp:positionV relativeFrom="paragraph">
              <wp:posOffset>876300</wp:posOffset>
            </wp:positionV>
            <wp:extent cx="5943600" cy="622300"/>
            <wp:effectExtent b="0" l="0" r="0" t="0"/>
            <wp:wrapSquare wrapText="bothSides" distB="114300" distT="114300" distL="114300" distR="114300"/>
            <wp:docPr id="32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-98099</wp:posOffset>
            </wp:positionH>
            <wp:positionV relativeFrom="paragraph">
              <wp:posOffset>114300</wp:posOffset>
            </wp:positionV>
            <wp:extent cx="5943600" cy="520700"/>
            <wp:effectExtent b="0" l="0" r="0" t="0"/>
            <wp:wrapSquare wrapText="bothSides" distB="114300" distT="114300" distL="114300" distR="114300"/>
            <wp:docPr id="5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5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Figure 6: TC-WAuth06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- Unverified Google Email Rejection Function and Successful Test Execution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-98099</wp:posOffset>
            </wp:positionH>
            <wp:positionV relativeFrom="paragraph">
              <wp:posOffset>2495550</wp:posOffset>
            </wp:positionV>
            <wp:extent cx="5943600" cy="571500"/>
            <wp:effectExtent b="0" l="0" r="0" t="0"/>
            <wp:wrapSquare wrapText="bothSides" distB="114300" distT="114300" distL="114300" distR="114300"/>
            <wp:docPr id="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-98099</wp:posOffset>
            </wp:positionH>
            <wp:positionV relativeFrom="paragraph">
              <wp:posOffset>114300</wp:posOffset>
            </wp:positionV>
            <wp:extent cx="5943600" cy="2146300"/>
            <wp:effectExtent b="0" l="0" r="0" t="0"/>
            <wp:wrapSquare wrapText="bothSides" distB="114300" distT="114300" distL="114300" distR="114300"/>
            <wp:docPr id="52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5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Figure 7: TC-WAuth07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- Staff Cookie Session Recovery Function and Successful Test Execution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-98099</wp:posOffset>
            </wp:positionH>
            <wp:positionV relativeFrom="paragraph">
              <wp:posOffset>2066925</wp:posOffset>
            </wp:positionV>
            <wp:extent cx="5943600" cy="558800"/>
            <wp:effectExtent b="0" l="0" r="0" t="0"/>
            <wp:wrapSquare wrapText="bothSides" distB="114300" distT="114300" distL="114300" distR="11430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-98099</wp:posOffset>
            </wp:positionH>
            <wp:positionV relativeFrom="paragraph">
              <wp:posOffset>114300</wp:posOffset>
            </wp:positionV>
            <wp:extent cx="5943600" cy="1714500"/>
            <wp:effectExtent b="0" l="0" r="0" t="0"/>
            <wp:wrapSquare wrapText="bothSides" distB="114300" distT="114300" distL="114300" distR="114300"/>
            <wp:docPr id="107" name="image90.png"/>
            <a:graphic>
              <a:graphicData uri="http://schemas.openxmlformats.org/drawingml/2006/picture">
                <pic:pic>
                  <pic:nvPicPr>
                    <pic:cNvPr id="0" name="image9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5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Evidence 2: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White-Box Testing of the Beta Testing of Profile Management Functions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Figure 8: TC-WProfile01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- Customer Profile Update Function and Successful Test Execution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-98099</wp:posOffset>
            </wp:positionH>
            <wp:positionV relativeFrom="paragraph">
              <wp:posOffset>3362325</wp:posOffset>
            </wp:positionV>
            <wp:extent cx="5943600" cy="571500"/>
            <wp:effectExtent b="0" l="0" r="0" t="0"/>
            <wp:wrapSquare wrapText="bothSides" distB="114300" distT="114300" distL="114300" distR="114300"/>
            <wp:docPr id="78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-98099</wp:posOffset>
            </wp:positionH>
            <wp:positionV relativeFrom="paragraph">
              <wp:posOffset>114300</wp:posOffset>
            </wp:positionV>
            <wp:extent cx="5943600" cy="3009900"/>
            <wp:effectExtent b="0" l="0" r="0" t="0"/>
            <wp:wrapSquare wrapText="bothSides" distB="114300" distT="114300" distL="114300" distR="114300"/>
            <wp:docPr id="76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6D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508000"/>
            <wp:effectExtent b="0" l="0" r="0" t="0"/>
            <wp:docPr id="77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-98099</wp:posOffset>
            </wp:positionH>
            <wp:positionV relativeFrom="paragraph">
              <wp:posOffset>114300</wp:posOffset>
            </wp:positionV>
            <wp:extent cx="5943600" cy="3319463"/>
            <wp:effectExtent b="0" l="0" r="0" t="0"/>
            <wp:wrapSquare wrapText="bothSides" distB="114300" distT="114300" distL="114300" distR="114300"/>
            <wp:docPr id="39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94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6E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Figure 9: TC-WProfile02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- Driver Profile Validation Function and Successful Test Execution</w:t>
      </w:r>
    </w:p>
    <w:p w:rsidR="00000000" w:rsidDel="00000000" w:rsidP="00000000" w:rsidRDefault="00000000" w:rsidRPr="00000000" w14:paraId="0000026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Evidence 3: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White-Box Testing of the Beta Testing of Master Data Management Functions</w:t>
      </w:r>
    </w:p>
    <w:p w:rsidR="00000000" w:rsidDel="00000000" w:rsidP="00000000" w:rsidRDefault="00000000" w:rsidRPr="00000000" w14:paraId="0000027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Figure 10: TC-WMaster01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- Driver-Vehicle Qualification Function and Successful Test Execution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-98099</wp:posOffset>
            </wp:positionH>
            <wp:positionV relativeFrom="paragraph">
              <wp:posOffset>1009650</wp:posOffset>
            </wp:positionV>
            <wp:extent cx="5943600" cy="571500"/>
            <wp:effectExtent b="0" l="0" r="0" t="0"/>
            <wp:wrapSquare wrapText="bothSides" distB="114300" distT="114300" distL="114300" distR="114300"/>
            <wp:docPr id="92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-98099</wp:posOffset>
            </wp:positionH>
            <wp:positionV relativeFrom="paragraph">
              <wp:posOffset>114300</wp:posOffset>
            </wp:positionV>
            <wp:extent cx="5943600" cy="660400"/>
            <wp:effectExtent b="0" l="0" r="0" t="0"/>
            <wp:wrapSquare wrapText="bothSides" distB="114300" distT="114300" distL="114300" distR="114300"/>
            <wp:docPr id="44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72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4781671" cy="3645128"/>
            <wp:effectExtent b="0" l="0" r="0" t="0"/>
            <wp:docPr id="2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1671" cy="36451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660400"/>
            <wp:effectExtent b="0" l="0" r="0" t="0"/>
            <wp:docPr id="99" name="image92.png"/>
            <a:graphic>
              <a:graphicData uri="http://schemas.openxmlformats.org/drawingml/2006/picture">
                <pic:pic>
                  <pic:nvPicPr>
                    <pic:cNvPr id="0" name="image9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6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240" w:before="24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Figure 11: TC-WMaster02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- Warehouse Capacity Validation Function and Successful Test Execution</w:t>
      </w:r>
    </w:p>
    <w:p w:rsidR="00000000" w:rsidDel="00000000" w:rsidP="00000000" w:rsidRDefault="00000000" w:rsidRPr="00000000" w14:paraId="000002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Figure 12: TC-WMaster03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- Product Weight Calculation Function and Successful Test Execution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-98099</wp:posOffset>
            </wp:positionH>
            <wp:positionV relativeFrom="paragraph">
              <wp:posOffset>2562225</wp:posOffset>
            </wp:positionV>
            <wp:extent cx="5943600" cy="647700"/>
            <wp:effectExtent b="0" l="0" r="0" t="0"/>
            <wp:wrapSquare wrapText="bothSides" distB="114300" distT="114300" distL="114300" distR="114300"/>
            <wp:docPr id="2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-98099</wp:posOffset>
            </wp:positionH>
            <wp:positionV relativeFrom="paragraph">
              <wp:posOffset>114300</wp:posOffset>
            </wp:positionV>
            <wp:extent cx="5943600" cy="2209800"/>
            <wp:effectExtent b="0" l="0" r="0" t="0"/>
            <wp:wrapSquare wrapText="bothSides" distB="114300" distT="114300" distL="114300" distR="114300"/>
            <wp:docPr id="69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7D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Figure 13: TC-WMaster04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- Warehouse Management Function and Successful Test Execution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-98099</wp:posOffset>
            </wp:positionH>
            <wp:positionV relativeFrom="paragraph">
              <wp:posOffset>114300</wp:posOffset>
            </wp:positionV>
            <wp:extent cx="5943600" cy="2705100"/>
            <wp:effectExtent b="0" l="0" r="0" t="0"/>
            <wp:wrapSquare wrapText="bothSides" distB="114300" distT="114300" distL="114300" distR="114300"/>
            <wp:docPr id="70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-98099</wp:posOffset>
            </wp:positionH>
            <wp:positionV relativeFrom="paragraph">
              <wp:posOffset>3057525</wp:posOffset>
            </wp:positionV>
            <wp:extent cx="5943600" cy="673100"/>
            <wp:effectExtent b="0" l="0" r="0" t="0"/>
            <wp:wrapSquare wrapText="bothSides" distB="114300" distT="114300" distL="114300" distR="114300"/>
            <wp:docPr id="61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7E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Figure 14: TC-WMaster05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- Product Profile Update Function and Successful Test Execution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-98099</wp:posOffset>
            </wp:positionH>
            <wp:positionV relativeFrom="paragraph">
              <wp:posOffset>3552825</wp:posOffset>
            </wp:positionV>
            <wp:extent cx="5943600" cy="673100"/>
            <wp:effectExtent b="0" l="0" r="0" t="0"/>
            <wp:wrapSquare wrapText="bothSides" distB="114300" distT="114300" distL="114300" distR="11430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-98099</wp:posOffset>
            </wp:positionH>
            <wp:positionV relativeFrom="paragraph">
              <wp:posOffset>114300</wp:posOffset>
            </wp:positionV>
            <wp:extent cx="5943600" cy="3200400"/>
            <wp:effectExtent b="0" l="0" r="0" t="0"/>
            <wp:wrapSquare wrapText="bothSides" distB="114300" distT="114300" distL="114300" distR="114300"/>
            <wp:docPr id="4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81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Evidence 4: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White-Box Testing of the Beta Testing of Inventory Management Functions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558800"/>
            <wp:effectExtent b="0" l="0" r="0" t="0"/>
            <wp:docPr id="1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-98099</wp:posOffset>
            </wp:positionH>
            <wp:positionV relativeFrom="paragraph">
              <wp:posOffset>3752850</wp:posOffset>
            </wp:positionV>
            <wp:extent cx="5943600" cy="1219200"/>
            <wp:effectExtent b="0" l="0" r="0" t="0"/>
            <wp:wrapSquare wrapText="bothSides" distB="114300" distT="114300" distL="114300" distR="114300"/>
            <wp:docPr id="57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-98099</wp:posOffset>
            </wp:positionH>
            <wp:positionV relativeFrom="paragraph">
              <wp:posOffset>114300</wp:posOffset>
            </wp:positionV>
            <wp:extent cx="5943600" cy="3395663"/>
            <wp:effectExtent b="0" l="0" r="0" t="0"/>
            <wp:wrapSquare wrapText="bothSides" distB="114300" distT="114300" distL="114300" distR="114300"/>
            <wp:docPr id="51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56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9C">
      <w:pPr>
        <w:spacing w:after="240" w:before="24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Figure 15: TC-WInv01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- Bulk Stock-In Idempotency</w:t>
      </w:r>
    </w:p>
    <w:p w:rsidR="00000000" w:rsidDel="00000000" w:rsidP="00000000" w:rsidRDefault="00000000" w:rsidRPr="00000000" w14:paraId="0000029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3517900"/>
            <wp:effectExtent b="0" l="0" r="0" t="0"/>
            <wp:docPr id="84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825500"/>
            <wp:effectExtent b="0" l="0" r="0" t="0"/>
            <wp:docPr id="41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520700"/>
            <wp:effectExtent b="0" l="0" r="0" t="0"/>
            <wp:docPr id="111" name="image96.png"/>
            <a:graphic>
              <a:graphicData uri="http://schemas.openxmlformats.org/drawingml/2006/picture">
                <pic:pic>
                  <pic:nvPicPr>
                    <pic:cNvPr id="0" name="image96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Figure 16: TC-WInv02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- FEFO Stock Allocation </w:t>
      </w:r>
    </w:p>
    <w:p w:rsidR="00000000" w:rsidDel="00000000" w:rsidP="00000000" w:rsidRDefault="00000000" w:rsidRPr="00000000" w14:paraId="000002A1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</w:rPr>
        <w:drawing>
          <wp:inline distB="114300" distT="114300" distL="114300" distR="114300">
            <wp:extent cx="5943600" cy="2022670"/>
            <wp:effectExtent b="0" l="0" r="0" t="0"/>
            <wp:docPr id="8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26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-98099</wp:posOffset>
            </wp:positionH>
            <wp:positionV relativeFrom="paragraph">
              <wp:posOffset>2897192</wp:posOffset>
            </wp:positionV>
            <wp:extent cx="5943600" cy="647700"/>
            <wp:effectExtent b="0" l="0" r="0" t="0"/>
            <wp:wrapSquare wrapText="bothSides" distB="114300" distT="114300" distL="114300" distR="114300"/>
            <wp:docPr id="67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A4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240" w:before="24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Figure 17: TC-WInv03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- Expired Stock-In Prevention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-98099</wp:posOffset>
            </wp:positionH>
            <wp:positionV relativeFrom="paragraph">
              <wp:posOffset>114300</wp:posOffset>
            </wp:positionV>
            <wp:extent cx="5943600" cy="647700"/>
            <wp:effectExtent b="0" l="0" r="0" t="0"/>
            <wp:wrapSquare wrapText="bothSides" distB="114300" distT="114300" distL="114300" distR="114300"/>
            <wp:docPr id="100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AD">
      <w:pPr>
        <w:spacing w:after="240" w:before="24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</w:rPr>
        <w:drawing>
          <wp:inline distB="114300" distT="114300" distL="114300" distR="114300">
            <wp:extent cx="5943600" cy="3881438"/>
            <wp:effectExtent b="0" l="0" r="0" t="0"/>
            <wp:docPr id="28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1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</w:rPr>
        <w:drawing>
          <wp:inline distB="114300" distT="114300" distL="114300" distR="114300">
            <wp:extent cx="5943600" cy="622300"/>
            <wp:effectExtent b="0" l="0" r="0" t="0"/>
            <wp:docPr id="106" name="image89.png"/>
            <a:graphic>
              <a:graphicData uri="http://schemas.openxmlformats.org/drawingml/2006/picture">
                <pic:pic>
                  <pic:nvPicPr>
                    <pic:cNvPr id="0" name="image89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240" w:before="24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Figure 18: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TC-WInv04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-Empty-Case Balance</w:t>
      </w:r>
    </w:p>
    <w:p w:rsidR="00000000" w:rsidDel="00000000" w:rsidP="00000000" w:rsidRDefault="00000000" w:rsidRPr="00000000" w14:paraId="000002B0">
      <w:pPr>
        <w:spacing w:after="240" w:before="24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240" w:before="24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</w:rPr>
        <w:drawing>
          <wp:inline distB="114300" distT="114300" distL="114300" distR="114300">
            <wp:extent cx="5943600" cy="3567113"/>
            <wp:effectExtent b="0" l="0" r="0" t="0"/>
            <wp:docPr id="2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7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2273300"/>
            <wp:effectExtent b="0" l="0" r="0" t="0"/>
            <wp:docPr id="108" name="image99.png"/>
            <a:graphic>
              <a:graphicData uri="http://schemas.openxmlformats.org/drawingml/2006/picture">
                <pic:pic>
                  <pic:nvPicPr>
                    <pic:cNvPr id="0" name="image99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Figure 18: TC-WInv05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- Mixed-Case Checkout Idempotency 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-98099</wp:posOffset>
            </wp:positionH>
            <wp:positionV relativeFrom="paragraph">
              <wp:posOffset>114300</wp:posOffset>
            </wp:positionV>
            <wp:extent cx="5943600" cy="571500"/>
            <wp:effectExtent b="0" l="0" r="0" t="0"/>
            <wp:wrapSquare wrapText="bothSides" distB="114300" distT="114300" distL="114300" distR="114300"/>
            <wp:docPr id="35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B4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584200"/>
            <wp:effectExtent b="0" l="0" r="0" t="0"/>
            <wp:docPr id="79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-98099</wp:posOffset>
            </wp:positionH>
            <wp:positionV relativeFrom="paragraph">
              <wp:posOffset>114300</wp:posOffset>
            </wp:positionV>
            <wp:extent cx="5943600" cy="2209800"/>
            <wp:effectExtent b="0" l="0" r="0" t="0"/>
            <wp:wrapSquare wrapText="bothSides" distB="114300" distT="114300" distL="114300" distR="11430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B6">
      <w:pPr>
        <w:spacing w:after="240" w:before="24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Figure 19: TC-WInv06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- Stock-Batch Adjustment Synchronization  </w:t>
      </w:r>
    </w:p>
    <w:p w:rsidR="00000000" w:rsidDel="00000000" w:rsidP="00000000" w:rsidRDefault="00000000" w:rsidRPr="00000000" w14:paraId="000002B7">
      <w:pPr>
        <w:spacing w:after="240" w:before="24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943600" cy="2209800"/>
            <wp:effectExtent b="0" l="0" r="0" t="0"/>
            <wp:docPr id="9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584200"/>
            <wp:effectExtent b="0" l="0" r="0" t="0"/>
            <wp:docPr id="37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Figure 20: TC-WInv07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-  Stock-Batch Adjustment Synchronization </w:t>
      </w:r>
    </w:p>
    <w:p w:rsidR="00000000" w:rsidDel="00000000" w:rsidP="00000000" w:rsidRDefault="00000000" w:rsidRPr="00000000" w14:paraId="000002BB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Evidence 5: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White-Box Testing of the Beta Testing of Order Management Functions</w:t>
      </w:r>
    </w:p>
    <w:p w:rsidR="00000000" w:rsidDel="00000000" w:rsidP="00000000" w:rsidRDefault="00000000" w:rsidRPr="00000000" w14:paraId="000002C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943600" cy="3681413"/>
            <wp:effectExtent b="0" l="0" r="0" t="0"/>
            <wp:docPr id="62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1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943600" cy="2628900"/>
            <wp:effectExtent b="0" l="0" r="0" t="0"/>
            <wp:docPr id="59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943600" cy="533400"/>
            <wp:effectExtent b="0" l="0" r="0" t="0"/>
            <wp:docPr id="109" name="image97.png"/>
            <a:graphic>
              <a:graphicData uri="http://schemas.openxmlformats.org/drawingml/2006/picture">
                <pic:pic>
                  <pic:nvPicPr>
                    <pic:cNvPr id="0" name="image97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240" w:before="24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Figure 21: TC-WOrder01 </w:t>
      </w:r>
      <w:r w:rsidDel="00000000" w:rsidR="00000000" w:rsidRPr="00000000">
        <w:rPr>
          <w:sz w:val="20"/>
          <w:szCs w:val="20"/>
          <w:rtl w:val="0"/>
        </w:rPr>
        <w:t xml:space="preserve">-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Default Customer-Order Status</w:t>
      </w:r>
    </w:p>
    <w:p w:rsidR="00000000" w:rsidDel="00000000" w:rsidP="00000000" w:rsidRDefault="00000000" w:rsidRPr="00000000" w14:paraId="000002C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943600" cy="3043238"/>
            <wp:effectExtent b="0" l="0" r="0" t="0"/>
            <wp:docPr id="87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3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943600" cy="4419600"/>
            <wp:effectExtent b="0" l="0" r="0" t="0"/>
            <wp:docPr id="47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2768600"/>
            <wp:effectExtent b="0" l="0" r="0" t="0"/>
            <wp:docPr id="86" name="image93.png"/>
            <a:graphic>
              <a:graphicData uri="http://schemas.openxmlformats.org/drawingml/2006/picture">
                <pic:pic>
                  <pic:nvPicPr>
                    <pic:cNvPr id="0" name="image93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</w:rPr>
        <w:drawing>
          <wp:inline distB="114300" distT="114300" distL="114300" distR="114300">
            <wp:extent cx="5731200" cy="533400"/>
            <wp:effectExtent b="0" l="0" r="0" t="0"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Figure 22: TC-WOrder02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- Competing Stock Approval </w:t>
      </w:r>
    </w:p>
    <w:p w:rsidR="00000000" w:rsidDel="00000000" w:rsidP="00000000" w:rsidRDefault="00000000" w:rsidRPr="00000000" w14:paraId="000002D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3390900"/>
            <wp:effectExtent b="0" l="0" r="0" t="0"/>
            <wp:docPr id="82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660400"/>
            <wp:effectExtent b="0" l="0" r="0" t="0"/>
            <wp:docPr id="1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6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Figure 23: TC-WOrder03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- Cancellation Lifecycle Guard </w:t>
      </w:r>
    </w:p>
    <w:p w:rsidR="00000000" w:rsidDel="00000000" w:rsidP="00000000" w:rsidRDefault="00000000" w:rsidRPr="00000000" w14:paraId="000002D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943600" cy="2419015"/>
            <wp:effectExtent b="0" l="0" r="0" t="0"/>
            <wp:docPr id="34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90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0875" cy="561664"/>
            <wp:effectExtent b="0" l="0" r="0" t="0"/>
            <wp:docPr id="105" name="image91.png"/>
            <a:graphic>
              <a:graphicData uri="http://schemas.openxmlformats.org/drawingml/2006/picture">
                <pic:pic>
                  <pic:nvPicPr>
                    <pic:cNvPr id="0" name="image91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5616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Figure 24: TC-WOrder04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- Purchase-Request Approval </w:t>
      </w:r>
    </w:p>
    <w:p w:rsidR="00000000" w:rsidDel="00000000" w:rsidP="00000000" w:rsidRDefault="00000000" w:rsidRPr="00000000" w14:paraId="000002D9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3390900"/>
            <wp:effectExtent b="0" l="0" r="0" t="0"/>
            <wp:docPr id="72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660400"/>
            <wp:effectExtent b="0" l="0" r="0" t="0"/>
            <wp:docPr id="5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6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240" w:before="24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Figure 25: TC-WOrder05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- Purchase-Request Rejection</w:t>
      </w:r>
    </w:p>
    <w:p w:rsidR="00000000" w:rsidDel="00000000" w:rsidP="00000000" w:rsidRDefault="00000000" w:rsidRPr="00000000" w14:paraId="000002D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Evidence 6: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White-Box Testing of the Beta Testing of Transportation Management Functions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943600" cy="4991100"/>
            <wp:effectExtent b="0" l="0" r="0" t="0"/>
            <wp:docPr id="4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1333500"/>
            <wp:effectExtent b="0" l="0" r="0" t="0"/>
            <wp:docPr id="3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5715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after="240" w:before="24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Figure 26: TC-WTrans01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- Delivery-Trip Creation</w:t>
      </w:r>
    </w:p>
    <w:p w:rsidR="00000000" w:rsidDel="00000000" w:rsidP="00000000" w:rsidRDefault="00000000" w:rsidRPr="00000000" w14:paraId="000002E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13335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571500"/>
            <wp:effectExtent b="0" l="0" r="0" t="0"/>
            <wp:docPr id="8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Figure 27: TC-WTrans02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- Load-Confirmation Requirement </w:t>
      </w:r>
    </w:p>
    <w:p w:rsidR="00000000" w:rsidDel="00000000" w:rsidP="00000000" w:rsidRDefault="00000000" w:rsidRPr="00000000" w14:paraId="000002E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5943600" cy="3009900"/>
            <wp:effectExtent b="0" l="0" r="0" t="0"/>
            <wp:docPr id="73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5943600" cy="635000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Figure 28: TC-WTrans03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-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GPS-Accuracy Validation </w:t>
      </w:r>
    </w:p>
    <w:p w:rsidR="00000000" w:rsidDel="00000000" w:rsidP="00000000" w:rsidRDefault="00000000" w:rsidRPr="00000000" w14:paraId="000002F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5943600" cy="3186113"/>
            <wp:effectExtent b="0" l="0" r="0" t="0"/>
            <wp:docPr id="65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6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5943600" cy="1727200"/>
            <wp:effectExtent b="0" l="0" r="0" t="0"/>
            <wp:docPr id="3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546100"/>
            <wp:effectExtent b="0" l="0" r="0" t="0"/>
            <wp:docPr id="2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Figure 29: TC-WTrans04</w:t>
      </w:r>
      <w:r w:rsidDel="00000000" w:rsidR="00000000" w:rsidRPr="00000000">
        <w:rPr>
          <w:sz w:val="20"/>
          <w:szCs w:val="20"/>
          <w:rtl w:val="0"/>
        </w:rPr>
        <w:t xml:space="preserve"> -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Customer Delivery Tracking </w:t>
      </w:r>
    </w:p>
    <w:p w:rsidR="00000000" w:rsidDel="00000000" w:rsidP="00000000" w:rsidRDefault="00000000" w:rsidRPr="00000000" w14:paraId="000002F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4127500"/>
            <wp:effectExtent b="0" l="0" r="0" t="0"/>
            <wp:docPr id="60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2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5461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Figure 30: TC-WTrans05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- Vehicle-Overload Prevention </w:t>
      </w:r>
    </w:p>
    <w:p w:rsidR="00000000" w:rsidDel="00000000" w:rsidP="00000000" w:rsidRDefault="00000000" w:rsidRPr="00000000" w14:paraId="000002F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4679897" cy="3855862"/>
            <wp:effectExtent b="0" l="0" r="0" t="0"/>
            <wp:docPr id="110" name="image95.png"/>
            <a:graphic>
              <a:graphicData uri="http://schemas.openxmlformats.org/drawingml/2006/picture">
                <pic:pic>
                  <pic:nvPicPr>
                    <pic:cNvPr id="0" name="image95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9897" cy="38558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4638675" cy="4153002"/>
            <wp:effectExtent b="0" l="0" r="0" t="0"/>
            <wp:docPr id="55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41530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3860800"/>
            <wp:effectExtent b="0" l="0" r="0" t="0"/>
            <wp:docPr id="29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635000"/>
            <wp:effectExtent b="0" l="0" r="0" t="0"/>
            <wp:docPr id="2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Figure 31: TC-WTrans06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- Complete Delivery Lifecycle </w:t>
      </w:r>
    </w:p>
    <w:p w:rsidR="00000000" w:rsidDel="00000000" w:rsidP="00000000" w:rsidRDefault="00000000" w:rsidRPr="00000000" w14:paraId="0000030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4229100"/>
            <wp:effectExtent b="0" l="0" r="0" t="0"/>
            <wp:docPr id="83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546100"/>
            <wp:effectExtent b="0" l="0" r="0" t="0"/>
            <wp:docPr id="4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Figure 32: TC-WTrans07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- Failed-Delivery Rescheduling </w:t>
      </w:r>
    </w:p>
    <w:p w:rsidR="00000000" w:rsidDel="00000000" w:rsidP="00000000" w:rsidRDefault="00000000" w:rsidRPr="00000000" w14:paraId="0000030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Evidence 7: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White-Box Testing of the Beta Testing of Replacement Handling Functions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451475" cy="5071140"/>
            <wp:effectExtent b="0" l="0" r="0" t="0"/>
            <wp:docPr id="89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1475" cy="50711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660400"/>
            <wp:effectExtent b="0" l="0" r="0" t="0"/>
            <wp:docPr id="33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6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pacing w:after="240" w:before="24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Figure 33: TC-WRepl01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- Replacement-Request Retry</w:t>
      </w:r>
    </w:p>
    <w:p w:rsidR="00000000" w:rsidDel="00000000" w:rsidP="00000000" w:rsidRDefault="00000000" w:rsidRPr="00000000" w14:paraId="0000031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3352800"/>
            <wp:effectExtent b="0" l="0" r="0" t="0"/>
            <wp:docPr id="95" name="image88.png"/>
            <a:graphic>
              <a:graphicData uri="http://schemas.openxmlformats.org/drawingml/2006/picture">
                <pic:pic>
                  <pic:nvPicPr>
                    <pic:cNvPr id="0" name="image88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596900"/>
            <wp:effectExtent b="0" l="0" r="0" t="0"/>
            <wp:docPr id="74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Figure 34: TC-WRepl02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- Replacement Eligibility Period </w:t>
      </w:r>
    </w:p>
    <w:p w:rsidR="00000000" w:rsidDel="00000000" w:rsidP="00000000" w:rsidRDefault="00000000" w:rsidRPr="00000000" w14:paraId="0000032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5194300"/>
            <wp:effectExtent b="0" l="0" r="0" t="0"/>
            <wp:docPr id="103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9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1841500"/>
            <wp:effectExtent b="0" l="0" r="0" t="0"/>
            <wp:docPr id="43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508000"/>
            <wp:effectExtent b="0" l="0" r="0" t="0"/>
            <wp:docPr id="64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Figure 35: TC-WRepl03</w:t>
      </w:r>
      <w:r w:rsidDel="00000000" w:rsidR="00000000" w:rsidRPr="00000000">
        <w:rPr>
          <w:sz w:val="20"/>
          <w:szCs w:val="20"/>
          <w:rtl w:val="0"/>
        </w:rPr>
        <w:t xml:space="preserve"> -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Replacement POD Evidence </w:t>
      </w:r>
    </w:p>
    <w:p w:rsidR="00000000" w:rsidDel="00000000" w:rsidP="00000000" w:rsidRDefault="00000000" w:rsidRPr="00000000" w14:paraId="0000032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Evidence 8: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White-Box Testing of the Beta Testing of Feedback Management Functions</w:t>
      </w:r>
    </w:p>
    <w:p w:rsidR="00000000" w:rsidDel="00000000" w:rsidP="00000000" w:rsidRDefault="00000000" w:rsidRPr="00000000" w14:paraId="0000032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1460500"/>
            <wp:effectExtent b="0" l="0" r="0" t="0"/>
            <wp:docPr id="27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546100"/>
            <wp:effectExtent b="0" l="0" r="0" t="0"/>
            <wp:docPr id="1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Figure 36: TC-WFeed01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- Completed-Order Feedback </w:t>
      </w:r>
    </w:p>
    <w:p w:rsidR="00000000" w:rsidDel="00000000" w:rsidP="00000000" w:rsidRDefault="00000000" w:rsidRPr="00000000" w14:paraId="0000033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876300"/>
            <wp:effectExtent b="0" l="0" r="0" t="0"/>
            <wp:docPr id="23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546100"/>
            <wp:effectExtent b="0" l="0" r="0" t="0"/>
            <wp:docPr id="90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Figure 37: TC-WRetail03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- Payment-Bound Validation and Successful Test Execution </w:t>
      </w:r>
    </w:p>
    <w:p w:rsidR="00000000" w:rsidDel="00000000" w:rsidP="00000000" w:rsidRDefault="00000000" w:rsidRPr="00000000" w14:paraId="0000033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943600" cy="4005263"/>
            <wp:effectExtent b="0" l="0" r="0" t="0"/>
            <wp:docPr id="75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5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943600" cy="1650002"/>
            <wp:effectExtent b="0" l="0" r="0" t="0"/>
            <wp:docPr id="93" name="image94.png"/>
            <a:graphic>
              <a:graphicData uri="http://schemas.openxmlformats.org/drawingml/2006/picture">
                <pic:pic>
                  <pic:nvPicPr>
                    <pic:cNvPr id="0" name="image94.png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00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546100"/>
            <wp:effectExtent b="0" l="0" r="0" t="0"/>
            <wp:docPr id="9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Figure 38: TC-WNotif01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-  Notification-Account Isolation and Successful Test Execution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-98099</wp:posOffset>
            </wp:positionH>
            <wp:positionV relativeFrom="paragraph">
              <wp:posOffset>7839083</wp:posOffset>
            </wp:positionV>
            <wp:extent cx="5943600" cy="571500"/>
            <wp:effectExtent b="0" l="0" r="0" t="0"/>
            <wp:wrapSquare wrapText="bothSides" distB="114300" distT="114300" distL="114300" distR="114300"/>
            <wp:docPr id="66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-98099</wp:posOffset>
            </wp:positionH>
            <wp:positionV relativeFrom="paragraph">
              <wp:posOffset>7839083</wp:posOffset>
            </wp:positionV>
            <wp:extent cx="5943600" cy="571500"/>
            <wp:effectExtent b="0" l="0" r="0" t="0"/>
            <wp:wrapSquare wrapText="bothSides" distB="114300" distT="114300" distL="114300" distR="114300"/>
            <wp:docPr id="50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-98099</wp:posOffset>
            </wp:positionH>
            <wp:positionV relativeFrom="paragraph">
              <wp:posOffset>7839083</wp:posOffset>
            </wp:positionV>
            <wp:extent cx="5943600" cy="571500"/>
            <wp:effectExtent b="0" l="0" r="0" t="0"/>
            <wp:wrapSquare wrapText="bothSides" distB="114300" distT="114300" distL="114300" distR="114300"/>
            <wp:docPr id="97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-98099</wp:posOffset>
            </wp:positionH>
            <wp:positionV relativeFrom="paragraph">
              <wp:posOffset>7839083</wp:posOffset>
            </wp:positionV>
            <wp:extent cx="5943600" cy="571500"/>
            <wp:effectExtent b="0" l="0" r="0" t="0"/>
            <wp:wrapSquare wrapText="bothSides" distB="114300" distT="114300" distL="114300" distR="114300"/>
            <wp:docPr id="4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39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2451100"/>
            <wp:effectExtent b="0" l="0" r="0" t="0"/>
            <wp:docPr id="102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943600" cy="558800"/>
            <wp:effectExtent b="0" l="0" r="0" t="0"/>
            <wp:docPr id="36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Figure 39: TC-WUpload02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- Upload-Content Validation and Successful Test Execution </w:t>
      </w:r>
    </w:p>
    <w:p w:rsidR="00000000" w:rsidDel="00000000" w:rsidP="00000000" w:rsidRDefault="00000000" w:rsidRPr="00000000" w14:paraId="0000033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2082800"/>
            <wp:effectExtent b="0" l="0" r="0" t="0"/>
            <wp:docPr id="101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635000"/>
            <wp:effectExtent b="0" l="0" r="0" t="0"/>
            <wp:docPr id="80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Figure 40: TC-WPOD01 </w:t>
      </w:r>
      <w:r w:rsidDel="00000000" w:rsidR="00000000" w:rsidRPr="00000000">
        <w:rPr>
          <w:sz w:val="20"/>
          <w:szCs w:val="20"/>
          <w:rtl w:val="0"/>
        </w:rPr>
        <w:t xml:space="preserve">- POD Image Overlay and Successful Test Execution </w:t>
      </w:r>
    </w:p>
    <w:p w:rsidR="00000000" w:rsidDel="00000000" w:rsidP="00000000" w:rsidRDefault="00000000" w:rsidRPr="00000000" w14:paraId="0000034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34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Evidence 9: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White-Box Testing of the Beta Testing of Report Generation Functions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34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5080000"/>
            <wp:effectExtent b="0" l="0" r="0" t="0"/>
            <wp:docPr id="63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8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584200"/>
            <wp:effectExtent b="0" l="0" r="0" t="0"/>
            <wp:docPr id="42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9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pacing w:after="240" w:before="24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Figure 41: TC-WReport01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-  Inventory Stock-Health Report</w:t>
      </w:r>
    </w:p>
    <w:p w:rsidR="00000000" w:rsidDel="00000000" w:rsidP="00000000" w:rsidRDefault="00000000" w:rsidRPr="00000000" w14:paraId="0000035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2844800"/>
            <wp:effectExtent b="0" l="0" r="0" t="0"/>
            <wp:docPr id="88" name="image98.png"/>
            <a:graphic>
              <a:graphicData uri="http://schemas.openxmlformats.org/drawingml/2006/picture">
                <pic:pic>
                  <pic:nvPicPr>
                    <pic:cNvPr id="0" name="image98.png"/>
                    <pic:cNvPicPr preferRelativeResize="0"/>
                  </pic:nvPicPr>
                  <pic:blipFill>
                    <a:blip r:embed="rId9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571500"/>
            <wp:effectExtent b="0" l="0" r="0" t="0"/>
            <wp:docPr id="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pacing w:after="240" w:before="24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Figure 42: TC-WReport02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- Inventory-Movement Report</w:t>
      </w:r>
    </w:p>
    <w:p w:rsidR="00000000" w:rsidDel="00000000" w:rsidP="00000000" w:rsidRDefault="00000000" w:rsidRPr="00000000" w14:paraId="0000035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183145" cy="4347987"/>
            <wp:effectExtent b="0" l="0" r="0" t="0"/>
            <wp:docPr id="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9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3145" cy="43479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172075" cy="3462369"/>
            <wp:effectExtent b="0" l="0" r="0" t="0"/>
            <wp:docPr id="58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9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34623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2044700"/>
            <wp:effectExtent b="0" l="0" r="0" t="0"/>
            <wp:docPr id="38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10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64770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0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Figure 43: TC-WReport03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- Order Report</w:t>
      </w:r>
    </w:p>
    <w:p w:rsidR="00000000" w:rsidDel="00000000" w:rsidP="00000000" w:rsidRDefault="00000000" w:rsidRPr="00000000" w14:paraId="0000035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35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Summary of White-Box Testing Results:</w:t>
      </w:r>
    </w:p>
    <w:p w:rsidR="00000000" w:rsidDel="00000000" w:rsidP="00000000" w:rsidRDefault="00000000" w:rsidRPr="00000000" w14:paraId="0000036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4968875" cy="3755545"/>
            <wp:effectExtent b="0" l="0" r="0" t="0"/>
            <wp:docPr id="104" name="image100.png"/>
            <a:graphic>
              <a:graphicData uri="http://schemas.openxmlformats.org/drawingml/2006/picture">
                <pic:pic>
                  <pic:nvPicPr>
                    <pic:cNvPr id="0" name="image100.png"/>
                    <pic:cNvPicPr preferRelativeResize="0"/>
                  </pic:nvPicPr>
                  <pic:blipFill>
                    <a:blip r:embed="rId10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8875" cy="37555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4071277" cy="4443237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1277" cy="44432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2835275" cy="3214033"/>
            <wp:effectExtent b="0" l="0" r="0" t="0"/>
            <wp:docPr id="46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0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5275" cy="32140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3200400"/>
            <wp:effectExtent b="0" l="0" r="0" t="0"/>
            <wp:docPr id="94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10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106" w:type="default"/>
      <w:footerReference r:id="rId107" w:type="default"/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7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6F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70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7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2.png"/><Relationship Id="rId42" Type="http://schemas.openxmlformats.org/officeDocument/2006/relationships/image" Target="media/image26.png"/><Relationship Id="rId41" Type="http://schemas.openxmlformats.org/officeDocument/2006/relationships/image" Target="media/image58.png"/><Relationship Id="rId44" Type="http://schemas.openxmlformats.org/officeDocument/2006/relationships/image" Target="media/image10.png"/><Relationship Id="rId43" Type="http://schemas.openxmlformats.org/officeDocument/2006/relationships/image" Target="media/image89.png"/><Relationship Id="rId46" Type="http://schemas.openxmlformats.org/officeDocument/2006/relationships/image" Target="media/image27.png"/><Relationship Id="rId45" Type="http://schemas.openxmlformats.org/officeDocument/2006/relationships/image" Target="media/image99.png"/><Relationship Id="rId107" Type="http://schemas.openxmlformats.org/officeDocument/2006/relationships/footer" Target="footer1.xml"/><Relationship Id="rId106" Type="http://schemas.openxmlformats.org/officeDocument/2006/relationships/header" Target="header1.xml"/><Relationship Id="rId105" Type="http://schemas.openxmlformats.org/officeDocument/2006/relationships/image" Target="media/image82.png"/><Relationship Id="rId104" Type="http://schemas.openxmlformats.org/officeDocument/2006/relationships/image" Target="media/image43.png"/><Relationship Id="rId48" Type="http://schemas.openxmlformats.org/officeDocument/2006/relationships/image" Target="media/image3.png"/><Relationship Id="rId47" Type="http://schemas.openxmlformats.org/officeDocument/2006/relationships/image" Target="media/image28.png"/><Relationship Id="rId49" Type="http://schemas.openxmlformats.org/officeDocument/2006/relationships/image" Target="media/image57.png"/><Relationship Id="rId103" Type="http://schemas.openxmlformats.org/officeDocument/2006/relationships/image" Target="media/image11.png"/><Relationship Id="rId102" Type="http://schemas.openxmlformats.org/officeDocument/2006/relationships/image" Target="media/image100.png"/><Relationship Id="rId101" Type="http://schemas.openxmlformats.org/officeDocument/2006/relationships/image" Target="media/image16.png"/><Relationship Id="rId100" Type="http://schemas.openxmlformats.org/officeDocument/2006/relationships/image" Target="media/image48.png"/><Relationship Id="rId31" Type="http://schemas.openxmlformats.org/officeDocument/2006/relationships/image" Target="media/image60.png"/><Relationship Id="rId30" Type="http://schemas.openxmlformats.org/officeDocument/2006/relationships/image" Target="media/image63.png"/><Relationship Id="rId33" Type="http://schemas.openxmlformats.org/officeDocument/2006/relationships/image" Target="media/image39.png"/><Relationship Id="rId32" Type="http://schemas.openxmlformats.org/officeDocument/2006/relationships/image" Target="media/image2.png"/><Relationship Id="rId35" Type="http://schemas.openxmlformats.org/officeDocument/2006/relationships/image" Target="media/image51.png"/><Relationship Id="rId34" Type="http://schemas.openxmlformats.org/officeDocument/2006/relationships/image" Target="media/image17.png"/><Relationship Id="rId37" Type="http://schemas.openxmlformats.org/officeDocument/2006/relationships/image" Target="media/image80.png"/><Relationship Id="rId36" Type="http://schemas.openxmlformats.org/officeDocument/2006/relationships/image" Target="media/image53.png"/><Relationship Id="rId39" Type="http://schemas.openxmlformats.org/officeDocument/2006/relationships/image" Target="media/image96.png"/><Relationship Id="rId38" Type="http://schemas.openxmlformats.org/officeDocument/2006/relationships/image" Target="media/image42.png"/><Relationship Id="rId20" Type="http://schemas.openxmlformats.org/officeDocument/2006/relationships/image" Target="media/image64.png"/><Relationship Id="rId22" Type="http://schemas.openxmlformats.org/officeDocument/2006/relationships/image" Target="media/image78.png"/><Relationship Id="rId21" Type="http://schemas.openxmlformats.org/officeDocument/2006/relationships/image" Target="media/image73.png"/><Relationship Id="rId24" Type="http://schemas.openxmlformats.org/officeDocument/2006/relationships/image" Target="media/image79.png"/><Relationship Id="rId23" Type="http://schemas.openxmlformats.org/officeDocument/2006/relationships/image" Target="media/image47.png"/><Relationship Id="rId26" Type="http://schemas.openxmlformats.org/officeDocument/2006/relationships/image" Target="media/image31.png"/><Relationship Id="rId25" Type="http://schemas.openxmlformats.org/officeDocument/2006/relationships/image" Target="media/image35.png"/><Relationship Id="rId28" Type="http://schemas.openxmlformats.org/officeDocument/2006/relationships/image" Target="media/image14.png"/><Relationship Id="rId27" Type="http://schemas.openxmlformats.org/officeDocument/2006/relationships/image" Target="media/image92.png"/><Relationship Id="rId29" Type="http://schemas.openxmlformats.org/officeDocument/2006/relationships/image" Target="media/image70.png"/><Relationship Id="rId95" Type="http://schemas.openxmlformats.org/officeDocument/2006/relationships/image" Target="media/image66.png"/><Relationship Id="rId94" Type="http://schemas.openxmlformats.org/officeDocument/2006/relationships/image" Target="media/image67.png"/><Relationship Id="rId97" Type="http://schemas.openxmlformats.org/officeDocument/2006/relationships/image" Target="media/image13.png"/><Relationship Id="rId96" Type="http://schemas.openxmlformats.org/officeDocument/2006/relationships/image" Target="media/image98.png"/><Relationship Id="rId11" Type="http://schemas.openxmlformats.org/officeDocument/2006/relationships/image" Target="media/image5.png"/><Relationship Id="rId99" Type="http://schemas.openxmlformats.org/officeDocument/2006/relationships/image" Target="media/image52.png"/><Relationship Id="rId10" Type="http://schemas.openxmlformats.org/officeDocument/2006/relationships/image" Target="media/image18.png"/><Relationship Id="rId98" Type="http://schemas.openxmlformats.org/officeDocument/2006/relationships/image" Target="media/image23.png"/><Relationship Id="rId13" Type="http://schemas.openxmlformats.org/officeDocument/2006/relationships/image" Target="media/image56.png"/><Relationship Id="rId12" Type="http://schemas.openxmlformats.org/officeDocument/2006/relationships/image" Target="media/image55.png"/><Relationship Id="rId91" Type="http://schemas.openxmlformats.org/officeDocument/2006/relationships/image" Target="media/image29.png"/><Relationship Id="rId90" Type="http://schemas.openxmlformats.org/officeDocument/2006/relationships/image" Target="media/image85.png"/><Relationship Id="rId93" Type="http://schemas.openxmlformats.org/officeDocument/2006/relationships/image" Target="media/image65.png"/><Relationship Id="rId92" Type="http://schemas.openxmlformats.org/officeDocument/2006/relationships/image" Target="media/image83.png"/><Relationship Id="rId15" Type="http://schemas.openxmlformats.org/officeDocument/2006/relationships/image" Target="media/image46.png"/><Relationship Id="rId14" Type="http://schemas.openxmlformats.org/officeDocument/2006/relationships/image" Target="media/image33.png"/><Relationship Id="rId17" Type="http://schemas.openxmlformats.org/officeDocument/2006/relationships/image" Target="media/image54.png"/><Relationship Id="rId16" Type="http://schemas.openxmlformats.org/officeDocument/2006/relationships/image" Target="media/image24.png"/><Relationship Id="rId19" Type="http://schemas.openxmlformats.org/officeDocument/2006/relationships/image" Target="media/image90.png"/><Relationship Id="rId18" Type="http://schemas.openxmlformats.org/officeDocument/2006/relationships/image" Target="media/image12.png"/><Relationship Id="rId84" Type="http://schemas.openxmlformats.org/officeDocument/2006/relationships/image" Target="media/image15.png"/><Relationship Id="rId83" Type="http://schemas.openxmlformats.org/officeDocument/2006/relationships/image" Target="media/image30.png"/><Relationship Id="rId86" Type="http://schemas.openxmlformats.org/officeDocument/2006/relationships/image" Target="media/image72.png"/><Relationship Id="rId85" Type="http://schemas.openxmlformats.org/officeDocument/2006/relationships/image" Target="media/image34.png"/><Relationship Id="rId88" Type="http://schemas.openxmlformats.org/officeDocument/2006/relationships/image" Target="media/image94.png"/><Relationship Id="rId87" Type="http://schemas.openxmlformats.org/officeDocument/2006/relationships/image" Target="media/image81.png"/><Relationship Id="rId89" Type="http://schemas.openxmlformats.org/officeDocument/2006/relationships/image" Target="media/image38.png"/><Relationship Id="rId80" Type="http://schemas.openxmlformats.org/officeDocument/2006/relationships/image" Target="media/image87.png"/><Relationship Id="rId82" Type="http://schemas.openxmlformats.org/officeDocument/2006/relationships/image" Target="media/image59.png"/><Relationship Id="rId81" Type="http://schemas.openxmlformats.org/officeDocument/2006/relationships/image" Target="media/image4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4.png"/><Relationship Id="rId5" Type="http://schemas.openxmlformats.org/officeDocument/2006/relationships/styles" Target="styles.xml"/><Relationship Id="rId6" Type="http://schemas.openxmlformats.org/officeDocument/2006/relationships/image" Target="media/image69.png"/><Relationship Id="rId7" Type="http://schemas.openxmlformats.org/officeDocument/2006/relationships/image" Target="media/image86.png"/><Relationship Id="rId8" Type="http://schemas.openxmlformats.org/officeDocument/2006/relationships/image" Target="media/image68.png"/><Relationship Id="rId73" Type="http://schemas.openxmlformats.org/officeDocument/2006/relationships/image" Target="media/image19.png"/><Relationship Id="rId72" Type="http://schemas.openxmlformats.org/officeDocument/2006/relationships/image" Target="media/image25.png"/><Relationship Id="rId75" Type="http://schemas.openxmlformats.org/officeDocument/2006/relationships/image" Target="media/image45.png"/><Relationship Id="rId74" Type="http://schemas.openxmlformats.org/officeDocument/2006/relationships/image" Target="media/image84.png"/><Relationship Id="rId77" Type="http://schemas.openxmlformats.org/officeDocument/2006/relationships/image" Target="media/image37.png"/><Relationship Id="rId76" Type="http://schemas.openxmlformats.org/officeDocument/2006/relationships/image" Target="media/image77.png"/><Relationship Id="rId79" Type="http://schemas.openxmlformats.org/officeDocument/2006/relationships/image" Target="media/image75.png"/><Relationship Id="rId78" Type="http://schemas.openxmlformats.org/officeDocument/2006/relationships/image" Target="media/image88.png"/><Relationship Id="rId71" Type="http://schemas.openxmlformats.org/officeDocument/2006/relationships/image" Target="media/image41.png"/><Relationship Id="rId70" Type="http://schemas.openxmlformats.org/officeDocument/2006/relationships/image" Target="media/image95.png"/><Relationship Id="rId62" Type="http://schemas.openxmlformats.org/officeDocument/2006/relationships/image" Target="media/image7.png"/><Relationship Id="rId61" Type="http://schemas.openxmlformats.org/officeDocument/2006/relationships/image" Target="media/image6.png"/><Relationship Id="rId64" Type="http://schemas.openxmlformats.org/officeDocument/2006/relationships/image" Target="media/image4.png"/><Relationship Id="rId63" Type="http://schemas.openxmlformats.org/officeDocument/2006/relationships/image" Target="media/image61.png"/><Relationship Id="rId66" Type="http://schemas.openxmlformats.org/officeDocument/2006/relationships/image" Target="media/image21.png"/><Relationship Id="rId65" Type="http://schemas.openxmlformats.org/officeDocument/2006/relationships/image" Target="media/image49.png"/><Relationship Id="rId68" Type="http://schemas.openxmlformats.org/officeDocument/2006/relationships/image" Target="media/image71.png"/><Relationship Id="rId67" Type="http://schemas.openxmlformats.org/officeDocument/2006/relationships/image" Target="media/image20.png"/><Relationship Id="rId60" Type="http://schemas.openxmlformats.org/officeDocument/2006/relationships/image" Target="media/image40.png"/><Relationship Id="rId69" Type="http://schemas.openxmlformats.org/officeDocument/2006/relationships/image" Target="media/image9.png"/><Relationship Id="rId51" Type="http://schemas.openxmlformats.org/officeDocument/2006/relationships/image" Target="media/image97.png"/><Relationship Id="rId50" Type="http://schemas.openxmlformats.org/officeDocument/2006/relationships/image" Target="media/image50.png"/><Relationship Id="rId53" Type="http://schemas.openxmlformats.org/officeDocument/2006/relationships/image" Target="media/image32.png"/><Relationship Id="rId52" Type="http://schemas.openxmlformats.org/officeDocument/2006/relationships/image" Target="media/image76.png"/><Relationship Id="rId55" Type="http://schemas.openxmlformats.org/officeDocument/2006/relationships/image" Target="media/image1.png"/><Relationship Id="rId54" Type="http://schemas.openxmlformats.org/officeDocument/2006/relationships/image" Target="media/image93.png"/><Relationship Id="rId57" Type="http://schemas.openxmlformats.org/officeDocument/2006/relationships/image" Target="media/image8.png"/><Relationship Id="rId56" Type="http://schemas.openxmlformats.org/officeDocument/2006/relationships/image" Target="media/image62.png"/><Relationship Id="rId59" Type="http://schemas.openxmlformats.org/officeDocument/2006/relationships/image" Target="media/image91.png"/><Relationship Id="rId58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