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RELATÓRIO DE TESTE EXPLORATÓRIO: FILTRO DE ANO</w:t>
      </w:r>
    </w:p>
    <w:p>
      <w:r>
        <w:br/>
        <w:t>Este documento registra a sessão de testes exploratórios realizada no sistema BiblioTech.</w:t>
        <w:br/>
      </w:r>
    </w:p>
    <w:p>
      <w:r>
        <w:rPr>
          <w:b/>
          <w:color w:val="1B365D"/>
          <w:sz w:val="32"/>
        </w:rPr>
        <w:t>1. Charter (Missão)</w:t>
      </w:r>
    </w:p>
    <w:p>
      <w:r>
        <w:t>Validar a integridade e a resposta do sistema ao aplicar filtros de data (1900–2026) na tela de busca [cite: 3].</w:t>
      </w:r>
    </w:p>
    <w:p>
      <w:r>
        <w:rPr>
          <w:b/>
          <w:color w:val="1B365D"/>
          <w:sz w:val="32"/>
        </w:rPr>
        <w:t>2. Registro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Hora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t>17:15</w:t>
            </w:r>
          </w:p>
        </w:tc>
        <w:tc>
          <w:tcPr>
            <w:tcW w:type="dxa" w:w="2880"/>
          </w:tcPr>
          <w:p>
            <w:r>
              <w:t>Inserir ano inferior ao permitido (1800)</w:t>
            </w:r>
          </w:p>
        </w:tc>
        <w:tc>
          <w:tcPr>
            <w:tcW w:type="dxa" w:w="2880"/>
          </w:tcPr>
          <w:p>
            <w:r>
              <w:t>Sistema validou corretamente e exibiu mensagem solicitando período válido [cite: 3].</w:t>
            </w:r>
          </w:p>
        </w:tc>
      </w:tr>
      <w:tr>
        <w:tc>
          <w:tcPr>
            <w:tcW w:type="dxa" w:w="2880"/>
          </w:tcPr>
          <w:p>
            <w:r>
              <w:t>17:17</w:t>
            </w:r>
          </w:p>
        </w:tc>
        <w:tc>
          <w:tcPr>
            <w:tcW w:type="dxa" w:w="2880"/>
          </w:tcPr>
          <w:p>
            <w:r>
              <w:t>Tentar inserir caracteres alfabéticos</w:t>
            </w:r>
          </w:p>
        </w:tc>
        <w:tc>
          <w:tcPr>
            <w:tcW w:type="dxa" w:w="2880"/>
          </w:tcPr>
          <w:p>
            <w:r>
              <w:t>O campo bloqueou a entrada, impedindo o erro de digitação [cite: 3].</w:t>
            </w:r>
          </w:p>
        </w:tc>
      </w:tr>
      <w:tr>
        <w:tc>
          <w:tcPr>
            <w:tcW w:type="dxa" w:w="2880"/>
          </w:tcPr>
          <w:p>
            <w:r>
              <w:t>17:18</w:t>
            </w:r>
          </w:p>
        </w:tc>
        <w:tc>
          <w:tcPr>
            <w:tcW w:type="dxa" w:w="2880"/>
          </w:tcPr>
          <w:p>
            <w:r>
              <w:t>Inserir ano superior ao permitido (2030)</w:t>
            </w:r>
          </w:p>
        </w:tc>
        <w:tc>
          <w:tcPr>
            <w:tcW w:type="dxa" w:w="2880"/>
          </w:tcPr>
          <w:p>
            <w:r>
              <w:t>Sistema validou corretamente e exibiu mensagem solicitando período válido [cite: 3].</w:t>
            </w:r>
          </w:p>
        </w:tc>
      </w:tr>
      <w:tr>
        <w:tc>
          <w:tcPr>
            <w:tcW w:type="dxa" w:w="2880"/>
          </w:tcPr>
          <w:p>
            <w:r>
              <w:t>17:19</w:t>
            </w:r>
          </w:p>
        </w:tc>
        <w:tc>
          <w:tcPr>
            <w:tcW w:type="dxa" w:w="2880"/>
          </w:tcPr>
          <w:p>
            <w:r>
              <w:t>Submeter busca com campos vazios</w:t>
            </w:r>
          </w:p>
        </w:tc>
        <w:tc>
          <w:tcPr>
            <w:tcW w:type="dxa" w:w="2880"/>
          </w:tcPr>
          <w:p>
            <w:r>
              <w:t>Sistema exibiu mensagem informativa para preenchimento do filtro [cite: 3].</w:t>
            </w:r>
          </w:p>
        </w:tc>
      </w:tr>
    </w:tbl>
    <w:p>
      <w:r>
        <w:rPr>
          <w:b/>
          <w:color w:val="1B365D"/>
          <w:sz w:val="32"/>
        </w:rPr>
        <w:t>3. Veredito do QA</w:t>
      </w:r>
    </w:p>
    <w:p>
      <w:r>
        <w:t>Estado do Sistema: Passou com Sucesso (Passed) [cite: 3].</w:t>
        <w:br/>
        <w:br/>
        <w:t>Comentário Técnico: O sistema demonstrou ser muito robusto para este requisito [cite: 3]. Você validou que existe consistência nas mensagens de erro, tratamento de dados na interface (UI) e as regras de negócio estão aplicadas corretamente [cite: 3].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