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lm2x1go0rw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Position: Brand Ambassador (Sampling Booth Sales)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Employment Type: Part-time / On-site</w:t>
        <w:br w:type="textWrapping"/>
        <w:t xml:space="preserve"> Work Location: Sampling spots within Metro Manila</w:t>
        <w:br w:type="textWrapping"/>
        <w:t xml:space="preserve"> Shift Options: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A: 12:00 PM – 9:00 PM (Full Shift)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B: 5:00 PM – 9:00 PM (Short Shift)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f3izb67qf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Job Responsibilities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Engage with customers at sampling booths and introduce our garlic sauce product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customers to try samples and explain product benefits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sales and track your own sales count accurately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in setting up and packing down the booth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product orientation and learn key talking points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7i4a4j9zv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Compensation Structure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Pay</w:t>
      </w:r>
      <w:r w:rsidDel="00000000" w:rsidR="00000000" w:rsidRPr="00000000">
        <w:rPr>
          <w:rtl w:val="0"/>
        </w:rPr>
        <w:t xml:space="preserve"> (based on Metro Manila minimum wage):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Shift (9 hrs): ₱610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Shift (4 hrs): ₱305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Commission</w:t>
      </w:r>
      <w:r w:rsidDel="00000000" w:rsidR="00000000" w:rsidRPr="00000000">
        <w:rPr>
          <w:rtl w:val="0"/>
        </w:rPr>
        <w:t xml:space="preserve">: ₱15 per bottle sold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Commission is calculated per person, based solely on individual sales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Payout Rule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income = Base Pay + Total Commission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components are calculated separately and paid in full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968znyhe4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Payment Schedule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cutoff: </w:t>
      </w:r>
      <w:r w:rsidDel="00000000" w:rsidR="00000000" w:rsidRPr="00000000">
        <w:rPr>
          <w:b w:val="1"/>
          <w:rtl w:val="0"/>
        </w:rPr>
        <w:t xml:space="preserve">Monday to Sunday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sales and attendance from the week are reviewed every Monday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Payout every Tuesday</w:t>
      </w:r>
      <w:r w:rsidDel="00000000" w:rsidR="00000000" w:rsidRPr="00000000">
        <w:rPr>
          <w:rtl w:val="0"/>
        </w:rPr>
        <w:t xml:space="preserve"> (covering the previous week’s work)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method: </w:t>
      </w:r>
      <w:r w:rsidDel="00000000" w:rsidR="00000000" w:rsidRPr="00000000">
        <w:rPr>
          <w:b w:val="1"/>
          <w:rtl w:val="0"/>
        </w:rPr>
        <w:t xml:space="preserve">Cash or GCash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ym73icbhs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and presentable appearance, confident body language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Outgoing personality, strong customer engagement skills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Must speak Tagalog fluently</w:t>
      </w:r>
      <w:r w:rsidDel="00000000" w:rsidR="00000000" w:rsidRPr="00000000">
        <w:rPr>
          <w:rtl w:val="0"/>
        </w:rPr>
        <w:t xml:space="preserve">; English is preferred but not required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Able to stand and communicate actively for extended periods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be reliable and available for at least two weeks of consistent shifts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 food sampling, retail, or consumer product sales is a plus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r376vnen7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We Provide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product and booth setup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orientation and talking guide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restocking and onsite support staff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 sales tracking and payout records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