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3E54" w:rsidRPr="00BA3E54" w:rsidRDefault="00BA3E54" w:rsidP="00BA3E54">
      <w:pPr>
        <w:pStyle w:val="Heading1"/>
      </w:pPr>
      <w:r w:rsidRPr="00BA3E54">
        <w:t> </w:t>
      </w:r>
      <w:r>
        <w:rPr>
          <w:rFonts w:hint="eastAsia"/>
        </w:rPr>
        <w:t>Homework</w:t>
      </w:r>
      <w:r>
        <w:t xml:space="preserve"> </w:t>
      </w:r>
      <w:r>
        <w:rPr>
          <w:rFonts w:hint="eastAsia"/>
        </w:rPr>
        <w:t>1:</w:t>
      </w:r>
      <w:r>
        <w:t xml:space="preserve"> </w:t>
      </w:r>
      <w:r w:rsidRPr="00BA3E54">
        <w:rPr>
          <w:rFonts w:hint="eastAsia"/>
        </w:rPr>
        <w:t>KWIC</w:t>
      </w:r>
      <w:r w:rsidRPr="00BA3E54">
        <w:rPr>
          <w:rFonts w:hint="eastAsia"/>
        </w:rPr>
        <w:t>‐</w:t>
      </w:r>
      <w:r w:rsidRPr="00BA3E54">
        <w:rPr>
          <w:rFonts w:hint="eastAsia"/>
        </w:rPr>
        <w:t>KWAC</w:t>
      </w:r>
      <w:r w:rsidRPr="00BA3E54">
        <w:rPr>
          <w:rFonts w:hint="eastAsia"/>
        </w:rPr>
        <w:t>‐</w:t>
      </w:r>
      <w:r w:rsidRPr="00BA3E54">
        <w:rPr>
          <w:rFonts w:hint="eastAsia"/>
        </w:rPr>
        <w:t>KWOC</w:t>
      </w:r>
      <w:r w:rsidRPr="00BA3E54">
        <w:rPr>
          <w:rFonts w:hint="eastAsia"/>
        </w:rPr>
        <w:tab/>
      </w:r>
    </w:p>
    <w:p w:rsidR="00BA3E54" w:rsidRDefault="00BA3E54" w:rsidP="00BA3E54">
      <w:pPr>
        <w:rPr>
          <w:sz w:val="24"/>
          <w:szCs w:val="24"/>
        </w:rPr>
      </w:pPr>
      <w:r w:rsidRPr="00BA3E54">
        <w:rPr>
          <w:b/>
          <w:sz w:val="24"/>
          <w:szCs w:val="24"/>
        </w:rPr>
        <w:t>Code Repository URL: </w:t>
      </w:r>
      <w:hyperlink r:id="rId7" w:history="1">
        <w:r w:rsidRPr="008E3870">
          <w:rPr>
            <w:rStyle w:val="Hyperlink"/>
            <w:sz w:val="24"/>
            <w:szCs w:val="24"/>
          </w:rPr>
          <w:t>https://github.com/jasontbk/KWIC-KWAC-KWOC-.git</w:t>
        </w:r>
      </w:hyperlink>
      <w:r>
        <w:rPr>
          <w:sz w:val="24"/>
          <w:szCs w:val="24"/>
        </w:rPr>
        <w:t xml:space="preserve"> </w:t>
      </w:r>
    </w:p>
    <w:tbl>
      <w:tblPr>
        <w:tblStyle w:val="TableGrid"/>
        <w:tblW w:w="0" w:type="auto"/>
        <w:tblLook w:val="04A0" w:firstRow="1" w:lastRow="0" w:firstColumn="1" w:lastColumn="0" w:noHBand="0" w:noVBand="1"/>
      </w:tblPr>
      <w:tblGrid>
        <w:gridCol w:w="3192"/>
        <w:gridCol w:w="3192"/>
        <w:gridCol w:w="3192"/>
      </w:tblGrid>
      <w:tr w:rsidR="00BA3E54" w:rsidTr="00BA3E54">
        <w:tc>
          <w:tcPr>
            <w:tcW w:w="3192" w:type="dxa"/>
          </w:tcPr>
          <w:p w:rsidR="00BA3E54" w:rsidRPr="00BA3E54" w:rsidRDefault="00BA3E54" w:rsidP="00BA3E54">
            <w:pPr>
              <w:rPr>
                <w:b/>
                <w:sz w:val="24"/>
                <w:szCs w:val="24"/>
              </w:rPr>
            </w:pPr>
            <w:r w:rsidRPr="00BA3E54">
              <w:rPr>
                <w:b/>
                <w:sz w:val="24"/>
                <w:szCs w:val="24"/>
              </w:rPr>
              <w:t> Name     </w:t>
            </w:r>
          </w:p>
          <w:p w:rsidR="00BA3E54" w:rsidRDefault="00BA3E54" w:rsidP="00BA3E54">
            <w:pPr>
              <w:rPr>
                <w:sz w:val="24"/>
                <w:szCs w:val="24"/>
              </w:rPr>
            </w:pPr>
          </w:p>
        </w:tc>
        <w:tc>
          <w:tcPr>
            <w:tcW w:w="3192" w:type="dxa"/>
          </w:tcPr>
          <w:p w:rsidR="00BA3E54" w:rsidRDefault="00850ACA" w:rsidP="00BA3E54">
            <w:pPr>
              <w:rPr>
                <w:sz w:val="24"/>
                <w:szCs w:val="24"/>
              </w:rPr>
            </w:pPr>
            <w:r>
              <w:rPr>
                <w:sz w:val="24"/>
                <w:szCs w:val="24"/>
              </w:rPr>
              <w:t>Lin Weiz</w:t>
            </w:r>
            <w:r w:rsidR="00BA3E54">
              <w:rPr>
                <w:sz w:val="24"/>
                <w:szCs w:val="24"/>
              </w:rPr>
              <w:t>hi</w:t>
            </w:r>
            <w:bookmarkStart w:id="0" w:name="_GoBack"/>
            <w:bookmarkEnd w:id="0"/>
          </w:p>
        </w:tc>
        <w:tc>
          <w:tcPr>
            <w:tcW w:w="3192" w:type="dxa"/>
          </w:tcPr>
          <w:p w:rsidR="00BA3E54" w:rsidRDefault="00BA3E54" w:rsidP="00BA3E54">
            <w:pPr>
              <w:rPr>
                <w:sz w:val="24"/>
                <w:szCs w:val="24"/>
              </w:rPr>
            </w:pPr>
            <w:r>
              <w:rPr>
                <w:sz w:val="24"/>
                <w:szCs w:val="24"/>
              </w:rPr>
              <w:t>Jason Teo Boon Kuang</w:t>
            </w:r>
          </w:p>
        </w:tc>
      </w:tr>
      <w:tr w:rsidR="00BA3E54" w:rsidTr="00BA3E54">
        <w:tc>
          <w:tcPr>
            <w:tcW w:w="3192" w:type="dxa"/>
          </w:tcPr>
          <w:p w:rsidR="00BA3E54" w:rsidRDefault="00BA3E54" w:rsidP="00BA3E54">
            <w:pPr>
              <w:rPr>
                <w:b/>
                <w:sz w:val="24"/>
                <w:szCs w:val="24"/>
              </w:rPr>
            </w:pPr>
            <w:r w:rsidRPr="00BA3E54">
              <w:rPr>
                <w:b/>
                <w:sz w:val="24"/>
                <w:szCs w:val="24"/>
              </w:rPr>
              <w:t>Matriculation Number     </w:t>
            </w:r>
          </w:p>
          <w:p w:rsidR="00BA3E54" w:rsidRDefault="00BA3E54" w:rsidP="00BA3E54">
            <w:pPr>
              <w:rPr>
                <w:sz w:val="24"/>
                <w:szCs w:val="24"/>
              </w:rPr>
            </w:pPr>
          </w:p>
        </w:tc>
        <w:tc>
          <w:tcPr>
            <w:tcW w:w="3192" w:type="dxa"/>
          </w:tcPr>
          <w:p w:rsidR="00BA3E54" w:rsidRDefault="00BA3E54" w:rsidP="00BA3E54">
            <w:pPr>
              <w:rPr>
                <w:sz w:val="24"/>
                <w:szCs w:val="24"/>
              </w:rPr>
            </w:pPr>
            <w:r w:rsidRPr="002F6E52">
              <w:t>A0087084X</w:t>
            </w:r>
          </w:p>
        </w:tc>
        <w:tc>
          <w:tcPr>
            <w:tcW w:w="3192" w:type="dxa"/>
          </w:tcPr>
          <w:p w:rsidR="00BA3E54" w:rsidRDefault="00BA3E54" w:rsidP="00BA3E54">
            <w:pPr>
              <w:rPr>
                <w:sz w:val="24"/>
                <w:szCs w:val="24"/>
              </w:rPr>
            </w:pPr>
            <w:r>
              <w:rPr>
                <w:sz w:val="24"/>
                <w:szCs w:val="24"/>
              </w:rPr>
              <w:t>A0084895J</w:t>
            </w:r>
          </w:p>
        </w:tc>
      </w:tr>
    </w:tbl>
    <w:p w:rsidR="00BA3E54" w:rsidRPr="0080377D" w:rsidRDefault="00BA3E54" w:rsidP="00BA3E54">
      <w:pPr>
        <w:pStyle w:val="Heading2"/>
      </w:pPr>
      <w:r w:rsidRPr="0080377D">
        <w:t>Introduction</w:t>
      </w:r>
    </w:p>
    <w:p w:rsidR="00542990" w:rsidRPr="0080377D" w:rsidRDefault="00203DED">
      <w:pPr>
        <w:rPr>
          <w:sz w:val="24"/>
          <w:szCs w:val="24"/>
        </w:rPr>
      </w:pPr>
      <w:r w:rsidRPr="0080377D">
        <w:rPr>
          <w:sz w:val="24"/>
          <w:szCs w:val="24"/>
        </w:rPr>
        <w:t xml:space="preserve">KWIC is a Key Word </w:t>
      </w:r>
      <w:proofErr w:type="gramStart"/>
      <w:r w:rsidRPr="0080377D">
        <w:rPr>
          <w:sz w:val="24"/>
          <w:szCs w:val="24"/>
        </w:rPr>
        <w:t>In</w:t>
      </w:r>
      <w:proofErr w:type="gramEnd"/>
      <w:r w:rsidRPr="0080377D">
        <w:rPr>
          <w:sz w:val="24"/>
          <w:szCs w:val="24"/>
        </w:rPr>
        <w:t xml:space="preserve"> Context index system. It takes in a list of lines, such as movie titles, and a list of “words to ignore”</w:t>
      </w:r>
      <w:r w:rsidR="005D01E5" w:rsidRPr="0080377D">
        <w:rPr>
          <w:sz w:val="24"/>
          <w:szCs w:val="24"/>
        </w:rPr>
        <w:t>, generating</w:t>
      </w:r>
      <w:r w:rsidRPr="0080377D">
        <w:rPr>
          <w:sz w:val="24"/>
          <w:szCs w:val="24"/>
        </w:rPr>
        <w:t xml:space="preserve"> a Key Word </w:t>
      </w:r>
      <w:proofErr w:type="gramStart"/>
      <w:r w:rsidRPr="0080377D">
        <w:rPr>
          <w:sz w:val="24"/>
          <w:szCs w:val="24"/>
        </w:rPr>
        <w:t>In</w:t>
      </w:r>
      <w:proofErr w:type="gramEnd"/>
      <w:r w:rsidRPr="0080377D">
        <w:rPr>
          <w:sz w:val="24"/>
          <w:szCs w:val="24"/>
        </w:rPr>
        <w:t xml:space="preserve"> Context index of the titles. </w:t>
      </w:r>
      <w:r w:rsidR="005D01E5" w:rsidRPr="0080377D">
        <w:rPr>
          <w:sz w:val="24"/>
          <w:szCs w:val="24"/>
        </w:rPr>
        <w:t>Users can interact with KWIK by providing a text file containing required information or by manually inputting it.</w:t>
      </w:r>
    </w:p>
    <w:p w:rsidR="0014233A" w:rsidRPr="0080377D" w:rsidRDefault="007C6C8E" w:rsidP="00BA3E54">
      <w:pPr>
        <w:pStyle w:val="Heading2"/>
      </w:pPr>
      <w:r w:rsidRPr="0080377D">
        <w:t>Design</w:t>
      </w:r>
    </w:p>
    <w:p w:rsidR="00A66EAC" w:rsidRDefault="007C6C8E" w:rsidP="00A66EAC">
      <w:pPr>
        <w:rPr>
          <w:sz w:val="24"/>
          <w:szCs w:val="24"/>
        </w:rPr>
      </w:pPr>
      <w:r w:rsidRPr="0080377D">
        <w:rPr>
          <w:sz w:val="24"/>
          <w:szCs w:val="24"/>
        </w:rPr>
        <w:t xml:space="preserve">KWIC comprises of </w:t>
      </w:r>
      <w:r w:rsidR="00E13D2F">
        <w:rPr>
          <w:sz w:val="24"/>
          <w:szCs w:val="24"/>
        </w:rPr>
        <w:t>8</w:t>
      </w:r>
      <w:r w:rsidR="0080377D" w:rsidRPr="0080377D">
        <w:rPr>
          <w:sz w:val="24"/>
          <w:szCs w:val="24"/>
        </w:rPr>
        <w:t xml:space="preserve"> modules that are designed to process different stages. It follows a batch processing design as each </w:t>
      </w:r>
      <w:r w:rsidR="00BA3E54" w:rsidRPr="0080377D">
        <w:rPr>
          <w:sz w:val="24"/>
          <w:szCs w:val="24"/>
        </w:rPr>
        <w:t>stage</w:t>
      </w:r>
      <w:r w:rsidR="0080377D" w:rsidRPr="0080377D">
        <w:rPr>
          <w:sz w:val="24"/>
          <w:szCs w:val="24"/>
        </w:rPr>
        <w:t xml:space="preserve"> will process through all input before proceeding to the next </w:t>
      </w:r>
      <w:r w:rsidR="00FC34E3">
        <w:rPr>
          <w:sz w:val="24"/>
          <w:szCs w:val="24"/>
        </w:rPr>
        <w:t>stage</w:t>
      </w:r>
      <w:r w:rsidR="0080377D" w:rsidRPr="0080377D">
        <w:rPr>
          <w:sz w:val="24"/>
          <w:szCs w:val="24"/>
        </w:rPr>
        <w:t>.</w:t>
      </w:r>
    </w:p>
    <w:p w:rsidR="0014233A" w:rsidRPr="00E13D2F" w:rsidRDefault="00E13D2F" w:rsidP="00A66EAC">
      <w:pPr>
        <w:rPr>
          <w:sz w:val="24"/>
          <w:szCs w:val="24"/>
          <w:lang w:val="en-SG"/>
        </w:rPr>
      </w:pPr>
      <w:r>
        <w:rPr>
          <w:noProof/>
        </w:rPr>
        <mc:AlternateContent>
          <mc:Choice Requires="wps">
            <w:drawing>
              <wp:anchor distT="0" distB="0" distL="114300" distR="114300" simplePos="0" relativeHeight="251660288" behindDoc="0" locked="0" layoutInCell="1" allowOverlap="1" wp14:anchorId="0C81A33C" wp14:editId="645FEBCB">
                <wp:simplePos x="0" y="0"/>
                <wp:positionH relativeFrom="column">
                  <wp:posOffset>0</wp:posOffset>
                </wp:positionH>
                <wp:positionV relativeFrom="paragraph">
                  <wp:posOffset>3896360</wp:posOffset>
                </wp:positionV>
                <wp:extent cx="3794760" cy="635"/>
                <wp:effectExtent l="0" t="0" r="0" b="0"/>
                <wp:wrapTight wrapText="bothSides">
                  <wp:wrapPolygon edited="0">
                    <wp:start x="0" y="0"/>
                    <wp:lineTo x="0" y="20057"/>
                    <wp:lineTo x="21470" y="20057"/>
                    <wp:lineTo x="21470" y="0"/>
                    <wp:lineTo x="0" y="0"/>
                  </wp:wrapPolygon>
                </wp:wrapTight>
                <wp:docPr id="1" name="Text Box 1"/>
                <wp:cNvGraphicFramePr/>
                <a:graphic xmlns:a="http://schemas.openxmlformats.org/drawingml/2006/main">
                  <a:graphicData uri="http://schemas.microsoft.com/office/word/2010/wordprocessingShape">
                    <wps:wsp>
                      <wps:cNvSpPr txBox="1"/>
                      <wps:spPr>
                        <a:xfrm>
                          <a:off x="0" y="0"/>
                          <a:ext cx="3794760" cy="635"/>
                        </a:xfrm>
                        <a:prstGeom prst="rect">
                          <a:avLst/>
                        </a:prstGeom>
                        <a:solidFill>
                          <a:prstClr val="white"/>
                        </a:solidFill>
                        <a:ln>
                          <a:noFill/>
                        </a:ln>
                        <a:effectLst/>
                      </wps:spPr>
                      <wps:txbx>
                        <w:txbxContent>
                          <w:p w:rsidR="00E13D2F" w:rsidRPr="00623803" w:rsidRDefault="00E13D2F" w:rsidP="00E13D2F">
                            <w:pPr>
                              <w:pStyle w:val="Caption"/>
                              <w:rPr>
                                <w:sz w:val="24"/>
                                <w:szCs w:val="24"/>
                              </w:rPr>
                            </w:pPr>
                            <w:r>
                              <w:t xml:space="preserve">Figure </w:t>
                            </w:r>
                            <w:r w:rsidR="00585888">
                              <w:fldChar w:fldCharType="begin"/>
                            </w:r>
                            <w:r w:rsidR="00585888">
                              <w:instrText xml:space="preserve"> SEQ Figure \* ARABIC </w:instrText>
                            </w:r>
                            <w:r w:rsidR="00585888">
                              <w:fldChar w:fldCharType="separate"/>
                            </w:r>
                            <w:r>
                              <w:rPr>
                                <w:noProof/>
                              </w:rPr>
                              <w:t>1</w:t>
                            </w:r>
                            <w:r w:rsidR="00585888">
                              <w:rPr>
                                <w:noProof/>
                              </w:rPr>
                              <w:fldChar w:fldCharType="end"/>
                            </w:r>
                            <w:r>
                              <w:t>: Class Diagram of KWIK</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0;margin-top:306.8pt;width:298.8pt;height:.0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TgZMAIAAGsEAAAOAAAAZHJzL2Uyb0RvYy54bWysVMFu2zAMvQ/YPwi6L07aLd2MOEWWIsOA&#10;oi2QDD0rshwLkEWNUmJnXz9KttOt22nYRaFImtR7j8zitmsMOyn0GmzBZ5MpZ8pKKLU9FPzbbvPu&#10;I2c+CFsKA1YV/Kw8v12+fbNoXa6uoAZTKmRUxPq8dQWvQ3B5lnlZq0b4CThlKVgBNiLQFQ9ZiaKl&#10;6o3JrqbTedYClg5BKu/Je9cH+TLVryolw2NVeRWYKTi9LaQT07mPZ7ZciPyAwtVaDs8Q//CKRmhL&#10;TS+l7kQQ7Ij6j1KNlggeqjCR0GRQVVqqhIHQzKav0Gxr4VTCQuR4d6HJ/7+y8uH0hEyXpB1nVjQk&#10;0U51gX2Gjs0iO63zOSVtHaWFjtwxc/B7ckbQXYVN/CU4jOLE8/nCbSwmyXl98+n9zZxCkmLz6w+x&#10;RvbyqUMfvihoWDQKjiRc4lOc7n3oU8eU2MmD0eVGGxMvMbA2yE6CRG5rHdRQ/LcsY2OuhfhVX7D3&#10;qDQlQ5eItkcVrdDtuwHqHsozMYDQT5B3cqOp7b3w4UkgjQwhozUIj3RUBtqCw2BxVgP++Js/5pOS&#10;FOWspREsuP9+FKg4M18taRzndTRwNPajYY/NGggw6UavSSZ9gMGMZoXQPNN2rGIXCgkrqVfBw2iu&#10;Q78ItF1SrVYpiabSiXBvt07G0iO9u+5ZoBvECaTpA4zDKfJXGvW5SSW3OgYiPAkYCe1ZJOHjhSY6&#10;jcCwfXFlfr2nrJf/iOVPAAAA//8DAFBLAwQUAAYACAAAACEAXa210t8AAAAIAQAADwAAAGRycy9k&#10;b3ducmV2LnhtbEyPMU/DMBCFdyT+g3VILIg6pSWFEKeqKhhgqUi7dHPjaxyIz1HstOHfc7DAdnfv&#10;6d338uXoWnHCPjSeFEwnCQikypuGagW77cvtA4gQNRndekIFXxhgWVxe5Doz/kzveCpjLTiEQqYV&#10;2Bi7TMpQWXQ6THyHxNrR905HXvtaml6fOdy18i5JUul0Q/zB6g7XFqvPcnAKNvP9xt4Mx+e31XzW&#10;v+6GdfpRl0pdX42rJxARx/hnhh98RoeCmQ5+IBNEq4CLRAXpdJaCYPn+ccHD4feyAFnk8n+B4hsA&#10;AP//AwBQSwECLQAUAAYACAAAACEAtoM4kv4AAADhAQAAEwAAAAAAAAAAAAAAAAAAAAAAW0NvbnRl&#10;bnRfVHlwZXNdLnhtbFBLAQItABQABgAIAAAAIQA4/SH/1gAAAJQBAAALAAAAAAAAAAAAAAAAAC8B&#10;AABfcmVscy8ucmVsc1BLAQItABQABgAIAAAAIQAhFTgZMAIAAGsEAAAOAAAAAAAAAAAAAAAAAC4C&#10;AABkcnMvZTJvRG9jLnhtbFBLAQItABQABgAIAAAAIQBdrbXS3wAAAAgBAAAPAAAAAAAAAAAAAAAA&#10;AIoEAABkcnMvZG93bnJldi54bWxQSwUGAAAAAAQABADzAAAAlgUAAAAA&#10;" stroked="f">
                <v:textbox style="mso-fit-shape-to-text:t" inset="0,0,0,0">
                  <w:txbxContent>
                    <w:p w:rsidR="00E13D2F" w:rsidRPr="00623803" w:rsidRDefault="00E13D2F" w:rsidP="00E13D2F">
                      <w:pPr>
                        <w:pStyle w:val="Caption"/>
                        <w:rPr>
                          <w:sz w:val="24"/>
                          <w:szCs w:val="24"/>
                        </w:rPr>
                      </w:pPr>
                      <w:r>
                        <w:t xml:space="preserve">Figure </w:t>
                      </w:r>
                      <w:r>
                        <w:fldChar w:fldCharType="begin"/>
                      </w:r>
                      <w:r>
                        <w:instrText xml:space="preserve"> SEQ Figure \* ARABIC </w:instrText>
                      </w:r>
                      <w:r>
                        <w:fldChar w:fldCharType="separate"/>
                      </w:r>
                      <w:r>
                        <w:rPr>
                          <w:noProof/>
                        </w:rPr>
                        <w:t>1</w:t>
                      </w:r>
                      <w:r>
                        <w:fldChar w:fldCharType="end"/>
                      </w:r>
                      <w:r>
                        <w:t>: Class Diagram of KWIK</w:t>
                      </w:r>
                    </w:p>
                  </w:txbxContent>
                </v:textbox>
                <w10:wrap type="tight"/>
              </v:shape>
            </w:pict>
          </mc:Fallback>
        </mc:AlternateContent>
      </w:r>
      <w:r w:rsidR="002C4BCA">
        <w:rPr>
          <w:sz w:val="24"/>
          <w:szCs w:val="24"/>
        </w:rPr>
        <w:t>The class diagram of the program is as follo</w:t>
      </w:r>
      <w:r>
        <w:rPr>
          <w:sz w:val="24"/>
          <w:szCs w:val="24"/>
        </w:rPr>
        <w:t>ws in Figure 1:</w:t>
      </w:r>
      <w:r>
        <w:rPr>
          <w:noProof/>
        </w:rPr>
        <w:drawing>
          <wp:anchor distT="0" distB="0" distL="114300" distR="114300" simplePos="0" relativeHeight="251658240" behindDoc="1" locked="0" layoutInCell="1" allowOverlap="1" wp14:anchorId="2583EBCD" wp14:editId="50F9D570">
            <wp:simplePos x="0" y="0"/>
            <wp:positionH relativeFrom="column">
              <wp:posOffset>0</wp:posOffset>
            </wp:positionH>
            <wp:positionV relativeFrom="paragraph">
              <wp:posOffset>212725</wp:posOffset>
            </wp:positionV>
            <wp:extent cx="5943600" cy="3886200"/>
            <wp:effectExtent l="0" t="0" r="0" b="0"/>
            <wp:wrapTight wrapText="bothSides">
              <wp:wrapPolygon edited="0">
                <wp:start x="0" y="0"/>
                <wp:lineTo x="0" y="21494"/>
                <wp:lineTo x="21531" y="21494"/>
                <wp:lineTo x="21531" y="0"/>
                <wp:lineTo x="0" y="0"/>
              </wp:wrapPolygon>
            </wp:wrapTight>
            <wp:docPr id="7" name="Picture 7" descr="C:\Users\Jasontbk\Documents\#Sem 5_CS3213_Software Systems Design\HW1\doc\Cla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asontbk\Documents\#Sem 5_CS3213_Software Systems Design\HW1\doc\ClassDiagra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8862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13D2F" w:rsidRDefault="00E13D2F" w:rsidP="00E13D2F">
      <w:r>
        <w:lastRenderedPageBreak/>
        <w:t xml:space="preserve">The master control, which is the KWIK program itself, will call the different methods stage by stage. Each method will then call the methods of the respective classes to process the data. In all, 8 modules will be handling the data from input </w:t>
      </w:r>
      <w:r w:rsidR="00B95C44">
        <w:t xml:space="preserve">to </w:t>
      </w:r>
      <w:r>
        <w:t xml:space="preserve">output. This is illustrated in Figure 2 below. </w:t>
      </w:r>
    </w:p>
    <w:p w:rsidR="00E13D2F" w:rsidRDefault="00E13D2F" w:rsidP="00E13D2F">
      <w:pPr>
        <w:pStyle w:val="Heading2"/>
      </w:pPr>
      <w:r>
        <w:rPr>
          <w:noProof/>
        </w:rPr>
        <w:drawing>
          <wp:inline distT="0" distB="0" distL="0" distR="0" wp14:anchorId="7AC547B7" wp14:editId="7D5D3788">
            <wp:extent cx="5937250" cy="3533775"/>
            <wp:effectExtent l="0" t="0" r="6350" b="9525"/>
            <wp:docPr id="9" name="Picture 9" descr="C:\Users\Jasontbk\Documents\#Sem 5_CS3213_Software Systems Design\HW1\doc\Software 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Jasontbk\Documents\#Sem 5_CS3213_Software Systems Design\HW1\doc\Software Architectur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7250" cy="3533775"/>
                    </a:xfrm>
                    <a:prstGeom prst="rect">
                      <a:avLst/>
                    </a:prstGeom>
                    <a:noFill/>
                    <a:ln>
                      <a:noFill/>
                    </a:ln>
                  </pic:spPr>
                </pic:pic>
              </a:graphicData>
            </a:graphic>
          </wp:inline>
        </w:drawing>
      </w:r>
    </w:p>
    <w:p w:rsidR="00E13D2F" w:rsidRDefault="00E13D2F" w:rsidP="00E13D2F">
      <w:pPr>
        <w:pStyle w:val="Caption"/>
      </w:pPr>
      <w:r>
        <w:t xml:space="preserve">Figure </w:t>
      </w:r>
      <w:r w:rsidR="00585888">
        <w:fldChar w:fldCharType="begin"/>
      </w:r>
      <w:r w:rsidR="00585888">
        <w:instrText xml:space="preserve"> SEQ Figure \* ARABIC </w:instrText>
      </w:r>
      <w:r w:rsidR="00585888">
        <w:fldChar w:fldCharType="separate"/>
      </w:r>
      <w:r>
        <w:rPr>
          <w:noProof/>
        </w:rPr>
        <w:t>2</w:t>
      </w:r>
      <w:r w:rsidR="00585888">
        <w:rPr>
          <w:noProof/>
        </w:rPr>
        <w:fldChar w:fldCharType="end"/>
      </w:r>
      <w:r>
        <w:t>: Method calls of KWIK</w:t>
      </w:r>
    </w:p>
    <w:p w:rsidR="00E13D2F" w:rsidRDefault="00E13D2F">
      <w:pPr>
        <w:rPr>
          <w:rFonts w:asciiTheme="majorHAnsi" w:eastAsiaTheme="majorEastAsia" w:hAnsiTheme="majorHAnsi" w:cstheme="majorBidi"/>
          <w:b/>
          <w:bCs/>
          <w:color w:val="4F81BD" w:themeColor="accent1"/>
          <w:sz w:val="26"/>
          <w:szCs w:val="26"/>
        </w:rPr>
      </w:pPr>
      <w:r>
        <w:br w:type="page"/>
      </w:r>
    </w:p>
    <w:p w:rsidR="00A66EAC" w:rsidRDefault="00A66EAC" w:rsidP="00A66EAC">
      <w:pPr>
        <w:pStyle w:val="Heading2"/>
        <w:rPr>
          <w:sz w:val="24"/>
          <w:szCs w:val="24"/>
        </w:rPr>
      </w:pPr>
      <w:r w:rsidRPr="0080377D">
        <w:lastRenderedPageBreak/>
        <w:t>Limitation &amp; Benefits</w:t>
      </w:r>
    </w:p>
    <w:p w:rsidR="00A66EAC" w:rsidRDefault="0059122C">
      <w:pPr>
        <w:rPr>
          <w:sz w:val="24"/>
          <w:szCs w:val="24"/>
        </w:rPr>
      </w:pPr>
      <w:r w:rsidRPr="0080377D">
        <w:rPr>
          <w:sz w:val="24"/>
          <w:szCs w:val="24"/>
        </w:rPr>
        <w:t xml:space="preserve">KWIC comprises of multiple modules which process the data and return it to the main control module. This gives KWIC several benefits. </w:t>
      </w:r>
    </w:p>
    <w:p w:rsidR="00A66EAC" w:rsidRDefault="0059122C">
      <w:pPr>
        <w:rPr>
          <w:sz w:val="24"/>
          <w:szCs w:val="24"/>
        </w:rPr>
      </w:pPr>
      <w:r w:rsidRPr="0080377D">
        <w:rPr>
          <w:sz w:val="24"/>
          <w:szCs w:val="24"/>
        </w:rPr>
        <w:t>First</w:t>
      </w:r>
      <w:r w:rsidR="00A66EAC">
        <w:rPr>
          <w:sz w:val="24"/>
          <w:szCs w:val="24"/>
        </w:rPr>
        <w:t>ly</w:t>
      </w:r>
      <w:r w:rsidRPr="0080377D">
        <w:rPr>
          <w:sz w:val="24"/>
          <w:szCs w:val="24"/>
        </w:rPr>
        <w:t xml:space="preserve">, it supports </w:t>
      </w:r>
      <w:r w:rsidR="00A66EAC">
        <w:rPr>
          <w:sz w:val="24"/>
          <w:szCs w:val="24"/>
        </w:rPr>
        <w:t xml:space="preserve">the reuse of modules. This is because </w:t>
      </w:r>
      <w:r w:rsidRPr="0080377D">
        <w:rPr>
          <w:sz w:val="24"/>
          <w:szCs w:val="24"/>
        </w:rPr>
        <w:t xml:space="preserve">each </w:t>
      </w:r>
      <w:r w:rsidR="00A66EAC">
        <w:rPr>
          <w:sz w:val="24"/>
          <w:szCs w:val="24"/>
        </w:rPr>
        <w:t xml:space="preserve">of the </w:t>
      </w:r>
      <w:r w:rsidRPr="0080377D">
        <w:rPr>
          <w:sz w:val="24"/>
          <w:szCs w:val="24"/>
        </w:rPr>
        <w:t>module</w:t>
      </w:r>
      <w:r w:rsidR="00A66EAC">
        <w:rPr>
          <w:sz w:val="24"/>
          <w:szCs w:val="24"/>
        </w:rPr>
        <w:t>s is</w:t>
      </w:r>
      <w:r w:rsidRPr="0080377D">
        <w:rPr>
          <w:sz w:val="24"/>
          <w:szCs w:val="24"/>
        </w:rPr>
        <w:t xml:space="preserve"> capable of performing in isolation provided that it is give</w:t>
      </w:r>
      <w:r w:rsidR="00A66EAC">
        <w:rPr>
          <w:sz w:val="24"/>
          <w:szCs w:val="24"/>
        </w:rPr>
        <w:t>n input in the form it expects, according to its signature.</w:t>
      </w:r>
    </w:p>
    <w:p w:rsidR="00A66EAC" w:rsidRDefault="00A66EAC">
      <w:pPr>
        <w:rPr>
          <w:sz w:val="24"/>
          <w:szCs w:val="24"/>
        </w:rPr>
      </w:pPr>
      <w:r>
        <w:rPr>
          <w:sz w:val="24"/>
          <w:szCs w:val="24"/>
        </w:rPr>
        <w:t>Next</w:t>
      </w:r>
      <w:r w:rsidR="0059122C" w:rsidRPr="0080377D">
        <w:rPr>
          <w:sz w:val="24"/>
          <w:szCs w:val="24"/>
        </w:rPr>
        <w:t xml:space="preserve">, KWIC is highly extensible. Since the data is always returned back to the main control module, </w:t>
      </w:r>
      <w:r w:rsidR="0003660E" w:rsidRPr="0080377D">
        <w:rPr>
          <w:sz w:val="24"/>
          <w:szCs w:val="24"/>
        </w:rPr>
        <w:t xml:space="preserve">intuitive flow of processing </w:t>
      </w:r>
      <w:r w:rsidR="0003660E">
        <w:rPr>
          <w:sz w:val="24"/>
          <w:szCs w:val="24"/>
        </w:rPr>
        <w:t xml:space="preserve">is maintained </w:t>
      </w:r>
      <w:r w:rsidR="0003660E" w:rsidRPr="0080377D">
        <w:rPr>
          <w:sz w:val="24"/>
          <w:szCs w:val="24"/>
        </w:rPr>
        <w:t>as the same data is processed by different modules at different stage of the process</w:t>
      </w:r>
      <w:r w:rsidR="0003660E">
        <w:rPr>
          <w:sz w:val="24"/>
          <w:szCs w:val="24"/>
        </w:rPr>
        <w:t>. This is</w:t>
      </w:r>
      <w:r w:rsidR="0003660E" w:rsidRPr="0080377D">
        <w:rPr>
          <w:sz w:val="24"/>
          <w:szCs w:val="24"/>
        </w:rPr>
        <w:t xml:space="preserve"> </w:t>
      </w:r>
      <w:r w:rsidR="0003660E">
        <w:rPr>
          <w:sz w:val="24"/>
          <w:szCs w:val="24"/>
        </w:rPr>
        <w:t xml:space="preserve">similar to a pipeline solution, meaning that </w:t>
      </w:r>
      <w:r w:rsidR="00792F1D" w:rsidRPr="0080377D">
        <w:rPr>
          <w:sz w:val="24"/>
          <w:szCs w:val="24"/>
        </w:rPr>
        <w:t>KWIC can easily be extended to fulfill new requirements by inserting new modules to process the data in the main control module</w:t>
      </w:r>
      <w:r w:rsidR="0003660E">
        <w:rPr>
          <w:sz w:val="24"/>
          <w:szCs w:val="24"/>
        </w:rPr>
        <w:t xml:space="preserve">. </w:t>
      </w:r>
    </w:p>
    <w:p w:rsidR="00A66EAC" w:rsidRDefault="00A66EAC">
      <w:pPr>
        <w:rPr>
          <w:sz w:val="24"/>
          <w:szCs w:val="24"/>
        </w:rPr>
      </w:pPr>
      <w:r>
        <w:rPr>
          <w:sz w:val="24"/>
          <w:szCs w:val="24"/>
        </w:rPr>
        <w:t>D</w:t>
      </w:r>
      <w:r w:rsidR="00792F1D" w:rsidRPr="0080377D">
        <w:rPr>
          <w:sz w:val="24"/>
          <w:szCs w:val="24"/>
        </w:rPr>
        <w:t xml:space="preserve">ata representation can </w:t>
      </w:r>
      <w:r>
        <w:rPr>
          <w:sz w:val="24"/>
          <w:szCs w:val="24"/>
        </w:rPr>
        <w:t xml:space="preserve">also </w:t>
      </w:r>
      <w:r w:rsidR="00792F1D" w:rsidRPr="0080377D">
        <w:rPr>
          <w:sz w:val="24"/>
          <w:szCs w:val="24"/>
        </w:rPr>
        <w:t xml:space="preserve">be changed easily without affecting the rest of the program since each </w:t>
      </w:r>
      <w:r w:rsidR="00BA3E54" w:rsidRPr="0080377D">
        <w:rPr>
          <w:sz w:val="24"/>
          <w:szCs w:val="24"/>
        </w:rPr>
        <w:t>module</w:t>
      </w:r>
      <w:r w:rsidR="00792F1D" w:rsidRPr="0080377D">
        <w:rPr>
          <w:sz w:val="24"/>
          <w:szCs w:val="24"/>
        </w:rPr>
        <w:t xml:space="preserve"> is designed to accept an interface rather than a concrete class.</w:t>
      </w:r>
      <w:r w:rsidR="0080377D" w:rsidRPr="0080377D">
        <w:rPr>
          <w:sz w:val="24"/>
          <w:szCs w:val="24"/>
        </w:rPr>
        <w:t xml:space="preserve"> </w:t>
      </w:r>
      <w:r w:rsidR="0003660E">
        <w:rPr>
          <w:sz w:val="24"/>
          <w:szCs w:val="24"/>
        </w:rPr>
        <w:t>Future implementation of the interfaces by different classes can thus be added without adverse effects to the other parts of the program.</w:t>
      </w:r>
    </w:p>
    <w:p w:rsidR="00792F1D" w:rsidRPr="0080377D" w:rsidRDefault="0080377D">
      <w:pPr>
        <w:rPr>
          <w:sz w:val="24"/>
          <w:szCs w:val="24"/>
        </w:rPr>
      </w:pPr>
      <w:r w:rsidRPr="0080377D">
        <w:rPr>
          <w:sz w:val="24"/>
          <w:szCs w:val="24"/>
        </w:rPr>
        <w:t>F</w:t>
      </w:r>
      <w:r w:rsidR="00A66EAC">
        <w:rPr>
          <w:sz w:val="24"/>
          <w:szCs w:val="24"/>
        </w:rPr>
        <w:t>inally</w:t>
      </w:r>
      <w:r w:rsidRPr="0080377D">
        <w:rPr>
          <w:sz w:val="24"/>
          <w:szCs w:val="24"/>
        </w:rPr>
        <w:t xml:space="preserve">, </w:t>
      </w:r>
      <w:r w:rsidR="0003660E">
        <w:rPr>
          <w:sz w:val="24"/>
          <w:szCs w:val="24"/>
        </w:rPr>
        <w:t xml:space="preserve">the different module being </w:t>
      </w:r>
      <w:r w:rsidR="00EF11A5">
        <w:rPr>
          <w:sz w:val="24"/>
          <w:szCs w:val="24"/>
        </w:rPr>
        <w:t>loosely coupled means that</w:t>
      </w:r>
      <w:r w:rsidRPr="0080377D">
        <w:rPr>
          <w:sz w:val="24"/>
          <w:szCs w:val="24"/>
        </w:rPr>
        <w:t xml:space="preserve"> each </w:t>
      </w:r>
      <w:r w:rsidR="0003660E" w:rsidRPr="0080377D">
        <w:rPr>
          <w:sz w:val="24"/>
          <w:szCs w:val="24"/>
        </w:rPr>
        <w:t>module</w:t>
      </w:r>
      <w:r w:rsidRPr="0080377D">
        <w:rPr>
          <w:sz w:val="24"/>
          <w:szCs w:val="24"/>
        </w:rPr>
        <w:t xml:space="preserve"> </w:t>
      </w:r>
      <w:r w:rsidR="0003660E" w:rsidRPr="0080377D">
        <w:rPr>
          <w:sz w:val="24"/>
          <w:szCs w:val="24"/>
        </w:rPr>
        <w:t>is</w:t>
      </w:r>
      <w:r w:rsidRPr="0080377D">
        <w:rPr>
          <w:sz w:val="24"/>
          <w:szCs w:val="24"/>
        </w:rPr>
        <w:t xml:space="preserve"> able to be tested individually </w:t>
      </w:r>
      <w:r w:rsidR="00A66EAC">
        <w:rPr>
          <w:sz w:val="24"/>
          <w:szCs w:val="24"/>
        </w:rPr>
        <w:t>and inde</w:t>
      </w:r>
      <w:r w:rsidR="0003660E">
        <w:rPr>
          <w:sz w:val="24"/>
          <w:szCs w:val="24"/>
        </w:rPr>
        <w:t>pendent</w:t>
      </w:r>
      <w:r w:rsidR="00A66EAC">
        <w:rPr>
          <w:sz w:val="24"/>
          <w:szCs w:val="24"/>
        </w:rPr>
        <w:t>ly</w:t>
      </w:r>
      <w:r w:rsidR="0003660E">
        <w:rPr>
          <w:sz w:val="24"/>
          <w:szCs w:val="24"/>
        </w:rPr>
        <w:t>.</w:t>
      </w:r>
      <w:r w:rsidR="00EF11A5">
        <w:rPr>
          <w:sz w:val="24"/>
          <w:szCs w:val="24"/>
        </w:rPr>
        <w:t xml:space="preserve"> T</w:t>
      </w:r>
      <w:r w:rsidR="00EF11A5" w:rsidRPr="0080377D">
        <w:rPr>
          <w:sz w:val="24"/>
          <w:szCs w:val="24"/>
        </w:rPr>
        <w:t>es</w:t>
      </w:r>
      <w:r w:rsidR="00EF11A5">
        <w:rPr>
          <w:sz w:val="24"/>
          <w:szCs w:val="24"/>
        </w:rPr>
        <w:t>ting of KWIC can hence be done more easily,</w:t>
      </w:r>
      <w:r w:rsidR="0003660E">
        <w:rPr>
          <w:sz w:val="24"/>
          <w:szCs w:val="24"/>
        </w:rPr>
        <w:t xml:space="preserve"> </w:t>
      </w:r>
      <w:r w:rsidRPr="0080377D">
        <w:rPr>
          <w:sz w:val="24"/>
          <w:szCs w:val="24"/>
        </w:rPr>
        <w:t>leading to shorter debugging time.</w:t>
      </w:r>
    </w:p>
    <w:p w:rsidR="00390493" w:rsidRPr="0080377D" w:rsidRDefault="00792F1D" w:rsidP="0080377D">
      <w:pPr>
        <w:rPr>
          <w:sz w:val="24"/>
          <w:szCs w:val="24"/>
        </w:rPr>
      </w:pPr>
      <w:r w:rsidRPr="0080377D">
        <w:rPr>
          <w:sz w:val="24"/>
          <w:szCs w:val="24"/>
        </w:rPr>
        <w:t xml:space="preserve">However, KWIC’s design is not without limitation. KWIC is inefficient in terms of its use of space. In order to better support extension, the </w:t>
      </w:r>
      <w:r w:rsidR="0080377D" w:rsidRPr="0080377D">
        <w:rPr>
          <w:sz w:val="24"/>
          <w:szCs w:val="24"/>
        </w:rPr>
        <w:t xml:space="preserve">data representation of a single line will need to contain at least the original line and the tokenized line, effectively doubling the required space. This in turn translate into longer processing time as modules which are required to process through all the data will need longer time for more data. </w:t>
      </w:r>
    </w:p>
    <w:p w:rsidR="0014233A" w:rsidRDefault="0014233A"/>
    <w:p w:rsidR="00BA3E54" w:rsidRDefault="00BA3E54">
      <w:r>
        <w:br w:type="page"/>
      </w:r>
    </w:p>
    <w:p w:rsidR="00BA3E54" w:rsidRDefault="00BA3E54" w:rsidP="00BA3E54">
      <w:pPr>
        <w:pStyle w:val="Heading2"/>
      </w:pPr>
      <w:r>
        <w:lastRenderedPageBreak/>
        <w:t>Class Diagram of KWIK</w:t>
      </w:r>
    </w:p>
    <w:p w:rsidR="00BA3E54" w:rsidRDefault="00BA3E54"/>
    <w:sectPr w:rsidR="00BA3E54">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85888" w:rsidRDefault="00585888" w:rsidP="00BA3E54">
      <w:pPr>
        <w:spacing w:after="0" w:line="240" w:lineRule="auto"/>
      </w:pPr>
      <w:r>
        <w:separator/>
      </w:r>
    </w:p>
  </w:endnote>
  <w:endnote w:type="continuationSeparator" w:id="0">
    <w:p w:rsidR="00585888" w:rsidRDefault="00585888" w:rsidP="00BA3E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5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700F4" w:rsidRDefault="00E700F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9467802"/>
      <w:docPartObj>
        <w:docPartGallery w:val="Page Numbers (Bottom of Page)"/>
        <w:docPartUnique/>
      </w:docPartObj>
    </w:sdtPr>
    <w:sdtEndPr/>
    <w:sdtContent>
      <w:p w:rsidR="002C4BCA" w:rsidRDefault="002C4BCA">
        <w:pPr>
          <w:pStyle w:val="Footer"/>
          <w:jc w:val="right"/>
        </w:pPr>
        <w:r>
          <w:t xml:space="preserve">Page | </w:t>
        </w:r>
        <w:r>
          <w:fldChar w:fldCharType="begin"/>
        </w:r>
        <w:r>
          <w:instrText xml:space="preserve"> PAGE   \* MERGEFORMAT </w:instrText>
        </w:r>
        <w:r>
          <w:fldChar w:fldCharType="separate"/>
        </w:r>
        <w:r w:rsidR="00850ACA">
          <w:rPr>
            <w:noProof/>
          </w:rPr>
          <w:t>1</w:t>
        </w:r>
        <w:r>
          <w:rPr>
            <w:noProof/>
          </w:rPr>
          <w:fldChar w:fldCharType="end"/>
        </w:r>
        <w:r>
          <w:t xml:space="preserve"> </w:t>
        </w:r>
      </w:p>
    </w:sdtContent>
  </w:sdt>
  <w:p w:rsidR="002C4BCA" w:rsidRDefault="002C4BC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700F4" w:rsidRDefault="00E700F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85888" w:rsidRDefault="00585888" w:rsidP="00BA3E54">
      <w:pPr>
        <w:spacing w:after="0" w:line="240" w:lineRule="auto"/>
      </w:pPr>
      <w:r>
        <w:separator/>
      </w:r>
    </w:p>
  </w:footnote>
  <w:footnote w:type="continuationSeparator" w:id="0">
    <w:p w:rsidR="00585888" w:rsidRDefault="00585888" w:rsidP="00BA3E5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700F4" w:rsidRDefault="00E700F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3E54" w:rsidRPr="00BA3E54" w:rsidRDefault="00E700F4" w:rsidP="00BA3E54">
    <w:pPr>
      <w:pStyle w:val="Header"/>
      <w:jc w:val="right"/>
      <w:rPr>
        <w:color w:val="4F81BD" w:themeColor="accent1"/>
      </w:rPr>
    </w:pPr>
    <w:r>
      <w:rPr>
        <w:color w:val="4F81BD" w:themeColor="accent1"/>
      </w:rPr>
      <w:t>CS3213</w:t>
    </w:r>
    <w:r w:rsidR="00BA3E54" w:rsidRPr="00BA3E54">
      <w:rPr>
        <w:color w:val="4F81BD" w:themeColor="accent1"/>
      </w:rPr>
      <w:t xml:space="preserve"> HW1: KWIK - KWAK - KWOK</w:t>
    </w:r>
  </w:p>
  <w:p w:rsidR="00BA3E54" w:rsidRPr="00BA3E54" w:rsidRDefault="00BA3E54" w:rsidP="00BA3E54">
    <w:pPr>
      <w:rPr>
        <w:b/>
        <w:sz w:val="24"/>
        <w:szCs w:val="24"/>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700F4" w:rsidRDefault="00E700F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3DED"/>
    <w:rsid w:val="0003660E"/>
    <w:rsid w:val="0014233A"/>
    <w:rsid w:val="00203DED"/>
    <w:rsid w:val="0022227A"/>
    <w:rsid w:val="002C4BCA"/>
    <w:rsid w:val="00390493"/>
    <w:rsid w:val="00542990"/>
    <w:rsid w:val="00585888"/>
    <w:rsid w:val="0059122C"/>
    <w:rsid w:val="005D01E5"/>
    <w:rsid w:val="00792F1D"/>
    <w:rsid w:val="007C6C8E"/>
    <w:rsid w:val="0080377D"/>
    <w:rsid w:val="00850ACA"/>
    <w:rsid w:val="00A66EAC"/>
    <w:rsid w:val="00B945C4"/>
    <w:rsid w:val="00B95C44"/>
    <w:rsid w:val="00BA3E54"/>
    <w:rsid w:val="00C10CC7"/>
    <w:rsid w:val="00E13D2F"/>
    <w:rsid w:val="00E47802"/>
    <w:rsid w:val="00E700F4"/>
    <w:rsid w:val="00EF11A5"/>
    <w:rsid w:val="00FC34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A3E5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A3E5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A3E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3E54"/>
    <w:rPr>
      <w:rFonts w:ascii="Tahoma" w:hAnsi="Tahoma" w:cs="Tahoma"/>
      <w:sz w:val="16"/>
      <w:szCs w:val="16"/>
    </w:rPr>
  </w:style>
  <w:style w:type="character" w:customStyle="1" w:styleId="Heading2Char">
    <w:name w:val="Heading 2 Char"/>
    <w:basedOn w:val="DefaultParagraphFont"/>
    <w:link w:val="Heading2"/>
    <w:uiPriority w:val="9"/>
    <w:rsid w:val="00BA3E54"/>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BA3E54"/>
    <w:pPr>
      <w:tabs>
        <w:tab w:val="center" w:pos="4513"/>
        <w:tab w:val="right" w:pos="9026"/>
      </w:tabs>
      <w:spacing w:after="0" w:line="240" w:lineRule="auto"/>
    </w:pPr>
  </w:style>
  <w:style w:type="character" w:customStyle="1" w:styleId="HeaderChar">
    <w:name w:val="Header Char"/>
    <w:basedOn w:val="DefaultParagraphFont"/>
    <w:link w:val="Header"/>
    <w:uiPriority w:val="99"/>
    <w:rsid w:val="00BA3E54"/>
  </w:style>
  <w:style w:type="paragraph" w:styleId="Footer">
    <w:name w:val="footer"/>
    <w:basedOn w:val="Normal"/>
    <w:link w:val="FooterChar"/>
    <w:uiPriority w:val="99"/>
    <w:unhideWhenUsed/>
    <w:rsid w:val="00BA3E54"/>
    <w:pPr>
      <w:tabs>
        <w:tab w:val="center" w:pos="4513"/>
        <w:tab w:val="right" w:pos="9026"/>
      </w:tabs>
      <w:spacing w:after="0" w:line="240" w:lineRule="auto"/>
    </w:pPr>
  </w:style>
  <w:style w:type="character" w:customStyle="1" w:styleId="FooterChar">
    <w:name w:val="Footer Char"/>
    <w:basedOn w:val="DefaultParagraphFont"/>
    <w:link w:val="Footer"/>
    <w:uiPriority w:val="99"/>
    <w:rsid w:val="00BA3E54"/>
  </w:style>
  <w:style w:type="character" w:customStyle="1" w:styleId="Heading1Char">
    <w:name w:val="Heading 1 Char"/>
    <w:basedOn w:val="DefaultParagraphFont"/>
    <w:link w:val="Heading1"/>
    <w:uiPriority w:val="9"/>
    <w:rsid w:val="00BA3E54"/>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BA3E54"/>
    <w:rPr>
      <w:color w:val="0000FF" w:themeColor="hyperlink"/>
      <w:u w:val="single"/>
    </w:rPr>
  </w:style>
  <w:style w:type="table" w:styleId="TableGrid">
    <w:name w:val="Table Grid"/>
    <w:basedOn w:val="TableNormal"/>
    <w:uiPriority w:val="59"/>
    <w:rsid w:val="00BA3E5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2C4BCA"/>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A3E5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A3E5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A3E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3E54"/>
    <w:rPr>
      <w:rFonts w:ascii="Tahoma" w:hAnsi="Tahoma" w:cs="Tahoma"/>
      <w:sz w:val="16"/>
      <w:szCs w:val="16"/>
    </w:rPr>
  </w:style>
  <w:style w:type="character" w:customStyle="1" w:styleId="Heading2Char">
    <w:name w:val="Heading 2 Char"/>
    <w:basedOn w:val="DefaultParagraphFont"/>
    <w:link w:val="Heading2"/>
    <w:uiPriority w:val="9"/>
    <w:rsid w:val="00BA3E54"/>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BA3E54"/>
    <w:pPr>
      <w:tabs>
        <w:tab w:val="center" w:pos="4513"/>
        <w:tab w:val="right" w:pos="9026"/>
      </w:tabs>
      <w:spacing w:after="0" w:line="240" w:lineRule="auto"/>
    </w:pPr>
  </w:style>
  <w:style w:type="character" w:customStyle="1" w:styleId="HeaderChar">
    <w:name w:val="Header Char"/>
    <w:basedOn w:val="DefaultParagraphFont"/>
    <w:link w:val="Header"/>
    <w:uiPriority w:val="99"/>
    <w:rsid w:val="00BA3E54"/>
  </w:style>
  <w:style w:type="paragraph" w:styleId="Footer">
    <w:name w:val="footer"/>
    <w:basedOn w:val="Normal"/>
    <w:link w:val="FooterChar"/>
    <w:uiPriority w:val="99"/>
    <w:unhideWhenUsed/>
    <w:rsid w:val="00BA3E54"/>
    <w:pPr>
      <w:tabs>
        <w:tab w:val="center" w:pos="4513"/>
        <w:tab w:val="right" w:pos="9026"/>
      </w:tabs>
      <w:spacing w:after="0" w:line="240" w:lineRule="auto"/>
    </w:pPr>
  </w:style>
  <w:style w:type="character" w:customStyle="1" w:styleId="FooterChar">
    <w:name w:val="Footer Char"/>
    <w:basedOn w:val="DefaultParagraphFont"/>
    <w:link w:val="Footer"/>
    <w:uiPriority w:val="99"/>
    <w:rsid w:val="00BA3E54"/>
  </w:style>
  <w:style w:type="character" w:customStyle="1" w:styleId="Heading1Char">
    <w:name w:val="Heading 1 Char"/>
    <w:basedOn w:val="DefaultParagraphFont"/>
    <w:link w:val="Heading1"/>
    <w:uiPriority w:val="9"/>
    <w:rsid w:val="00BA3E54"/>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BA3E54"/>
    <w:rPr>
      <w:color w:val="0000FF" w:themeColor="hyperlink"/>
      <w:u w:val="single"/>
    </w:rPr>
  </w:style>
  <w:style w:type="table" w:styleId="TableGrid">
    <w:name w:val="Table Grid"/>
    <w:basedOn w:val="TableNormal"/>
    <w:uiPriority w:val="59"/>
    <w:rsid w:val="00BA3E5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2C4BCA"/>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s://github.com/jasontbk/KWIC-KWAC-KWOC-.git" TargetMode="External"/><Relationship Id="rId12" Type="http://schemas.openxmlformats.org/officeDocument/2006/relationships/footer" Target="footer1.xml"/><Relationship Id="rId17" Type="http://schemas.openxmlformats.org/officeDocument/2006/relationships/theme" Target="theme/theme1.xml"/><Relationship Id="rId2" Type="http://schemas.microsoft.com/office/2007/relationships/stylesWithEffects" Target="stylesWithEffect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237</TotalTime>
  <Pages>4</Pages>
  <Words>439</Words>
  <Characters>2503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Zhi</dc:creator>
  <cp:lastModifiedBy>Zhi</cp:lastModifiedBy>
  <cp:revision>11</cp:revision>
  <dcterms:created xsi:type="dcterms:W3CDTF">2013-08-26T06:07:00Z</dcterms:created>
  <dcterms:modified xsi:type="dcterms:W3CDTF">2013-08-30T02:33:00Z</dcterms:modified>
</cp:coreProperties>
</file>