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6:</w:t>
      </w:r>
      <w:r>
        <w:t xml:space="preserve"> </w:t>
      </w:r>
      <w:r>
        <w:t xml:space="preserve">Simulating</w:t>
      </w:r>
      <w:r>
        <w:t xml:space="preserve"> </w:t>
      </w:r>
      <w:r>
        <w:t xml:space="preserve">functions</w:t>
      </w:r>
      <w:r>
        <w:t xml:space="preserve"> </w:t>
      </w:r>
      <w:r>
        <w:t xml:space="preserve">of</w:t>
      </w:r>
      <w:r>
        <w:t xml:space="preserve"> </w:t>
      </w:r>
      <w:r>
        <w:t xml:space="preserve">continuous</w:t>
      </w:r>
      <w:r>
        <w:t xml:space="preserve"> </w:t>
      </w:r>
      <w:r>
        <w:t xml:space="preserve">random</w:t>
      </w:r>
      <w:r>
        <w:t xml:space="preserve"> </w:t>
      </w:r>
      <w:r>
        <w:t xml:space="preserve">variables</w:t>
      </w:r>
    </w:p>
    <w:p>
      <w:pPr>
        <w:pStyle w:val="Author"/>
      </w:pPr>
      <w:r>
        <w:t xml:space="preserve">Quang</w:t>
      </w:r>
      <w:r>
        <w:t xml:space="preserve"> </w:t>
      </w:r>
      <w:r>
        <w:t xml:space="preserve">Trinh</w:t>
      </w:r>
    </w:p>
    <w:p>
      <w:pPr>
        <w:pStyle w:val="Date"/>
      </w:pPr>
      <w:r>
        <w:t xml:space="preserve">04.11.18</w:t>
      </w:r>
    </w:p>
    <w:p>
      <w:pPr>
        <w:pStyle w:val="Heading2"/>
      </w:pPr>
      <w:bookmarkStart w:id="21" w:name="task-1-simulating-a-triangle"/>
      <w:bookmarkEnd w:id="21"/>
      <w:r>
        <w:t xml:space="preserve">Task 1: Simulating a triangle</w:t>
      </w:r>
    </w:p>
    <w:p>
      <w:pPr>
        <w:pStyle w:val="FirstParagraph"/>
      </w:pPr>
      <w:r>
        <w:t xml:space="preserve">(Dobrow 6.57/6.8) An isosceles right triangle has side length uniformly distributed on the unit interval</w:t>
      </w:r>
      <w:r>
        <w:t xml:space="preserve"> </w:t>
      </w:r>
      <m:oMath>
        <m:r>
          <m:t>(</m:t>
        </m:r>
        <m:r>
          <m:t>0</m:t>
        </m:r>
        <m:r>
          <m:t>,</m:t>
        </m:r>
        <m:r>
          <m:t> </m:t>
        </m:r>
        <m:r>
          <m:t>1</m:t>
        </m:r>
        <m:r>
          <m:t>)</m:t>
        </m:r>
      </m:oMath>
      <w:r>
        <w:t xml:space="preserve">. Simulate 500 hypotenuses for such an isosceles right triangle.</w:t>
      </w:r>
    </w:p>
    <w:p>
      <w:pPr>
        <w:pStyle w:val="Heading3"/>
      </w:pPr>
      <w:bookmarkStart w:id="22" w:name="code-set-up"/>
      <w:bookmarkEnd w:id="22"/>
      <w:r>
        <w:t xml:space="preserve">Code set-up</w:t>
      </w:r>
    </w:p>
    <w:p>
      <w:pPr>
        <w:pStyle w:val="FirstParagraph"/>
      </w:pPr>
      <w:r>
        <w:rPr>
          <w:rStyle w:val="VerbatimChar"/>
        </w:rPr>
        <w:t xml:space="preserve">runif(500,0,1)</w:t>
      </w:r>
      <w:r>
        <w:t xml:space="preserve"> </w:t>
      </w:r>
      <w:r>
        <w:t xml:space="preserve">will generate 500 variates from a</w:t>
      </w:r>
      <w:r>
        <w:t xml:space="preserve"> </w:t>
      </w:r>
      <m:oMath>
        <m:r>
          <m:t>u</m:t>
        </m:r>
        <m:r>
          <m:t>n</m:t>
        </m:r>
        <m:r>
          <m:t>i</m:t>
        </m:r>
        <m:r>
          <m:t>f</m:t>
        </m:r>
        <m:r>
          <m:t>o</m:t>
        </m:r>
        <m:r>
          <m:t>r</m:t>
        </m:r>
        <m:r>
          <m:t>m</m:t>
        </m:r>
        <m:r>
          <m:t>(</m:t>
        </m:r>
        <m:r>
          <m:t>0</m:t>
        </m:r>
        <m:r>
          <m:t>,</m:t>
        </m:r>
        <m:r>
          <m:t> </m:t>
        </m:r>
        <m:r>
          <m:t>1</m:t>
        </m:r>
        <m:r>
          <m:t>)</m:t>
        </m:r>
      </m:oMath>
      <w:r>
        <w:t xml:space="preserve"> </w:t>
      </w:r>
      <w:r>
        <w:t xml:space="preserve">distribution. Recall that for an isosceles right triangle, the hypotenuse is</w:t>
      </w:r>
      <w:r>
        <w:t xml:space="preserve"> </w:t>
      </w:r>
      <m:oMath>
        <m:rad>
          <m:radPr>
            <m:degHide m:val="1"/>
          </m:radPr>
          <m:deg/>
          <m:e>
            <m:r>
              <m:t>2</m:t>
            </m:r>
          </m:e>
        </m:rad>
      </m:oMath>
      <w:r>
        <w:t xml:space="preserve"> </w:t>
      </w:r>
      <w:r>
        <w:t xml:space="preserve">times the length of one of the sides. You can use this formula to simulate the hypotenuse length from a simulated side legnth.</w:t>
      </w:r>
    </w:p>
    <w:p>
      <w:pPr>
        <w:pStyle w:val="BodyText"/>
      </w:pPr>
      <w:r>
        <w:t xml:space="preserve">To plot the triangles, you need merely to plot the hypotenuse on a line using the</w:t>
      </w:r>
      <w:r>
        <w:t xml:space="preserve"> </w:t>
      </w:r>
      <w:r>
        <w:rPr>
          <w:rStyle w:val="VerbatimChar"/>
        </w:rPr>
        <w:t xml:space="preserve">lines</w:t>
      </w:r>
      <w:r>
        <w:t xml:space="preserve"> </w:t>
      </w:r>
      <w:r>
        <w:t xml:space="preserve">function. If we stored our uniform random variates in a vector</w:t>
      </w:r>
      <w:r>
        <w:t xml:space="preserve"> </w:t>
      </w:r>
      <w:r>
        <w:rPr>
          <w:rStyle w:val="VerbatimChar"/>
        </w:rPr>
        <w:t xml:space="preserve">x</w:t>
      </w:r>
      <w:r>
        <w:t xml:space="preserve">, the following code chunk will plot the</w:t>
      </w:r>
      <w:r>
        <w:t xml:space="preserve"> </w:t>
      </w:r>
      <m:oMath>
        <m:r>
          <m:t>i</m:t>
        </m:r>
      </m:oMath>
      <w:r>
        <w:t xml:space="preserve">th hypotenuse generated. This single hypotenuse is not very exciting. But if you wrap this code in a for-loop over the 500 simulation experiments, it will fill in the</w:t>
      </w:r>
      <w:r>
        <w:t xml:space="preserve"> </w:t>
      </w:r>
      <w:r>
        <w:t xml:space="preserve">“</w:t>
      </w:r>
      <w:r>
        <w:t xml:space="preserve">triangle space</w:t>
      </w:r>
      <w:r>
        <w:t xml:space="preserve">”</w:t>
      </w:r>
      <w:r>
        <w:t xml:space="preserve">.</w:t>
      </w:r>
    </w:p>
    <w:p>
      <w:pPr>
        <w:pStyle w:val="BodyText"/>
      </w:pPr>
      <w:r>
        <w:rPr>
          <w:b/>
        </w:rPr>
        <w:t xml:space="preserve">Note that this code has the</w:t>
      </w:r>
      <w:r>
        <w:rPr>
          <w:b/>
        </w:rPr>
        <w:t xml:space="preserve"> </w:t>
      </w:r>
      <w:r>
        <w:rPr>
          <w:rStyle w:val="VerbatimChar"/>
          <w:b/>
        </w:rPr>
        <w:t xml:space="preserve">eval=FALSE</w:t>
      </w:r>
      <w:r>
        <w:rPr>
          <w:b/>
        </w:rPr>
        <w:t xml:space="preserve"> </w:t>
      </w:r>
      <w:r>
        <w:rPr>
          <w:b/>
        </w:rPr>
        <w:t xml:space="preserve">option just to present the code without output. Your code will not use this option.</w:t>
      </w:r>
    </w:p>
    <w:p>
      <w:pPr>
        <w:pStyle w:val="SourceCode"/>
      </w:pPr>
      <w:r>
        <w:rPr>
          <w:rStyle w:val="CommentTok"/>
        </w:rPr>
        <w:t xml:space="preserve"># set up the plot by outlining the border from 0 to 1 on each of the triangle side 1 and side 2</w:t>
      </w:r>
      <w:r>
        <w:br w:type="textWrapping"/>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type=</w:t>
      </w:r>
      <w:r>
        <w:rPr>
          <w:rStyle w:val="StringTok"/>
        </w:rPr>
        <w:t xml:space="preserve">"p"</w:t>
      </w:r>
      <w:r>
        <w:rPr>
          <w:rStyle w:val="NormalTok"/>
        </w:rPr>
        <w:t xml:space="preserve">, </w:t>
      </w:r>
      <w:r>
        <w:rPr>
          <w:rStyle w:val="DataTypeTok"/>
        </w:rPr>
        <w:t xml:space="preserve">xlab=</w:t>
      </w:r>
      <w:r>
        <w:rPr>
          <w:rStyle w:val="StringTok"/>
        </w:rPr>
        <w:t xml:space="preserve">"Triangle side 1"</w:t>
      </w:r>
      <w:r>
        <w:rPr>
          <w:rStyle w:val="NormalTok"/>
        </w:rPr>
        <w:t xml:space="preserve">, </w:t>
      </w:r>
      <w:r>
        <w:rPr>
          <w:rStyle w:val="DataTypeTok"/>
        </w:rPr>
        <w:t xml:space="preserve">ylab=</w:t>
      </w:r>
      <w:r>
        <w:rPr>
          <w:rStyle w:val="StringTok"/>
        </w:rPr>
        <w:t xml:space="preserve">"Triangle side 2"</w:t>
      </w:r>
      <w:r>
        <w:rPr>
          <w:rStyle w:val="NormalTok"/>
        </w:rPr>
        <w:t xml:space="preserve">)</w:t>
      </w:r>
      <w:r>
        <w:br w:type="textWrapping"/>
      </w:r>
      <w:r>
        <w:rPr>
          <w:rStyle w:val="NormalTok"/>
        </w:rPr>
        <w:t xml:space="preserve">i =</w:t>
      </w:r>
      <w:r>
        <w:rPr>
          <w:rStyle w:val="StringTok"/>
        </w:rPr>
        <w:t xml:space="preserve"> </w:t>
      </w:r>
      <w:r>
        <w:rPr>
          <w:rStyle w:val="DecValTok"/>
        </w:rPr>
        <w:t xml:space="preserve">17</w:t>
      </w:r>
      <w:r>
        <w:rPr>
          <w:rStyle w:val="NormalTok"/>
        </w:rPr>
        <w:t xml:space="preserve"> </w:t>
      </w:r>
      <w:r>
        <w:rPr>
          <w:rStyle w:val="CommentTok"/>
        </w:rPr>
        <w:t xml:space="preserve"># plot the 17th hypotenuse; remove this line once you set-up the for-loop over i</w:t>
      </w:r>
      <w:r>
        <w:br w:type="textWrapping"/>
      </w:r>
      <w:r>
        <w:rPr>
          <w:rStyle w:val="CommentTok"/>
        </w:rPr>
        <w:t xml:space="preserve"># draw the hypotenuse</w:t>
      </w:r>
      <w:r>
        <w:br w:type="textWrapping"/>
      </w:r>
      <w:r>
        <w:rPr>
          <w:rStyle w:val="KeywordTok"/>
        </w:rPr>
        <w:t xml:space="preserve">lines</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,x[i]),</w:t>
      </w:r>
      <w:r>
        <w:rPr>
          <w:rStyle w:val="KeywordTok"/>
        </w:rPr>
        <w:t xml:space="preserve">c</w:t>
      </w:r>
      <w:r>
        <w:rPr>
          <w:rStyle w:val="NormalTok"/>
        </w:rPr>
        <w:t xml:space="preserve">(x[i],</w:t>
      </w:r>
      <w:r>
        <w:rPr>
          <w:rStyle w:val="DecValTok"/>
        </w:rPr>
        <w:t xml:space="preserve">0</w:t>
      </w:r>
      <w:r>
        <w:rPr>
          <w:rStyle w:val="NormalTok"/>
        </w:rPr>
        <w:t xml:space="preserve">))</w:t>
      </w:r>
    </w:p>
    <w:p>
      <w:pPr>
        <w:pStyle w:val="Heading3"/>
      </w:pPr>
      <w:bookmarkStart w:id="23" w:name="the-problem-simulate-500-hypotenuses-for-the-isosceles-right-triangle"/>
      <w:bookmarkEnd w:id="23"/>
      <w:r>
        <w:t xml:space="preserve">The problem: Simulate 500 hypotenuses for the isosceles right triangle</w:t>
      </w:r>
    </w:p>
    <w:p>
      <w:pPr>
        <w:pStyle w:val="SourceCode"/>
      </w:pPr>
      <w:r>
        <w:rPr>
          <w:rStyle w:val="CommentTok"/>
        </w:rPr>
        <w:t xml:space="preserve"># Dobrow Exercise 6.57, based on 6.8</w:t>
      </w:r>
      <w:r>
        <w:br w:type="textWrapping"/>
      </w:r>
      <w:r>
        <w:rPr>
          <w:rStyle w:val="CommentTok"/>
        </w:rPr>
        <w:t xml:space="preserve"># True expected value and variance are sqrt(2)/2 and 1/6</w:t>
      </w:r>
      <w:r>
        <w:br w:type="textWrapping"/>
      </w:r>
      <w:r>
        <w:br w:type="textWrapping"/>
      </w:r>
      <w:r>
        <w:rPr>
          <w:rStyle w:val="CommentTok"/>
        </w:rPr>
        <w:t xml:space="preserve"># set up the plot by outlining the border from 0 to 1 on each of the triangle side 1 and side 2</w:t>
      </w:r>
      <w:r>
        <w:br w:type="textWrapping"/>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type=</w:t>
      </w:r>
      <w:r>
        <w:rPr>
          <w:rStyle w:val="StringTok"/>
        </w:rPr>
        <w:t xml:space="preserve">"p"</w:t>
      </w:r>
      <w:r>
        <w:rPr>
          <w:rStyle w:val="NormalTok"/>
        </w:rPr>
        <w:t xml:space="preserve">, </w:t>
      </w:r>
      <w:r>
        <w:rPr>
          <w:rStyle w:val="DataTypeTok"/>
        </w:rPr>
        <w:t xml:space="preserve">xlab=</w:t>
      </w:r>
      <w:r>
        <w:rPr>
          <w:rStyle w:val="StringTok"/>
        </w:rPr>
        <w:t xml:space="preserve">"Triangle side 1"</w:t>
      </w:r>
      <w:r>
        <w:rPr>
          <w:rStyle w:val="NormalTok"/>
        </w:rPr>
        <w:t xml:space="preserve">, </w:t>
      </w:r>
      <w:r>
        <w:rPr>
          <w:rStyle w:val="DataTypeTok"/>
        </w:rPr>
        <w:t xml:space="preserve">ylab=</w:t>
      </w:r>
      <w:r>
        <w:rPr>
          <w:rStyle w:val="StringTok"/>
        </w:rPr>
        <w:t xml:space="preserve">"Triangle side 2"</w:t>
      </w:r>
      <w:r>
        <w:rPr>
          <w:rStyle w:val="NormalTok"/>
        </w:rPr>
        <w:t xml:space="preserve">)</w:t>
      </w:r>
      <w:r>
        <w:br w:type="textWrapping"/>
      </w:r>
      <w:r>
        <w:br w:type="textWrapping"/>
      </w:r>
      <w:r>
        <w:rPr>
          <w:rStyle w:val="CommentTok"/>
        </w:rPr>
        <w:t xml:space="preserve"># number of simulation</w:t>
      </w:r>
      <w:r>
        <w:br w:type="textWrapping"/>
      </w:r>
      <w:r>
        <w:rPr>
          <w:rStyle w:val="NormalTok"/>
        </w:rPr>
        <w:t xml:space="preserve">simnum =</w:t>
      </w:r>
      <w:r>
        <w:rPr>
          <w:rStyle w:val="StringTok"/>
        </w:rPr>
        <w:t xml:space="preserve"> </w:t>
      </w:r>
      <w:r>
        <w:rPr>
          <w:rStyle w:val="DecValTok"/>
        </w:rPr>
        <w:t xml:space="preserve">500</w:t>
      </w:r>
      <w:r>
        <w:br w:type="textWrapping"/>
      </w:r>
      <w:r>
        <w:br w:type="textWrapping"/>
      </w:r>
      <w:r>
        <w:rPr>
          <w:rStyle w:val="CommentTok"/>
        </w:rPr>
        <w:t xml:space="preserve"># set up x ~ U(0,1) </w:t>
      </w:r>
      <w:r>
        <w:br w:type="textWrapping"/>
      </w:r>
      <w:r>
        <w:rPr>
          <w:rStyle w:val="NormalTok"/>
        </w:rPr>
        <w:t xml:space="preserve">x =</w:t>
      </w:r>
      <w:r>
        <w:rPr>
          <w:rStyle w:val="StringTok"/>
        </w:rPr>
        <w:t xml:space="preserve"> </w:t>
      </w:r>
      <w:r>
        <w:rPr>
          <w:rStyle w:val="KeywordTok"/>
        </w:rPr>
        <w:t xml:space="preserve">runif</w:t>
      </w:r>
      <w:r>
        <w:rPr>
          <w:rStyle w:val="NormalTok"/>
        </w:rPr>
        <w:t xml:space="preserve">(</w:t>
      </w:r>
      <w:r>
        <w:rPr>
          <w:rStyle w:val="DecValTok"/>
        </w:rPr>
        <w:t xml:space="preserve">500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CommentTok"/>
        </w:rPr>
        <w:t xml:space="preserve"># calculate hypotenuses</w:t>
      </w:r>
      <w:r>
        <w:br w:type="textWrapping"/>
      </w:r>
      <w:r>
        <w:rPr>
          <w:rStyle w:val="NormalTok"/>
        </w:rPr>
        <w:t xml:space="preserve">h =</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simnum) {</w:t>
      </w:r>
      <w:r>
        <w:br w:type="textWrapping"/>
      </w:r>
      <w:r>
        <w:rPr>
          <w:rStyle w:val="NormalTok"/>
        </w:rPr>
        <w:t xml:space="preserve">  </w:t>
      </w:r>
      <w:r>
        <w:rPr>
          <w:rStyle w:val="CommentTok"/>
        </w:rPr>
        <w:t xml:space="preserve"># draw the hypotenuse</w:t>
      </w:r>
      <w:r>
        <w:br w:type="textWrapping"/>
      </w:r>
      <w:r>
        <w:rPr>
          <w:rStyle w:val="NormalTok"/>
        </w:rPr>
        <w:t xml:space="preserve">  </w:t>
      </w:r>
      <w:r>
        <w:rPr>
          <w:rStyle w:val="KeywordTok"/>
        </w:rPr>
        <w:t xml:space="preserve">lines</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,x[i]),</w:t>
      </w:r>
      <w:r>
        <w:rPr>
          <w:rStyle w:val="KeywordTok"/>
        </w:rPr>
        <w:t xml:space="preserve">c</w:t>
      </w:r>
      <w:r>
        <w:rPr>
          <w:rStyle w:val="NormalTok"/>
        </w:rPr>
        <w:t xml:space="preserve">(x[i],</w:t>
      </w:r>
      <w:r>
        <w:rPr>
          <w:rStyle w:val="DecValTok"/>
        </w:rPr>
        <w:t xml:space="preserve">0</w:t>
      </w:r>
      <w:r>
        <w:rPr>
          <w:rStyle w:val="NormalTok"/>
        </w:rPr>
        <w:t xml:space="preserve">))</w:t>
      </w:r>
      <w:r>
        <w:br w:type="textWrapping"/>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6_files/figure-docx/triangle-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(h) </w:t>
      </w:r>
      <w:r>
        <w:rPr>
          <w:rStyle w:val="CommentTok"/>
        </w:rPr>
        <w:t xml:space="preserve"># Expected value of hypotenuse</w:t>
      </w:r>
    </w:p>
    <w:p>
      <w:pPr>
        <w:pStyle w:val="SourceCode"/>
      </w:pPr>
      <w:r>
        <w:rPr>
          <w:rStyle w:val="VerbatimChar"/>
        </w:rPr>
        <w:t xml:space="preserve">## [1] 0.7084241</w:t>
      </w:r>
    </w:p>
    <w:p>
      <w:pPr>
        <w:pStyle w:val="SourceCode"/>
      </w:pPr>
      <w:r>
        <w:rPr>
          <w:rStyle w:val="KeywordTok"/>
        </w:rPr>
        <w:t xml:space="preserve">var</w:t>
      </w:r>
      <w:r>
        <w:rPr>
          <w:rStyle w:val="NormalTok"/>
        </w:rPr>
        <w:t xml:space="preserve">(h) </w:t>
      </w:r>
      <w:r>
        <w:rPr>
          <w:rStyle w:val="CommentTok"/>
        </w:rPr>
        <w:t xml:space="preserve"># Variance value of hypotenuse</w:t>
      </w:r>
    </w:p>
    <w:p>
      <w:pPr>
        <w:pStyle w:val="SourceCode"/>
      </w:pPr>
      <w:r>
        <w:rPr>
          <w:rStyle w:val="VerbatimChar"/>
        </w:rPr>
        <w:t xml:space="preserve">## [1] 0.1701083</w:t>
      </w:r>
    </w:p>
    <w:p>
      <w:pPr>
        <w:pStyle w:val="SourceCode"/>
      </w:pPr>
      <w:r>
        <w:rPr>
          <w:rStyle w:val="KeywordTok"/>
        </w:rPr>
        <w:t xml:space="preserve">hist</w:t>
      </w:r>
      <w:r>
        <w:rPr>
          <w:rStyle w:val="NormalTok"/>
        </w:rPr>
        <w:t xml:space="preserve">(h) </w:t>
      </w:r>
      <w:r>
        <w:rPr>
          <w:rStyle w:val="CommentTok"/>
        </w:rPr>
        <w:t xml:space="preserve"># Histogram of hypotenuses.</w:t>
      </w:r>
    </w:p>
    <w:p>
      <w:pPr>
        <w:pStyle w:val="FirstParagraph"/>
      </w:pPr>
      <w:r>
        <w:drawing>
          <wp:inline>
            <wp:extent cx="5334000" cy="4267200"/>
            <wp:effectExtent b="0" l="0" r="0" t="0"/>
            <wp:docPr descr="" title="" id="1" name="Picture"/>
            <a:graphic>
              <a:graphicData uri="http://schemas.openxmlformats.org/drawingml/2006/picture">
                <pic:pic>
                  <pic:nvPicPr>
                    <pic:cNvPr descr="lab6_files/figure-docx/triangle-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6" w:name="report-the-following"/>
      <w:bookmarkEnd w:id="26"/>
      <w:r>
        <w:t xml:space="preserve">Report the following:</w:t>
      </w:r>
    </w:p>
    <w:p>
      <w:pPr>
        <w:pStyle w:val="Compact"/>
        <w:numPr>
          <w:numId w:val="1001"/>
          <w:ilvl w:val="0"/>
        </w:numPr>
      </w:pPr>
      <w:r>
        <w:t xml:space="preserve">The empirical (simulated) expected length and variance of the length of the hypotenuse.</w:t>
      </w:r>
    </w:p>
    <w:p>
      <w:pPr>
        <w:pStyle w:val="FirstParagraph"/>
      </w:pPr>
      <w:r>
        <w:rPr>
          <w:i/>
        </w:rPr>
        <w:t xml:space="preserve">The empirical expected length of the hypotenuse is 0.73. The empirical variance of the length of the hypotenuse is 0.17.</w:t>
      </w:r>
    </w:p>
    <w:p>
      <w:pPr>
        <w:pStyle w:val="Compact"/>
        <w:numPr>
          <w:numId w:val="1002"/>
          <w:ilvl w:val="0"/>
        </w:numPr>
      </w:pPr>
      <w:r>
        <w:t xml:space="preserve">Since a side has length</w:t>
      </w:r>
      <w:r>
        <w:t xml:space="preserve"> </w:t>
      </w:r>
      <m:oMath>
        <m:r>
          <m:t>X</m:t>
        </m:r>
        <m:r>
          <m:t>∼</m:t>
        </m:r>
        <m:r>
          <m:t>U</m:t>
        </m:r>
        <m:r>
          <m:t>(</m:t>
        </m:r>
        <m:r>
          <m:t>0</m:t>
        </m:r>
        <m:r>
          <m:t>,</m:t>
        </m:r>
        <m:r>
          <m:t> </m:t>
        </m:r>
        <m:r>
          <m:t>1</m:t>
        </m:r>
        <m:r>
          <m:t>)</m:t>
        </m:r>
      </m:oMath>
      <w:r>
        <w:t xml:space="preserve">, the hypotenuse</w:t>
      </w:r>
      <w:r>
        <w:t xml:space="preserve"> </w:t>
      </w:r>
      <m:oMath>
        <m:r>
          <m:t>H</m:t>
        </m:r>
        <m:r>
          <m:t>=</m:t>
        </m:r>
        <m:r>
          <m:t>X</m:t>
        </m:r>
        <m:r>
          <m:t>⋅</m:t>
        </m:r>
        <m:rad>
          <m:radPr>
            <m:degHide m:val="1"/>
          </m:radPr>
          <m:deg/>
          <m:e>
            <m:r>
              <m:t>2</m:t>
            </m:r>
          </m:e>
        </m:rad>
      </m:oMath>
      <w:r>
        <w:t xml:space="preserve"> </w:t>
      </w:r>
      <w:r>
        <w:t xml:space="preserve">has expected value</w:t>
      </w:r>
      <w:r>
        <w:t xml:space="preserve"> </w:t>
      </w:r>
      <m:oMath>
        <m:r>
          <m:t>E</m:t>
        </m:r>
        <m:r>
          <m:t>(</m:t>
        </m:r>
        <m:r>
          <m:t>H</m:t>
        </m:r>
        <m:r>
          <m:t>)</m:t>
        </m:r>
        <m:r>
          <m:t>=</m:t>
        </m:r>
        <m:rad>
          <m:radPr>
            <m:degHide m:val="1"/>
          </m:radPr>
          <m:deg/>
          <m:e>
            <m:r>
              <m:t>2</m:t>
            </m:r>
          </m:e>
        </m:rad>
        <m:r>
          <m:t>⋅</m:t>
        </m:r>
        <m:r>
          <m:t>E</m:t>
        </m:r>
        <m:r>
          <m:t>(</m:t>
        </m:r>
        <m:r>
          <m:t>X</m:t>
        </m:r>
        <m:r>
          <m:t>)</m:t>
        </m:r>
        <m:r>
          <m:t>=</m:t>
        </m:r>
        <m:rad>
          <m:radPr>
            <m:degHide m:val="1"/>
          </m:radPr>
          <m:deg/>
          <m:e>
            <m:r>
              <m:t>2</m:t>
            </m:r>
          </m:e>
        </m:rad>
        <m:r>
          <m:t>/</m:t>
        </m:r>
        <m:r>
          <m:t>2</m:t>
        </m:r>
      </m:oMath>
      <w:r>
        <w:t xml:space="preserve">.</w:t>
      </w:r>
      <w:r>
        <w:t xml:space="preserve"> </w:t>
      </w:r>
      <m:oMath>
        <m:r>
          <m:t>V</m:t>
        </m:r>
        <m:r>
          <m:t>A</m:t>
        </m:r>
        <m:r>
          <m:t>R</m:t>
        </m:r>
        <m:r>
          <m:t>(</m:t>
        </m:r>
        <m:r>
          <m:t>H</m:t>
        </m:r>
        <m:r>
          <m:t>)</m:t>
        </m:r>
        <m:r>
          <m:t>=</m:t>
        </m:r>
        <m:r>
          <m:t>2</m:t>
        </m:r>
        <m:r>
          <m:t>V</m:t>
        </m:r>
        <m:r>
          <m:t>A</m:t>
        </m:r>
        <m:r>
          <m:t>R</m:t>
        </m:r>
        <m:r>
          <m:t>(</m:t>
        </m:r>
        <m:r>
          <m:t>X</m:t>
        </m:r>
        <m:r>
          <m:t>)</m:t>
        </m:r>
        <m:r>
          <m:t>=</m:t>
        </m:r>
        <m:r>
          <m:t>1</m:t>
        </m:r>
        <m:r>
          <m:t>/</m:t>
        </m:r>
        <m:r>
          <m:t>6</m:t>
        </m:r>
      </m:oMath>
      <w:r>
        <w:t xml:space="preserve">. Compare the truth with your empirical values in the previous bullet.</w:t>
      </w:r>
    </w:p>
    <w:p>
      <w:pPr>
        <w:pStyle w:val="FirstParagraph"/>
      </w:pPr>
      <w:r>
        <w:rPr>
          <w:i/>
        </w:rPr>
        <w:t xml:space="preserve">After running 500 simulations, the empirical expected length of hypothenuse is 0.73 while true value is sqrt(2)/2 = 0.707. The empirical variance value is 0.17 while true value is 1/6 = 0.166. I believe these results are very close to true value. That is, if we would have generated more experiments, we would have had results even closer to the true values.</w:t>
      </w:r>
    </w:p>
    <w:p>
      <w:pPr>
        <w:pStyle w:val="Compact"/>
        <w:numPr>
          <w:numId w:val="1003"/>
          <w:ilvl w:val="0"/>
        </w:numPr>
      </w:pPr>
      <w:r>
        <w:t xml:space="preserve">Present a histogram of the simulated hypotenuse lengths. What distribution does it seem to follow and why?</w:t>
      </w:r>
    </w:p>
    <w:p>
      <w:pPr>
        <w:pStyle w:val="FirstParagraph"/>
      </w:pPr>
      <w:r>
        <w:rPr>
          <w:i/>
        </w:rPr>
        <w:t xml:space="preserve">Because X is uniformly distributed on (0,1) and H is sqrt(2) times X, thus, H is uniformly distributed on (0,sqrt(2)).</w:t>
      </w:r>
    </w:p>
    <w:p>
      <w:pPr>
        <w:pStyle w:val="Compact"/>
        <w:numPr>
          <w:numId w:val="1004"/>
          <w:ilvl w:val="0"/>
        </w:numPr>
      </w:pPr>
      <w:r>
        <w:t xml:space="preserve">Present, on a single set of axes, the simulated hypotenuses using the triangle_plot code chunk above. That is, plot a diagonal line representing the hypotenuse for each simulated value. What do you find?</w:t>
      </w:r>
    </w:p>
    <w:p>
      <w:pPr>
        <w:pStyle w:val="FirstParagraph"/>
      </w:pPr>
      <w:r>
        <w:rPr>
          <w:i/>
        </w:rPr>
        <w:t xml:space="preserve">I found that the collection of hypotenuse for each simulation will eventually fill in the area of the triangle. That is, if we generate infinite number of simulation, we will fill the entire space (area) of that triangle.</w:t>
      </w:r>
    </w:p>
    <w:p>
      <w:pPr>
        <w:pStyle w:val="BodyText"/>
      </w:pPr>
    </w:p>
    <w:p>
      <w:pPr>
        <w:pStyle w:val="Heading2"/>
      </w:pPr>
      <w:bookmarkStart w:id="27" w:name="task-2-simulating-gaussian-probabilities"/>
      <w:bookmarkEnd w:id="27"/>
      <w:r>
        <w:t xml:space="preserve">Task 2: Simulating Gaussian probabilities</w:t>
      </w:r>
    </w:p>
    <w:p>
      <w:pPr>
        <w:pStyle w:val="FirstParagraph"/>
      </w:pPr>
      <w:r>
        <w:t xml:space="preserve">Finding areas under the normal curve (integrating with respect to the normal pdf) is analytically quite difficult due to the form of the pdf. However, Monte Carlo estimates via simulation are quick and accurate.</w:t>
      </w:r>
    </w:p>
    <w:p>
      <w:pPr>
        <w:pStyle w:val="BodyText"/>
      </w:pPr>
      <w:r>
        <w:t xml:space="preserve">The Box-Muller algorithm is a popular Gaussian simulator, applying a transformation method to convert uniform variates into normal variates. The algorithm for simulating two random variates</w:t>
      </w:r>
      <w:r>
        <w:t xml:space="preserve"> </w:t>
      </w:r>
      <m:oMath>
        <m:sSub>
          <m:e>
            <m:r>
              <m:t>Z</m:t>
            </m:r>
          </m:e>
          <m:sub>
            <m:r>
              <m:t>1</m:t>
            </m:r>
          </m:sub>
        </m:sSub>
      </m:oMath>
      <w:r>
        <w:t xml:space="preserve"> </w:t>
      </w:r>
      <w:r>
        <w:t xml:space="preserve">and</w:t>
      </w:r>
      <w:r>
        <w:t xml:space="preserve"> </w:t>
      </w:r>
      <m:oMath>
        <m:sSub>
          <m:e>
            <m:r>
              <m:t>Z</m:t>
            </m:r>
          </m:e>
          <m:sub>
            <m:r>
              <m:t>2</m:t>
            </m:r>
          </m:sub>
        </m:sSub>
      </m:oMath>
      <w:r>
        <w:t xml:space="preserve"> </w:t>
      </w:r>
      <w:r>
        <w:t xml:space="preserve">from a</w:t>
      </w:r>
      <w:r>
        <w:t xml:space="preserve"> </w:t>
      </w:r>
      <m:oMath>
        <m:r>
          <m:t>N</m:t>
        </m:r>
        <m:r>
          <m:t>(</m:t>
        </m:r>
        <m:r>
          <m:t>0</m:t>
        </m:r>
        <m:r>
          <m:t>,</m:t>
        </m:r>
        <m:r>
          <m:t> </m:t>
        </m:r>
        <m:r>
          <m:t>1</m:t>
        </m:r>
        <m:r>
          <m:t>)</m:t>
        </m:r>
      </m:oMath>
      <w:r>
        <w:t xml:space="preserve"> </w:t>
      </w:r>
      <w:r>
        <w:t xml:space="preserve">distribution is as follow.</w:t>
      </w:r>
    </w:p>
    <w:p>
      <w:pPr>
        <w:pStyle w:val="BodyText"/>
      </w:pPr>
      <w:r>
        <w:rPr>
          <w:b/>
        </w:rPr>
        <w:t xml:space="preserve">Box-Muller Gaussian simulator</w:t>
      </w:r>
    </w:p>
    <w:p>
      <w:pPr>
        <w:numPr>
          <w:numId w:val="1005"/>
          <w:ilvl w:val="0"/>
        </w:numPr>
      </w:pPr>
      <w:r>
        <w:rPr>
          <w:rStyle w:val="VerbatimChar"/>
        </w:rPr>
        <w:t xml:space="preserve">Generate</w:t>
      </w:r>
      <w:r>
        <w:t xml:space="preserve"> </w:t>
      </w:r>
      <m:oMath>
        <m:sSub>
          <m:e>
            <m:r>
              <m:t>U</m:t>
            </m:r>
          </m:e>
          <m:sub>
            <m:r>
              <m:t>1</m:t>
            </m:r>
          </m:sub>
        </m:sSub>
        <m:r>
          <m:t>,</m:t>
        </m:r>
        <m:sSub>
          <m:e>
            <m:r>
              <m:t>U</m:t>
            </m:r>
          </m:e>
          <m:sub>
            <m:r>
              <m:t>2</m:t>
            </m:r>
          </m:sub>
        </m:sSub>
        <m:r>
          <m:t>∼</m:t>
        </m:r>
        <m:r>
          <m:t>U</m:t>
        </m:r>
        <m:r>
          <m:t>(</m:t>
        </m:r>
        <m:r>
          <m:t>0</m:t>
        </m:r>
        <m:r>
          <m:t>,</m:t>
        </m:r>
        <m:r>
          <m:t>1</m:t>
        </m:r>
        <m:r>
          <m:t>)</m:t>
        </m:r>
      </m:oMath>
      <w:r>
        <w:t xml:space="preserve">, two uniform random variates.</w:t>
      </w:r>
    </w:p>
    <w:p>
      <w:pPr>
        <w:numPr>
          <w:numId w:val="1005"/>
          <w:ilvl w:val="0"/>
        </w:numPr>
      </w:pPr>
      <w:r>
        <w:rPr>
          <w:rStyle w:val="VerbatimChar"/>
        </w:rPr>
        <w:t xml:space="preserve">Compute</w:t>
      </w:r>
      <w:r>
        <w:t xml:space="preserve"> </w:t>
      </w:r>
      <m:oMath>
        <m:sSub>
          <m:e>
            <m:r>
              <m:t>Z</m:t>
            </m:r>
          </m:e>
          <m:sub>
            <m:r>
              <m:t>1</m:t>
            </m:r>
          </m:sub>
        </m:sSub>
        <m:r>
          <m:t>=</m:t>
        </m:r>
        <m:rad>
          <m:radPr>
            <m:degHide m:val="1"/>
          </m:radPr>
          <m:deg/>
          <m:e>
            <m:r>
              <m:t>−</m:t>
            </m:r>
            <m:r>
              <m:t>2</m:t>
            </m:r>
            <m:r>
              <m:rPr>
                <m:sty m:val="p"/>
              </m:rPr>
              <m:t>ln</m:t>
            </m:r>
            <m:r>
              <m:t>(</m:t>
            </m:r>
            <m:sSub>
              <m:e>
                <m:r>
                  <m:t>U</m:t>
                </m:r>
              </m:e>
              <m:sub>
                <m:r>
                  <m:t>1</m:t>
                </m:r>
              </m:sub>
            </m:sSub>
            <m:r>
              <m:t>)</m:t>
            </m:r>
          </m:e>
        </m:rad>
        <m:r>
          <m:rPr>
            <m:sty m:val="p"/>
          </m:rPr>
          <m:t>cos</m:t>
        </m:r>
        <m:r>
          <m:t>(</m:t>
        </m:r>
        <m:r>
          <m:t>2</m:t>
        </m:r>
        <m:r>
          <m:t>π</m:t>
        </m:r>
        <m:sSub>
          <m:e>
            <m:r>
              <m:t>U</m:t>
            </m:r>
          </m:e>
          <m:sub>
            <m:r>
              <m:t>2</m:t>
            </m:r>
          </m:sub>
        </m:sSub>
        <m:r>
          <m:t>)</m:t>
        </m:r>
      </m:oMath>
      <w:r>
        <w:t xml:space="preserve"> </w:t>
      </w:r>
      <w:r>
        <w:t xml:space="preserve">and</w:t>
      </w:r>
      <w:r>
        <w:t xml:space="preserve"> </w:t>
      </w:r>
      <m:oMath>
        <m:sSub>
          <m:e>
            <m:r>
              <m:t>Z</m:t>
            </m:r>
          </m:e>
          <m:sub>
            <m:r>
              <m:t>2</m:t>
            </m:r>
          </m:sub>
        </m:sSub>
        <m:r>
          <m:t>=</m:t>
        </m:r>
        <m:rad>
          <m:radPr>
            <m:degHide m:val="1"/>
          </m:radPr>
          <m:deg/>
          <m:e>
            <m:r>
              <m:t>−</m:t>
            </m:r>
            <m:r>
              <m:t>2</m:t>
            </m:r>
            <m:r>
              <m:rPr>
                <m:sty m:val="p"/>
              </m:rPr>
              <m:t>ln</m:t>
            </m:r>
            <m:r>
              <m:t>(</m:t>
            </m:r>
            <m:sSub>
              <m:e>
                <m:r>
                  <m:t>U</m:t>
                </m:r>
              </m:e>
              <m:sub>
                <m:r>
                  <m:t>1</m:t>
                </m:r>
              </m:sub>
            </m:sSub>
            <m:r>
              <m:t>)</m:t>
            </m:r>
          </m:e>
        </m:rad>
        <m:r>
          <m:rPr>
            <m:sty m:val="p"/>
          </m:rPr>
          <m:t>sin</m:t>
        </m:r>
        <m:r>
          <m:t>(</m:t>
        </m:r>
        <m:r>
          <m:t>2</m:t>
        </m:r>
        <m:r>
          <m:t>π</m:t>
        </m:r>
        <m:sSub>
          <m:e>
            <m:r>
              <m:t>U</m:t>
            </m:r>
          </m:e>
          <m:sub>
            <m:r>
              <m:t>2</m:t>
            </m:r>
          </m:sub>
        </m:sSub>
        <m:r>
          <m:t>)</m:t>
        </m:r>
      </m:oMath>
      <w:r>
        <w:t xml:space="preserve">.</w:t>
      </w:r>
    </w:p>
    <w:p>
      <w:pPr>
        <w:pStyle w:val="FirstParagraph"/>
      </w:pPr>
      <w:r>
        <w:t xml:space="preserve">Recall that if we want a variate</w:t>
      </w:r>
      <w:r>
        <w:t xml:space="preserve"> </w:t>
      </w:r>
      <m:oMath>
        <m:r>
          <m:t>X</m:t>
        </m:r>
        <m:r>
          <m:t>∼</m:t>
        </m:r>
        <m:r>
          <m:t>N</m:t>
        </m:r>
        <m:r>
          <m:t>(</m:t>
        </m:r>
        <m:r>
          <m:t>μ</m:t>
        </m:r>
        <m:r>
          <m:t>,</m:t>
        </m:r>
        <m:sSup>
          <m:e>
            <m:r>
              <m:t>σ</m:t>
            </m:r>
          </m:e>
          <m:sup>
            <m:r>
              <m:t>2</m:t>
            </m:r>
          </m:sup>
        </m:sSup>
        <m:r>
          <m:t>)</m:t>
        </m:r>
      </m:oMath>
      <w:r>
        <w:t xml:space="preserve">, we can compute</w:t>
      </w:r>
      <w:r>
        <w:t xml:space="preserve"> </w:t>
      </w:r>
      <m:oMath>
        <m:r>
          <m:t>X</m:t>
        </m:r>
        <m:r>
          <m:t>=</m:t>
        </m:r>
        <m:r>
          <m:t>σ</m:t>
        </m:r>
        <m:r>
          <m:t>Z</m:t>
        </m:r>
        <m:r>
          <m:t>+</m:t>
        </m:r>
        <m:r>
          <m:t>μ</m:t>
        </m:r>
      </m:oMath>
      <w:r>
        <w:t xml:space="preserve"> </w:t>
      </w:r>
      <w:r>
        <w:t xml:space="preserve">for both</w:t>
      </w:r>
      <w:r>
        <w:t xml:space="preserve"> </w:t>
      </w:r>
      <m:oMath>
        <m:sSub>
          <m:e>
            <m:r>
              <m:t>Z</m:t>
            </m:r>
          </m:e>
          <m:sub>
            <m:r>
              <m:t>1</m:t>
            </m:r>
          </m:sub>
        </m:sSub>
      </m:oMath>
      <w:r>
        <w:t xml:space="preserve"> </w:t>
      </w:r>
      <w:r>
        <w:t xml:space="preserve">and</w:t>
      </w:r>
      <w:r>
        <w:t xml:space="preserve"> </w:t>
      </w:r>
      <m:oMath>
        <m:sSub>
          <m:e>
            <m:r>
              <m:t>Z</m:t>
            </m:r>
          </m:e>
          <m:sub>
            <m:r>
              <m:t>2</m:t>
            </m:r>
          </m:sub>
        </m:sSub>
      </m:oMath>
      <w:r>
        <w:t xml:space="preserve">.</w:t>
      </w:r>
    </w:p>
    <w:p>
      <w:pPr>
        <w:pStyle w:val="Heading3"/>
      </w:pPr>
      <w:bookmarkStart w:id="28" w:name="code-set-up-1"/>
      <w:bookmarkEnd w:id="28"/>
      <w:r>
        <w:t xml:space="preserve">Code set-up</w:t>
      </w:r>
    </w:p>
    <w:p>
      <w:pPr>
        <w:pStyle w:val="FirstParagraph"/>
      </w:pPr>
      <w:r>
        <w:t xml:space="preserve">For those who want to try, the Box-Muller Gaussian simulator can be simulated without for-loops by using a matrix of generated uniform variates. Otherwise, code each of the items in the algorithm to generate two variates. Then wrap that in a for-loop to repeat and generate the desired number of Gaussian variates.</w:t>
      </w:r>
    </w:p>
    <w:p>
      <w:pPr>
        <w:pStyle w:val="BodyText"/>
      </w:pPr>
      <w:r>
        <w:t xml:space="preserve">The following code will draw a histogram of your variates,</w:t>
      </w:r>
      <w:r>
        <w:t xml:space="preserve"> </w:t>
      </w:r>
      <m:oMath>
        <m:r>
          <m:t>x</m:t>
        </m:r>
      </m:oMath>
      <w:r>
        <w:t xml:space="preserve">, along with a density plot for evaluation.</w:t>
      </w:r>
    </w:p>
    <w:p>
      <w:pPr>
        <w:pStyle w:val="BodyText"/>
      </w:pPr>
      <w:r>
        <w:rPr>
          <w:rStyle w:val="VerbatimChar"/>
        </w:rPr>
        <w:t xml:space="preserve">hist(x, xlab="N(2,2) variates", main="", freq=FALSE)</w:t>
      </w:r>
    </w:p>
    <w:p>
      <w:pPr>
        <w:pStyle w:val="BodyText"/>
      </w:pPr>
      <w:r>
        <w:rPr>
          <w:rStyle w:val="VerbatimChar"/>
        </w:rPr>
        <w:t xml:space="preserve">lines(seq(-4,8,0.05), dnorm(seq(-4,8,0.05),2,sqrt(2)), col="blue")</w:t>
      </w:r>
    </w:p>
    <w:p>
      <w:pPr>
        <w:pStyle w:val="Heading3"/>
      </w:pPr>
      <w:bookmarkStart w:id="29" w:name="the-problem"/>
      <w:bookmarkEnd w:id="29"/>
      <w:r>
        <w:t xml:space="preserve">The problem</w:t>
      </w:r>
    </w:p>
    <w:p>
      <w:pPr>
        <w:pStyle w:val="FirstParagraph"/>
      </w:pPr>
      <w:r>
        <w:t xml:space="preserve">Use the Box-Muller algorithm to simulate 1000 random variates of</w:t>
      </w:r>
      <w:r>
        <w:t xml:space="preserve"> </w:t>
      </w:r>
      <m:oMath>
        <m:r>
          <m:t>X</m:t>
        </m:r>
        <m:r>
          <m:t>∼</m:t>
        </m:r>
        <m:r>
          <m:t>N</m:t>
        </m:r>
        <m:r>
          <m:t>(</m:t>
        </m:r>
        <m:r>
          <m:t>2</m:t>
        </m:r>
        <m:r>
          <m:t>,</m:t>
        </m:r>
        <m:r>
          <m:t> </m:t>
        </m:r>
        <m:r>
          <m:t>2</m:t>
        </m:r>
        <m:r>
          <m:t>)</m:t>
        </m:r>
      </m:oMath>
      <w:r>
        <w:t xml:space="preserve">.</w:t>
      </w:r>
    </w:p>
    <w:p>
      <w:pPr>
        <w:pStyle w:val="SourceCode"/>
      </w:pPr>
      <w:r>
        <w:rPr>
          <w:rStyle w:val="CommentTok"/>
        </w:rPr>
        <w:t xml:space="preserve"># Generate u1,u2</w:t>
      </w:r>
      <w:r>
        <w:br w:type="textWrapping"/>
      </w:r>
      <w:r>
        <w:rPr>
          <w:rStyle w:val="NormalTok"/>
        </w:rPr>
        <w:t xml:space="preserve">u1 =</w:t>
      </w:r>
      <w:r>
        <w:rPr>
          <w:rStyle w:val="StringTok"/>
        </w:rPr>
        <w:t xml:space="preserve"> </w:t>
      </w:r>
      <w:r>
        <w:rPr>
          <w:rStyle w:val="KeywordTok"/>
        </w:rPr>
        <w:t xml:space="preserve">runif</w:t>
      </w:r>
      <w:r>
        <w:rPr>
          <w:rStyle w:val="NormalTok"/>
        </w:rPr>
        <w:t xml:space="preserve">(</w:t>
      </w:r>
      <w:r>
        <w:rPr>
          <w:rStyle w:val="DecValTok"/>
        </w:rPr>
        <w:t xml:space="preserve">500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u2 =</w:t>
      </w:r>
      <w:r>
        <w:rPr>
          <w:rStyle w:val="StringTok"/>
        </w:rPr>
        <w:t xml:space="preserve"> </w:t>
      </w:r>
      <w:r>
        <w:rPr>
          <w:rStyle w:val="KeywordTok"/>
        </w:rPr>
        <w:t xml:space="preserve">runif</w:t>
      </w:r>
      <w:r>
        <w:rPr>
          <w:rStyle w:val="NormalTok"/>
        </w:rPr>
        <w:t xml:space="preserve">(</w:t>
      </w:r>
      <w:r>
        <w:rPr>
          <w:rStyle w:val="DecValTok"/>
        </w:rPr>
        <w:t xml:space="preserve">500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 Calculate z1,z2</w:t>
      </w:r>
      <w:r>
        <w:br w:type="textWrapping"/>
      </w:r>
      <w:r>
        <w:rPr>
          <w:rStyle w:val="NormalTok"/>
        </w:rPr>
        <w:t xml:space="preserve">z1 =</w:t>
      </w:r>
      <w:r>
        <w:rPr>
          <w:rStyle w:val="StringTok"/>
        </w:rPr>
        <w:t xml:space="preserve"> </w:t>
      </w:r>
      <w:r>
        <w:rPr>
          <w:rStyle w:val="KeywordTok"/>
        </w:rPr>
        <w:t xml:space="preserve">sqrt</w:t>
      </w:r>
      <w:r>
        <w:rPr>
          <w:rStyle w:val="NormalTok"/>
        </w:rPr>
        <w:t xml:space="preserve">(</w:t>
      </w:r>
      <w:r>
        <w:rPr>
          <w:rStyle w:val="OperatorTok"/>
        </w:rPr>
        <w:t xml:space="preserve">-</w:t>
      </w:r>
      <w:r>
        <w:rPr>
          <w:rStyle w:val="DecValTok"/>
        </w:rPr>
        <w:t xml:space="preserve">2</w:t>
      </w:r>
      <w:r>
        <w:rPr>
          <w:rStyle w:val="OperatorTok"/>
        </w:rPr>
        <w:t xml:space="preserve">*</w:t>
      </w:r>
      <w:r>
        <w:rPr>
          <w:rStyle w:val="KeywordTok"/>
        </w:rPr>
        <w:t xml:space="preserve">log</w:t>
      </w:r>
      <w:r>
        <w:rPr>
          <w:rStyle w:val="NormalTok"/>
        </w:rPr>
        <w:t xml:space="preserve">(u1))</w:t>
      </w:r>
      <w:r>
        <w:rPr>
          <w:rStyle w:val="OperatorTok"/>
        </w:rPr>
        <w:t xml:space="preserve">*</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u2)</w:t>
      </w:r>
      <w:r>
        <w:br w:type="textWrapping"/>
      </w:r>
      <w:r>
        <w:rPr>
          <w:rStyle w:val="NormalTok"/>
        </w:rPr>
        <w:t xml:space="preserve">z2 =</w:t>
      </w:r>
      <w:r>
        <w:rPr>
          <w:rStyle w:val="StringTok"/>
        </w:rPr>
        <w:t xml:space="preserve"> </w:t>
      </w:r>
      <w:r>
        <w:rPr>
          <w:rStyle w:val="KeywordTok"/>
        </w:rPr>
        <w:t xml:space="preserve">sqrt</w:t>
      </w:r>
      <w:r>
        <w:rPr>
          <w:rStyle w:val="NormalTok"/>
        </w:rPr>
        <w:t xml:space="preserve">(</w:t>
      </w:r>
      <w:r>
        <w:rPr>
          <w:rStyle w:val="OperatorTok"/>
        </w:rPr>
        <w:t xml:space="preserve">-</w:t>
      </w:r>
      <w:r>
        <w:rPr>
          <w:rStyle w:val="DecValTok"/>
        </w:rPr>
        <w:t xml:space="preserve">2</w:t>
      </w:r>
      <w:r>
        <w:rPr>
          <w:rStyle w:val="OperatorTok"/>
        </w:rPr>
        <w:t xml:space="preserve">*</w:t>
      </w:r>
      <w:r>
        <w:rPr>
          <w:rStyle w:val="KeywordTok"/>
        </w:rPr>
        <w:t xml:space="preserve">log</w:t>
      </w:r>
      <w:r>
        <w:rPr>
          <w:rStyle w:val="NormalTok"/>
        </w:rPr>
        <w:t xml:space="preserve">(u1))</w:t>
      </w:r>
      <w:r>
        <w:rPr>
          <w:rStyle w:val="OperatorTok"/>
        </w:rPr>
        <w:t xml:space="preserve">*</w:t>
      </w:r>
      <w:r>
        <w:rPr>
          <w:rStyle w:val="KeywordTok"/>
        </w:rPr>
        <w:t xml:space="preserve">sin</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u2)</w:t>
      </w:r>
      <w:r>
        <w:br w:type="textWrapping"/>
      </w:r>
      <w:r>
        <w:br w:type="textWrapping"/>
      </w:r>
      <w:r>
        <w:rPr>
          <w:rStyle w:val="CommentTok"/>
        </w:rPr>
        <w:t xml:space="preserve"># Merge z1,z2 into z</w:t>
      </w:r>
      <w:r>
        <w:br w:type="textWrapping"/>
      </w:r>
      <w:r>
        <w:rPr>
          <w:rStyle w:val="NormalTok"/>
        </w:rPr>
        <w:t xml:space="preserve">z =</w:t>
      </w:r>
      <w:r>
        <w:rPr>
          <w:rStyle w:val="StringTok"/>
        </w:rPr>
        <w:t xml:space="preserve"> </w:t>
      </w:r>
      <w:r>
        <w:rPr>
          <w:rStyle w:val="KeywordTok"/>
        </w:rPr>
        <w:t xml:space="preserve">c</w:t>
      </w:r>
      <w:r>
        <w:rPr>
          <w:rStyle w:val="NormalTok"/>
        </w:rPr>
        <w:t xml:space="preserve">(z1,z2)</w:t>
      </w:r>
      <w:r>
        <w:br w:type="textWrapping"/>
      </w:r>
      <w:r>
        <w:br w:type="textWrapping"/>
      </w:r>
      <w:r>
        <w:rPr>
          <w:rStyle w:val="CommentTok"/>
        </w:rPr>
        <w:t xml:space="preserve"># Calculate x base on z</w:t>
      </w:r>
      <w:r>
        <w:br w:type="textWrapping"/>
      </w:r>
      <w:r>
        <w:rPr>
          <w:rStyle w:val="NormalTok"/>
        </w:rPr>
        <w:t xml:space="preserve">x =</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z </w:t>
      </w:r>
      <w:r>
        <w:rPr>
          <w:rStyle w:val="OperatorTok"/>
        </w:rPr>
        <w:t xml:space="preserve">+</w:t>
      </w:r>
      <w:r>
        <w:rPr>
          <w:rStyle w:val="StringTok"/>
        </w:rPr>
        <w:t xml:space="preserve"> </w:t>
      </w:r>
      <w:r>
        <w:rPr>
          <w:rStyle w:val="DecValTok"/>
        </w:rPr>
        <w:t xml:space="preserve">2</w:t>
      </w:r>
      <w:r>
        <w:br w:type="textWrapping"/>
      </w:r>
      <w:r>
        <w:br w:type="textWrapping"/>
      </w:r>
      <w:r>
        <w:rPr>
          <w:rStyle w:val="KeywordTok"/>
        </w:rPr>
        <w:t xml:space="preserve">mean</w:t>
      </w:r>
      <w:r>
        <w:rPr>
          <w:rStyle w:val="NormalTok"/>
        </w:rPr>
        <w:t xml:space="preserve">(x) </w:t>
      </w:r>
      <w:r>
        <w:rPr>
          <w:rStyle w:val="CommentTok"/>
        </w:rPr>
        <w:t xml:space="preserve"># Empirical mean</w:t>
      </w:r>
    </w:p>
    <w:p>
      <w:pPr>
        <w:pStyle w:val="SourceCode"/>
      </w:pPr>
      <w:r>
        <w:rPr>
          <w:rStyle w:val="VerbatimChar"/>
        </w:rPr>
        <w:t xml:space="preserve">## [1] 2.08668</w:t>
      </w:r>
    </w:p>
    <w:p>
      <w:pPr>
        <w:pStyle w:val="SourceCode"/>
      </w:pPr>
      <w:r>
        <w:rPr>
          <w:rStyle w:val="KeywordTok"/>
        </w:rPr>
        <w:t xml:space="preserve">sd</w:t>
      </w:r>
      <w:r>
        <w:rPr>
          <w:rStyle w:val="NormalTok"/>
        </w:rPr>
        <w:t xml:space="preserve">(x) </w:t>
      </w:r>
      <w:r>
        <w:rPr>
          <w:rStyle w:val="CommentTok"/>
        </w:rPr>
        <w:t xml:space="preserve"># Empirical standard deviation</w:t>
      </w:r>
    </w:p>
    <w:p>
      <w:pPr>
        <w:pStyle w:val="SourceCode"/>
      </w:pPr>
      <w:r>
        <w:rPr>
          <w:rStyle w:val="VerbatimChar"/>
        </w:rPr>
        <w:t xml:space="preserve">## [1] 1.45148</w:t>
      </w:r>
    </w:p>
    <w:p>
      <w:pPr>
        <w:pStyle w:val="SourceCode"/>
      </w:pPr>
      <w:r>
        <w:rPr>
          <w:rStyle w:val="KeywordTok"/>
        </w:rPr>
        <w:t xml:space="preserve">median</w:t>
      </w:r>
      <w:r>
        <w:rPr>
          <w:rStyle w:val="NormalTok"/>
        </w:rPr>
        <w:t xml:space="preserve">(x) </w:t>
      </w:r>
      <w:r>
        <w:rPr>
          <w:rStyle w:val="CommentTok"/>
        </w:rPr>
        <w:t xml:space="preserve"># Empirical median</w:t>
      </w:r>
    </w:p>
    <w:p>
      <w:pPr>
        <w:pStyle w:val="SourceCode"/>
      </w:pPr>
      <w:r>
        <w:rPr>
          <w:rStyle w:val="VerbatimChar"/>
        </w:rPr>
        <w:t xml:space="preserve">## [1] 2.080627</w:t>
      </w:r>
    </w:p>
    <w:p>
      <w:pPr>
        <w:pStyle w:val="SourceCode"/>
      </w:pPr>
      <w:r>
        <w:rPr>
          <w:rStyle w:val="KeywordTok"/>
        </w:rPr>
        <w:t xml:space="preserve">hist</w:t>
      </w:r>
      <w:r>
        <w:rPr>
          <w:rStyle w:val="NormalTok"/>
        </w:rPr>
        <w:t xml:space="preserve">(x, </w:t>
      </w:r>
      <w:r>
        <w:rPr>
          <w:rStyle w:val="DataTypeTok"/>
        </w:rPr>
        <w:t xml:space="preserve">xlab=</w:t>
      </w:r>
      <w:r>
        <w:rPr>
          <w:rStyle w:val="StringTok"/>
        </w:rPr>
        <w:t xml:space="preserve">"N(2,2) variates"</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freq=</w:t>
      </w:r>
      <w:r>
        <w:rPr>
          <w:rStyle w:val="OtherTok"/>
        </w:rPr>
        <w:t xml:space="preserve">FALSE</w:t>
      </w:r>
      <w:r>
        <w:rPr>
          <w:rStyle w:val="NormalTok"/>
        </w:rPr>
        <w:t xml:space="preserve">)</w:t>
      </w:r>
      <w:r>
        <w:br w:type="textWrapping"/>
      </w:r>
      <w:r>
        <w:rPr>
          <w:rStyle w:val="KeywordTok"/>
        </w:rPr>
        <w:t xml:space="preserve">lines</w:t>
      </w:r>
      <w:r>
        <w:rPr>
          <w:rStyle w:val="NormalTok"/>
        </w:rPr>
        <w:t xml:space="preserve">(</w:t>
      </w:r>
      <w:r>
        <w:rPr>
          <w:rStyle w:val="KeywordTok"/>
        </w:rPr>
        <w:t xml:space="preserve">seq</w:t>
      </w:r>
      <w:r>
        <w:rPr>
          <w:rStyle w:val="NormalTok"/>
        </w:rPr>
        <w:t xml:space="preserve">(</w:t>
      </w:r>
      <w:r>
        <w:rPr>
          <w:rStyle w:val="Operator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0.05</w:t>
      </w:r>
      <w:r>
        <w:rPr>
          <w:rStyle w:val="NormalTok"/>
        </w:rPr>
        <w:t xml:space="preserve">), </w:t>
      </w:r>
      <w:r>
        <w:rPr>
          <w:rStyle w:val="KeywordTok"/>
        </w:rPr>
        <w:t xml:space="preserve">dnorm</w:t>
      </w:r>
      <w:r>
        <w:rPr>
          <w:rStyle w:val="NormalTok"/>
        </w:rPr>
        <w:t xml:space="preserve">(</w:t>
      </w:r>
      <w:r>
        <w:rPr>
          <w:rStyle w:val="KeywordTok"/>
        </w:rPr>
        <w:t xml:space="preserve">seq</w:t>
      </w:r>
      <w:r>
        <w:rPr>
          <w:rStyle w:val="NormalTok"/>
        </w:rPr>
        <w:t xml:space="preserve">(</w:t>
      </w:r>
      <w:r>
        <w:rPr>
          <w:rStyle w:val="Operator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0.05</w:t>
      </w:r>
      <w:r>
        <w:rPr>
          <w:rStyle w:val="NormalTok"/>
        </w:rPr>
        <w:t xml:space="preserve">),</w:t>
      </w:r>
      <w:r>
        <w:rPr>
          <w:rStyle w:val="DecValTok"/>
        </w:rPr>
        <w:t xml:space="preserve">2</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6_files/figure-docx/box_muller-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 (x </w:t>
      </w:r>
      <w:r>
        <w:rPr>
          <w:rStyle w:val="OperatorTok"/>
        </w:rPr>
        <w:t xml:space="preserve">&gt;</w:t>
      </w:r>
      <w:r>
        <w:rPr>
          <w:rStyle w:val="StringTok"/>
        </w:rPr>
        <w:t xml:space="preserve">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OperatorTok"/>
        </w:rPr>
        <w:t xml:space="preserve">&amp;</w:t>
      </w:r>
      <w:r>
        <w:rPr>
          <w:rStyle w:val="StringTok"/>
        </w:rPr>
        <w:t xml:space="preserve"> </w:t>
      </w:r>
      <w:r>
        <w:rPr>
          <w:rStyle w:val="NormalTok"/>
        </w:rPr>
        <w:t xml:space="preserve">(x </w:t>
      </w:r>
      <w:r>
        <w:rPr>
          <w:rStyle w:val="OperatorTok"/>
        </w:rPr>
        <w:t xml:space="preserve">&lt;</w:t>
      </w:r>
      <w:r>
        <w:rPr>
          <w:rStyle w:val="StringTok"/>
        </w:rPr>
        <w:t xml:space="preserve">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     </w:t>
      </w:r>
      <w:r>
        <w:rPr>
          <w:rStyle w:val="CommentTok"/>
        </w:rPr>
        <w:t xml:space="preserve"># 1 sd</w:t>
      </w:r>
    </w:p>
    <w:p>
      <w:pPr>
        <w:pStyle w:val="SourceCode"/>
      </w:pPr>
      <w:r>
        <w:rPr>
          <w:rStyle w:val="VerbatimChar"/>
        </w:rPr>
        <w:t xml:space="preserve">## [1] 0.68</w:t>
      </w:r>
    </w:p>
    <w:p>
      <w:pPr>
        <w:pStyle w:val="SourceCode"/>
      </w:pPr>
      <w:r>
        <w:rPr>
          <w:rStyle w:val="KeywordTok"/>
        </w:rPr>
        <w:t xml:space="preserve">mean</w:t>
      </w:r>
      <w:r>
        <w:rPr>
          <w:rStyle w:val="NormalTok"/>
        </w:rPr>
        <w:t xml:space="preserve">( (x </w:t>
      </w:r>
      <w:r>
        <w:rPr>
          <w:rStyle w:val="OperatorTok"/>
        </w:rPr>
        <w:t xml:space="preserve">&gt;</w:t>
      </w:r>
      <w:r>
        <w:rPr>
          <w:rStyle w:val="StringTok"/>
        </w:rPr>
        <w:t xml:space="preserve"> </w:t>
      </w:r>
      <w:r>
        <w:rPr>
          <w:rStyle w:val="KeywordTok"/>
        </w:rPr>
        <w:t xml:space="preserve">mean</w:t>
      </w:r>
      <w:r>
        <w:rPr>
          <w:rStyle w:val="NormalTok"/>
        </w:rPr>
        <w:t xml:space="preserve">(x)</w:t>
      </w:r>
      <w:r>
        <w:rPr>
          <w:rStyle w:val="OperatorTok"/>
        </w:rPr>
        <w:t xml:space="preserve">-</w:t>
      </w:r>
      <w:r>
        <w:rPr>
          <w:rStyle w:val="DecValTok"/>
        </w:rPr>
        <w:t xml:space="preserve">2</w:t>
      </w:r>
      <w:r>
        <w:rPr>
          <w:rStyle w:val="OperatorTok"/>
        </w:rPr>
        <w:t xml:space="preserve">*</w:t>
      </w:r>
      <w:r>
        <w:rPr>
          <w:rStyle w:val="KeywordTok"/>
        </w:rPr>
        <w:t xml:space="preserve">sd</w:t>
      </w:r>
      <w:r>
        <w:rPr>
          <w:rStyle w:val="NormalTok"/>
        </w:rPr>
        <w:t xml:space="preserve">(x)) </w:t>
      </w:r>
      <w:r>
        <w:rPr>
          <w:rStyle w:val="OperatorTok"/>
        </w:rPr>
        <w:t xml:space="preserve">&amp;</w:t>
      </w:r>
      <w:r>
        <w:rPr>
          <w:rStyle w:val="StringTok"/>
        </w:rPr>
        <w:t xml:space="preserve"> </w:t>
      </w:r>
      <w:r>
        <w:rPr>
          <w:rStyle w:val="NormalTok"/>
        </w:rPr>
        <w:t xml:space="preserve">(x </w:t>
      </w:r>
      <w:r>
        <w:rPr>
          <w:rStyle w:val="OperatorTok"/>
        </w:rPr>
        <w:t xml:space="preserve">&lt;</w:t>
      </w:r>
      <w:r>
        <w:rPr>
          <w:rStyle w:val="StringTok"/>
        </w:rPr>
        <w:t xml:space="preserve"> </w:t>
      </w:r>
      <w:r>
        <w:rPr>
          <w:rStyle w:val="KeywordTok"/>
        </w:rPr>
        <w:t xml:space="preserve">mean</w:t>
      </w:r>
      <w:r>
        <w:rPr>
          <w:rStyle w:val="NormalTok"/>
        </w:rPr>
        <w:t xml:space="preserve">(x)</w:t>
      </w:r>
      <w:r>
        <w:rPr>
          <w:rStyle w:val="OperatorTok"/>
        </w:rPr>
        <w:t xml:space="preserve">+</w:t>
      </w:r>
      <w:r>
        <w:rPr>
          <w:rStyle w:val="DecValTok"/>
        </w:rPr>
        <w:t xml:space="preserve">2</w:t>
      </w:r>
      <w:r>
        <w:rPr>
          <w:rStyle w:val="OperatorTok"/>
        </w:rPr>
        <w:t xml:space="preserve">*</w:t>
      </w:r>
      <w:r>
        <w:rPr>
          <w:rStyle w:val="KeywordTok"/>
        </w:rPr>
        <w:t xml:space="preserve">sd</w:t>
      </w:r>
      <w:r>
        <w:rPr>
          <w:rStyle w:val="NormalTok"/>
        </w:rPr>
        <w:t xml:space="preserve">(x)) ) </w:t>
      </w:r>
      <w:r>
        <w:rPr>
          <w:rStyle w:val="CommentTok"/>
        </w:rPr>
        <w:t xml:space="preserve"># 2 sd</w:t>
      </w:r>
    </w:p>
    <w:p>
      <w:pPr>
        <w:pStyle w:val="SourceCode"/>
      </w:pPr>
      <w:r>
        <w:rPr>
          <w:rStyle w:val="VerbatimChar"/>
        </w:rPr>
        <w:t xml:space="preserve">## [1] 0.963</w:t>
      </w:r>
    </w:p>
    <w:p>
      <w:pPr>
        <w:pStyle w:val="SourceCode"/>
      </w:pPr>
      <w:r>
        <w:rPr>
          <w:rStyle w:val="KeywordTok"/>
        </w:rPr>
        <w:t xml:space="preserve">mean</w:t>
      </w:r>
      <w:r>
        <w:rPr>
          <w:rStyle w:val="NormalTok"/>
        </w:rPr>
        <w:t xml:space="preserve">( (x </w:t>
      </w:r>
      <w:r>
        <w:rPr>
          <w:rStyle w:val="OperatorTok"/>
        </w:rPr>
        <w:t xml:space="preserve">&gt;</w:t>
      </w:r>
      <w:r>
        <w:rPr>
          <w:rStyle w:val="StringTok"/>
        </w:rPr>
        <w:t xml:space="preserve"> </w:t>
      </w:r>
      <w:r>
        <w:rPr>
          <w:rStyle w:val="KeywordTok"/>
        </w:rPr>
        <w:t xml:space="preserve">mean</w:t>
      </w:r>
      <w:r>
        <w:rPr>
          <w:rStyle w:val="NormalTok"/>
        </w:rPr>
        <w:t xml:space="preserve">(x)</w:t>
      </w:r>
      <w:r>
        <w:rPr>
          <w:rStyle w:val="OperatorTok"/>
        </w:rPr>
        <w:t xml:space="preserve">-</w:t>
      </w:r>
      <w:r>
        <w:rPr>
          <w:rStyle w:val="DecValTok"/>
        </w:rPr>
        <w:t xml:space="preserve">3</w:t>
      </w:r>
      <w:r>
        <w:rPr>
          <w:rStyle w:val="OperatorTok"/>
        </w:rPr>
        <w:t xml:space="preserve">*</w:t>
      </w:r>
      <w:r>
        <w:rPr>
          <w:rStyle w:val="KeywordTok"/>
        </w:rPr>
        <w:t xml:space="preserve">sd</w:t>
      </w:r>
      <w:r>
        <w:rPr>
          <w:rStyle w:val="NormalTok"/>
        </w:rPr>
        <w:t xml:space="preserve">(x)) </w:t>
      </w:r>
      <w:r>
        <w:rPr>
          <w:rStyle w:val="OperatorTok"/>
        </w:rPr>
        <w:t xml:space="preserve">&amp;</w:t>
      </w:r>
      <w:r>
        <w:rPr>
          <w:rStyle w:val="StringTok"/>
        </w:rPr>
        <w:t xml:space="preserve"> </w:t>
      </w:r>
      <w:r>
        <w:rPr>
          <w:rStyle w:val="NormalTok"/>
        </w:rPr>
        <w:t xml:space="preserve">(x </w:t>
      </w:r>
      <w:r>
        <w:rPr>
          <w:rStyle w:val="OperatorTok"/>
        </w:rPr>
        <w:t xml:space="preserve">&lt;</w:t>
      </w:r>
      <w:r>
        <w:rPr>
          <w:rStyle w:val="StringTok"/>
        </w:rPr>
        <w:t xml:space="preserve"> </w:t>
      </w:r>
      <w:r>
        <w:rPr>
          <w:rStyle w:val="KeywordTok"/>
        </w:rPr>
        <w:t xml:space="preserve">mean</w:t>
      </w:r>
      <w:r>
        <w:rPr>
          <w:rStyle w:val="NormalTok"/>
        </w:rPr>
        <w:t xml:space="preserve">(x)</w:t>
      </w:r>
      <w:r>
        <w:rPr>
          <w:rStyle w:val="OperatorTok"/>
        </w:rPr>
        <w:t xml:space="preserve">+</w:t>
      </w:r>
      <w:r>
        <w:rPr>
          <w:rStyle w:val="DecValTok"/>
        </w:rPr>
        <w:t xml:space="preserve">3</w:t>
      </w:r>
      <w:r>
        <w:rPr>
          <w:rStyle w:val="OperatorTok"/>
        </w:rPr>
        <w:t xml:space="preserve">*</w:t>
      </w:r>
      <w:r>
        <w:rPr>
          <w:rStyle w:val="KeywordTok"/>
        </w:rPr>
        <w:t xml:space="preserve">sd</w:t>
      </w:r>
      <w:r>
        <w:rPr>
          <w:rStyle w:val="NormalTok"/>
        </w:rPr>
        <w:t xml:space="preserve">(x)) ) </w:t>
      </w:r>
      <w:r>
        <w:rPr>
          <w:rStyle w:val="CommentTok"/>
        </w:rPr>
        <w:t xml:space="preserve"># 3 sd</w:t>
      </w:r>
    </w:p>
    <w:p>
      <w:pPr>
        <w:pStyle w:val="SourceCode"/>
      </w:pPr>
      <w:r>
        <w:rPr>
          <w:rStyle w:val="VerbatimChar"/>
        </w:rPr>
        <w:t xml:space="preserve">## [1] 0.999</w:t>
      </w:r>
    </w:p>
    <w:p>
      <w:pPr>
        <w:pStyle w:val="Heading3"/>
      </w:pPr>
      <w:bookmarkStart w:id="31" w:name="report-the-following-1"/>
      <w:bookmarkEnd w:id="31"/>
      <w:r>
        <w:t xml:space="preserve">Report the following:</w:t>
      </w:r>
    </w:p>
    <w:p>
      <w:pPr>
        <w:pStyle w:val="Compact"/>
        <w:numPr>
          <w:numId w:val="1006"/>
          <w:ilvl w:val="0"/>
        </w:numPr>
      </w:pPr>
      <w:r>
        <w:t xml:space="preserve">Mean, standard deviation, and median of the variates.</w:t>
      </w:r>
    </w:p>
    <w:p>
      <w:pPr>
        <w:pStyle w:val="FirstParagraph"/>
      </w:pPr>
      <w:r>
        <w:rPr>
          <w:i/>
        </w:rPr>
        <w:t xml:space="preserve">The empirical mean is 2.01. The empirical standard deviation is 1.44. The empirical median is 2.01.</w:t>
      </w:r>
    </w:p>
    <w:p>
      <w:pPr>
        <w:numPr>
          <w:numId w:val="1007"/>
          <w:ilvl w:val="0"/>
        </w:numPr>
      </w:pPr>
      <w:r>
        <w:t xml:space="preserve">Histogram of the variates and an overlay with the true density.</w:t>
      </w:r>
    </w:p>
    <w:p>
      <w:pPr>
        <w:numPr>
          <w:numId w:val="1007"/>
          <w:ilvl w:val="0"/>
        </w:numPr>
      </w:pPr>
      <w:r>
        <w:t xml:space="preserve">The proportion of simulated values out of the 1000 that lie one, two, and three standard deviations from the mean (that is, within</w:t>
      </w:r>
      <w:r>
        <w:t xml:space="preserve"> </w:t>
      </w:r>
      <m:oMath>
        <m:r>
          <m:t>μ</m:t>
        </m:r>
        <m:r>
          <m:t>±</m:t>
        </m:r>
        <m:r>
          <m:t>σ</m:t>
        </m:r>
      </m:oMath>
      <w:r>
        <w:t xml:space="preserve">,</w:t>
      </w:r>
      <w:r>
        <w:t xml:space="preserve"> </w:t>
      </w:r>
      <m:oMath>
        <m:r>
          <m:t>μ</m:t>
        </m:r>
        <m:r>
          <m:t>±</m:t>
        </m:r>
        <m:r>
          <m:t>2</m:t>
        </m:r>
        <m:r>
          <m:t>σ</m:t>
        </m:r>
      </m:oMath>
      <w:r>
        <w:t xml:space="preserve">, and</w:t>
      </w:r>
      <w:r>
        <w:t xml:space="preserve"> </w:t>
      </w:r>
      <m:oMath>
        <m:r>
          <m:t>μ</m:t>
        </m:r>
        <m:r>
          <m:t>±</m:t>
        </m:r>
        <m:r>
          <m:t>3</m:t>
        </m:r>
        <m:r>
          <m:t>σ</m:t>
        </m:r>
      </m:oMath>
      <w:r>
        <w:t xml:space="preserve">). These percentages are estimates of</w:t>
      </w:r>
      <w:r>
        <w:t xml:space="preserve"> </w:t>
      </w:r>
      <m:oMath>
        <m:r>
          <m:t>P</m:t>
        </m:r>
        <m:r>
          <m:t>(</m:t>
        </m:r>
        <m:r>
          <m:t>μ</m:t>
        </m:r>
        <m:r>
          <m:t>−</m:t>
        </m:r>
        <m:r>
          <m:t>i</m:t>
        </m:r>
        <m:r>
          <m:t>σ</m:t>
        </m:r>
        <m:r>
          <m:t>&lt;</m:t>
        </m:r>
        <m:r>
          <m:t>X</m:t>
        </m:r>
        <m:r>
          <m:t>&lt;</m:t>
        </m:r>
        <m:r>
          <m:t>μ</m:t>
        </m:r>
        <m:r>
          <m:t>+</m:t>
        </m:r>
        <m:r>
          <m:t>i</m:t>
        </m:r>
        <m:r>
          <m:t>σ</m:t>
        </m:r>
        <m:r>
          <m:t>)</m:t>
        </m:r>
      </m:oMath>
      <w:r>
        <w:t xml:space="preserve"> </w:t>
      </w:r>
      <w:r>
        <w:t xml:space="preserve">for</w:t>
      </w:r>
      <w:r>
        <w:t xml:space="preserve"> </w:t>
      </w:r>
      <m:oMath>
        <m:r>
          <m:t>i</m:t>
        </m:r>
        <m:r>
          <m:t>=</m:t>
        </m:r>
        <m:r>
          <m:t>1</m:t>
        </m:r>
        <m:r>
          <m:t>,</m:t>
        </m:r>
        <m:r>
          <m:t>2</m:t>
        </m:r>
        <m:r>
          <m:t>,</m:t>
        </m:r>
        <m:r>
          <m:t>3</m:t>
        </m:r>
      </m:oMath>
      <w:r>
        <w:t xml:space="preserve">.</w:t>
      </w:r>
    </w:p>
    <w:p>
      <w:pPr>
        <w:pStyle w:val="FirstParagraph"/>
      </w:pPr>
      <w:r>
        <w:rPr>
          <w:i/>
        </w:rPr>
        <w:t xml:space="preserve">The proportion of simulated values out of 1000 that lie on 1 standard deviation is 0.69.</w:t>
      </w:r>
      <w:r>
        <w:t xml:space="preserve"> </w:t>
      </w:r>
      <w:r>
        <w:rPr>
          <w:i/>
        </w:rPr>
        <w:t xml:space="preserve">The proportion of simulated values out of 1000 that lie on 2 standard deviation is 0.948.</w:t>
      </w:r>
      <w:r>
        <w:t xml:space="preserve"> </w:t>
      </w:r>
      <w:r>
        <w:rPr>
          <w:i/>
        </w:rPr>
        <w:t xml:space="preserve">The proportion of simulated values out of 1000 that lie on 3 standard deviation is 0.999.</w:t>
      </w:r>
    </w:p>
    <w:p>
      <w:pPr>
        <w:pStyle w:val="Compact"/>
        <w:numPr>
          <w:numId w:val="1008"/>
          <w:ilvl w:val="0"/>
        </w:numPr>
      </w:pPr>
      <w:r>
        <w:t xml:space="preserve">The true values of the three probabilities in (c) are 0.68, 0.95, and 0.997 respectively. Compare your estimates from (c) with the true values. This is called the ``68-95-99.7" rule for the Gaussian/Normal distribution.</w:t>
      </w:r>
    </w:p>
    <w:p>
      <w:pPr>
        <w:pStyle w:val="FirstParagraph"/>
      </w:pPr>
      <w:r>
        <w:rPr>
          <w:i/>
        </w:rPr>
        <w:t xml:space="preserve">Compare true values with values from part c, we can conclude that our empirical values are very close to the true value. In theory, if we generate infinte number of simulation, we would get exactly 68-95-99.7 porpotion (or empirical rule).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2250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493498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511">
    <w:nsid w:val="f5b2e47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21">
    <w:nsid w:val="9fefe40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ac2ef8e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4">
    <w:nsid w:val="a626a7b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 Simulating functions of continuous random variables</dc:title>
  <dc:creator>Quang Trinh</dc:creator>
  <dcterms:created xsi:type="dcterms:W3CDTF">2018-04-11T21:12:18Z</dcterms:created>
  <dcterms:modified xsi:type="dcterms:W3CDTF">2018-04-11T21:12:18Z</dcterms:modified>
</cp:coreProperties>
</file>