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C98AB" w14:textId="77777777" w:rsidR="00CB7EF3" w:rsidRPr="00D1246D" w:rsidRDefault="00000000">
      <w:pPr>
        <w:jc w:val="center"/>
        <w:rPr>
          <w:rFonts w:ascii="Everyday Sans UI" w:hAnsi="Everyday Sans UI"/>
        </w:rPr>
      </w:pPr>
      <w:r w:rsidRPr="00D1246D">
        <w:rPr>
          <w:rFonts w:ascii="Everyday Sans UI" w:hAnsi="Everyday Sans UI"/>
          <w:b/>
          <w:sz w:val="48"/>
        </w:rPr>
        <w:t>Walmart Security – Vendor Assessment Report (VAR)</w:t>
      </w:r>
    </w:p>
    <w:p w14:paraId="5FD9AD17" w14:textId="77777777" w:rsidR="00CB7EF3" w:rsidRPr="00D1246D" w:rsidRDefault="00CB7EF3">
      <w:pPr>
        <w:rPr>
          <w:rFonts w:ascii="Everyday Sans UI" w:hAnsi="Everyday Sans UI"/>
        </w:rPr>
      </w:pPr>
    </w:p>
    <w:p w14:paraId="3CD22472" w14:textId="77777777" w:rsidR="00CB7EF3" w:rsidRPr="00D1246D" w:rsidRDefault="00000000">
      <w:pPr>
        <w:jc w:val="center"/>
        <w:rPr>
          <w:rFonts w:ascii="Everyday Sans UI" w:hAnsi="Everyday Sans UI"/>
        </w:rPr>
      </w:pPr>
      <w:r w:rsidRPr="00D1246D">
        <w:rPr>
          <w:rFonts w:ascii="Everyday Sans UI" w:hAnsi="Everyday Sans UI"/>
          <w:sz w:val="32"/>
        </w:rPr>
        <w:t>Vendor: Asylon Robotics – DroneDog™</w:t>
      </w:r>
    </w:p>
    <w:p w14:paraId="64CD0221" w14:textId="77777777" w:rsidR="00CB7EF3" w:rsidRPr="00D1246D" w:rsidRDefault="00000000">
      <w:pPr>
        <w:jc w:val="center"/>
        <w:rPr>
          <w:rFonts w:ascii="Everyday Sans UI" w:hAnsi="Everyday Sans UI"/>
        </w:rPr>
      </w:pPr>
      <w:r w:rsidRPr="00D1246D">
        <w:rPr>
          <w:rFonts w:ascii="Everyday Sans UI" w:hAnsi="Everyday Sans UI"/>
          <w:sz w:val="24"/>
        </w:rPr>
        <w:t>Date: February 02, 2026</w:t>
      </w:r>
    </w:p>
    <w:p w14:paraId="27D7883A" w14:textId="77777777" w:rsidR="00CB7EF3" w:rsidRPr="00D1246D" w:rsidRDefault="00000000">
      <w:pPr>
        <w:jc w:val="center"/>
        <w:rPr>
          <w:rFonts w:ascii="Everyday Sans UI" w:hAnsi="Everyday Sans UI"/>
        </w:rPr>
      </w:pPr>
      <w:r w:rsidRPr="00D1246D">
        <w:rPr>
          <w:rFonts w:ascii="Everyday Sans UI" w:hAnsi="Everyday Sans UI"/>
          <w:sz w:val="24"/>
        </w:rPr>
        <w:t>Reviewer: Jason Wilbur, Sr. Security Manager, Emerging Security Technology</w:t>
      </w:r>
    </w:p>
    <w:p w14:paraId="1291E38D" w14:textId="77777777" w:rsidR="00CB7EF3" w:rsidRPr="00D1246D" w:rsidRDefault="00000000">
      <w:pPr>
        <w:rPr>
          <w:rFonts w:ascii="Everyday Sans UI" w:hAnsi="Everyday Sans UI"/>
        </w:rPr>
      </w:pPr>
      <w:r w:rsidRPr="00D1246D">
        <w:rPr>
          <w:rFonts w:ascii="Everyday Sans UI" w:hAnsi="Everyday Sans UI"/>
        </w:rPr>
        <w:br w:type="page"/>
      </w:r>
    </w:p>
    <w:p w14:paraId="01D360D5" w14:textId="77777777" w:rsidR="00CB7EF3" w:rsidRPr="00D1246D" w:rsidRDefault="00000000">
      <w:pPr>
        <w:pStyle w:val="Heading1"/>
        <w:rPr>
          <w:rFonts w:ascii="Everyday Sans UI" w:hAnsi="Everyday Sans UI"/>
        </w:rPr>
      </w:pPr>
      <w:r w:rsidRPr="00D1246D">
        <w:rPr>
          <w:rFonts w:ascii="Everyday Sans UI" w:hAnsi="Everyday Sans UI"/>
        </w:rPr>
        <w:lastRenderedPageBreak/>
        <w:t>1. Executive Summary</w:t>
      </w:r>
    </w:p>
    <w:p w14:paraId="25367F3B" w14:textId="77777777" w:rsidR="00CB7EF3" w:rsidRPr="00D1246D" w:rsidRDefault="00000000">
      <w:pPr>
        <w:rPr>
          <w:rFonts w:ascii="Everyday Sans UI" w:hAnsi="Everyday Sans UI"/>
        </w:rPr>
      </w:pPr>
      <w:r w:rsidRPr="00D1246D">
        <w:rPr>
          <w:rFonts w:ascii="Everyday Sans UI" w:hAnsi="Everyday Sans UI"/>
        </w:rPr>
        <w:t>This Vendor Assessment Report (VAR) evaluates Asylon Robotics’ DroneDog™ robotic perimeter security platform for potential use at Walmart distribution centers, logistics yards, and large-format stores. DroneDog is a quadruped, Boston Dynamics Spot–based ground robot equipped with Asylon’s PupPack payload, DroneIQ™ command-and-control software, and 24/7 Robotic Security Operations Center (RSOC) oversight. Together, these components deliver automated and remotely piloted patrols, alarm response, and observe-and-report security missions.</w:t>
      </w:r>
    </w:p>
    <w:p w14:paraId="36BBC896" w14:textId="77777777" w:rsidR="00CB7EF3" w:rsidRPr="00D1246D" w:rsidRDefault="00000000">
      <w:pPr>
        <w:rPr>
          <w:rFonts w:ascii="Everyday Sans UI" w:hAnsi="Everyday Sans UI"/>
        </w:rPr>
      </w:pPr>
      <w:r w:rsidRPr="00D1246D">
        <w:rPr>
          <w:rFonts w:ascii="Everyday Sans UI" w:hAnsi="Everyday Sans UI"/>
        </w:rPr>
        <w:t>Asylon positions DroneDog as a turnkey, security-as-a-service offering: the vendor provides the robot hardware, on-site DogHouse recharging enclosure, cloud-based mission management, and human-in-the-loop RSOC operators. Public case studies describe deployments across logistics and transportation, manufacturing plants, corporate campuses, critical infrastructure, large sports venues (e.g., Mercedes-Benz Stadium), and high-profile events such as the Indianapolis 500 and political conventions. Across these environments, Asylon reports more than 250,000 automated security missions and over 150,000 miles walked by DroneDog in real-world operations.</w:t>
      </w:r>
    </w:p>
    <w:p w14:paraId="5D0AFE47" w14:textId="77777777" w:rsidR="00CB7EF3" w:rsidRPr="00D1246D" w:rsidRDefault="00000000">
      <w:pPr>
        <w:rPr>
          <w:rFonts w:ascii="Everyday Sans UI" w:hAnsi="Everyday Sans UI"/>
        </w:rPr>
      </w:pPr>
      <w:r w:rsidRPr="00D1246D">
        <w:rPr>
          <w:rFonts w:ascii="Everyday Sans UI" w:hAnsi="Everyday Sans UI"/>
        </w:rPr>
        <w:t>Using the gradient scoring model defined for this VAR, DroneDog achieves a weighted composite score of 3.17 out of 5.0. The solution scores strongest on Maturity, ROI, and Differentiation, reflecting real-world mission volume, deployments with Fortune 500 and government customers, and a differentiated combination of ground robotics, AI-based analytics, and 24/7 RSOC services. Integration potential is moderate: the platform appears capable of integrating with existing video management systems, alarms, and PSIM tooling, but there is no direct evidence yet of tight alignment with Walmart’s preferred security stack, network patterns, or identity providers.</w:t>
      </w:r>
    </w:p>
    <w:p w14:paraId="09C9D731" w14:textId="77777777" w:rsidR="00CB7EF3" w:rsidRPr="00D1246D" w:rsidRDefault="00000000">
      <w:pPr>
        <w:rPr>
          <w:rFonts w:ascii="Everyday Sans UI" w:hAnsi="Everyday Sans UI"/>
        </w:rPr>
      </w:pPr>
      <w:r w:rsidRPr="00D1246D">
        <w:rPr>
          <w:rFonts w:ascii="Everyday Sans UI" w:hAnsi="Everyday Sans UI"/>
        </w:rPr>
        <w:t>Compliance, Cloud Dependency, and overall Cyber/Physical Risk remain partially unknown and therefore constrain the score. Asylon advertises secure communications (including LTE/mesh networking and AES-256–encrypted video and telemetry) and maintains FAA-compliant operations for its aerial systems, but there is no public evidence of SOC 2, ISO 27001, or similar information security attestations. Data residency, logical tenant isolation, retention, and incident response processes are not described in sufficient detail for Walmart standards. Because several hard-gate controls (e.g., enterprise SSO, detailed logging, vulnerability management for the robots, and data handling for RSOC operators) are unknown, these items are scored conservatively and drive a set of Priority 1 RFIs.</w:t>
      </w:r>
    </w:p>
    <w:p w14:paraId="1F512DC6" w14:textId="77777777" w:rsidR="00CB7EF3" w:rsidRPr="00D1246D" w:rsidRDefault="00000000">
      <w:pPr>
        <w:rPr>
          <w:rFonts w:ascii="Everyday Sans UI" w:hAnsi="Everyday Sans UI"/>
        </w:rPr>
      </w:pPr>
      <w:r w:rsidRPr="00D1246D">
        <w:rPr>
          <w:rFonts w:ascii="Everyday Sans UI" w:hAnsi="Everyday Sans UI"/>
        </w:rPr>
        <w:lastRenderedPageBreak/>
        <w:t>From a business and operational perspective, DroneDog is compelling. Case studies cite annual savings on the order of tens of thousands of dollars per robot, increased perimeter coverage, reduced guard fatigue, and measurable reductions in theft and security incidents when deployed at scale. The vendor has raised a material Series B funding round from credible investors and continues to expand in both commercial and government sectors. However, Walmart’s risk tolerance, brand profile, and global scale demand a deeper understanding of Asylon’s security program, cloud architecture, safety engineering, and labor relations impacts before any pilot or production deployment.</w:t>
      </w:r>
    </w:p>
    <w:p w14:paraId="5B4862AF" w14:textId="4B1A0260" w:rsidR="00CB7EF3" w:rsidRPr="00D1246D" w:rsidRDefault="00000000">
      <w:pPr>
        <w:rPr>
          <w:rFonts w:ascii="Everyday Sans UI" w:hAnsi="Everyday Sans UI"/>
        </w:rPr>
      </w:pPr>
      <w:r w:rsidRPr="00D1246D">
        <w:rPr>
          <w:rFonts w:ascii="Everyday Sans UI" w:hAnsi="Everyday Sans UI"/>
        </w:rPr>
        <w:t>Given the current evidence base and the unknowns called out in this report, the recommended decision is "Research Further / Conditional." DroneDog should not be rejected outright, nor advanced directly to a pilot. Instead, Walmart should launch a focused deep-dive with Asylon around security architecture, compliance posture, and production reference deployments that closely match Walmart’s intended use cases. If Priority 1 gaps are satisfactorily addressed, a tightly scoped pilot at a single distribution center or logistics yard—with strong guardrails on network connectivity, data collection, and public exposure—may be appropriate.</w:t>
      </w:r>
    </w:p>
    <w:p w14:paraId="02FEC744" w14:textId="77777777" w:rsidR="00CB7EF3" w:rsidRPr="00D1246D" w:rsidRDefault="00000000">
      <w:pPr>
        <w:pStyle w:val="Heading1"/>
        <w:rPr>
          <w:rFonts w:ascii="Everyday Sans UI" w:hAnsi="Everyday Sans UI"/>
        </w:rPr>
      </w:pPr>
      <w:r w:rsidRPr="00D1246D">
        <w:rPr>
          <w:rFonts w:ascii="Everyday Sans UI" w:hAnsi="Everyday Sans UI"/>
        </w:rPr>
        <w:t>2. Scorecard &amp; Decision</w:t>
      </w:r>
    </w:p>
    <w:p w14:paraId="032F4091" w14:textId="77777777" w:rsidR="00CB7EF3" w:rsidRPr="00D1246D" w:rsidRDefault="00000000">
      <w:pPr>
        <w:rPr>
          <w:rFonts w:ascii="Everyday Sans UI" w:hAnsi="Everyday Sans UI"/>
        </w:rPr>
      </w:pPr>
      <w:r w:rsidRPr="00D1246D">
        <w:rPr>
          <w:rFonts w:ascii="Everyday Sans UI" w:hAnsi="Everyday Sans UI"/>
        </w:rPr>
        <w:t>This section summarizes the quantitative scoring and qualitative rationale for Asylon DroneDog against the eight evaluation dimensions. Scores are expressed on a 0.0–5.0 scale and weighted according to Walmart’s vendor assessment model (Compliance 25, Risk 25, Maturity 15, Integration 10, ROI 10, Viability 5, Differentiation 5, Cloud Dependency 5).</w:t>
      </w:r>
    </w:p>
    <w:tbl>
      <w:tblPr>
        <w:tblStyle w:val="TableGrid"/>
        <w:tblW w:w="0" w:type="auto"/>
        <w:tblLook w:val="04A0" w:firstRow="1" w:lastRow="0" w:firstColumn="1" w:lastColumn="0" w:noHBand="0" w:noVBand="1"/>
      </w:tblPr>
      <w:tblGrid>
        <w:gridCol w:w="1728"/>
        <w:gridCol w:w="1728"/>
        <w:gridCol w:w="1728"/>
        <w:gridCol w:w="1728"/>
        <w:gridCol w:w="1728"/>
      </w:tblGrid>
      <w:tr w:rsidR="00CB7EF3" w:rsidRPr="00D1246D" w14:paraId="1152115C" w14:textId="77777777">
        <w:tc>
          <w:tcPr>
            <w:tcW w:w="1728" w:type="dxa"/>
            <w:shd w:val="clear" w:color="auto" w:fill="0053E2"/>
          </w:tcPr>
          <w:p w14:paraId="46CCAB62" w14:textId="77777777" w:rsidR="00CB7EF3" w:rsidRPr="00D1246D" w:rsidRDefault="00000000">
            <w:pPr>
              <w:rPr>
                <w:rFonts w:ascii="Everyday Sans UI" w:hAnsi="Everyday Sans UI"/>
              </w:rPr>
            </w:pPr>
            <w:r w:rsidRPr="00D1246D">
              <w:rPr>
                <w:rFonts w:ascii="Everyday Sans UI" w:hAnsi="Everyday Sans UI"/>
                <w:b/>
                <w:color w:val="FFFFFF"/>
              </w:rPr>
              <w:t>Dimension</w:t>
            </w:r>
          </w:p>
        </w:tc>
        <w:tc>
          <w:tcPr>
            <w:tcW w:w="1728" w:type="dxa"/>
            <w:shd w:val="clear" w:color="auto" w:fill="0053E2"/>
          </w:tcPr>
          <w:p w14:paraId="34D79BA0" w14:textId="77777777" w:rsidR="00CB7EF3" w:rsidRPr="00D1246D" w:rsidRDefault="00000000">
            <w:pPr>
              <w:rPr>
                <w:rFonts w:ascii="Everyday Sans UI" w:hAnsi="Everyday Sans UI"/>
              </w:rPr>
            </w:pPr>
            <w:r w:rsidRPr="00D1246D">
              <w:rPr>
                <w:rFonts w:ascii="Everyday Sans UI" w:hAnsi="Everyday Sans UI"/>
                <w:b/>
                <w:color w:val="FFFFFF"/>
              </w:rPr>
              <w:t>Weight (%)</w:t>
            </w:r>
          </w:p>
        </w:tc>
        <w:tc>
          <w:tcPr>
            <w:tcW w:w="1728" w:type="dxa"/>
            <w:shd w:val="clear" w:color="auto" w:fill="0053E2"/>
          </w:tcPr>
          <w:p w14:paraId="4E7A10D5" w14:textId="77777777" w:rsidR="00CB7EF3" w:rsidRPr="00D1246D" w:rsidRDefault="00000000">
            <w:pPr>
              <w:rPr>
                <w:rFonts w:ascii="Everyday Sans UI" w:hAnsi="Everyday Sans UI"/>
              </w:rPr>
            </w:pPr>
            <w:r w:rsidRPr="00D1246D">
              <w:rPr>
                <w:rFonts w:ascii="Everyday Sans UI" w:hAnsi="Everyday Sans UI"/>
                <w:b/>
                <w:color w:val="FFFFFF"/>
              </w:rPr>
              <w:t>Score (0–5)</w:t>
            </w:r>
          </w:p>
        </w:tc>
        <w:tc>
          <w:tcPr>
            <w:tcW w:w="1728" w:type="dxa"/>
            <w:shd w:val="clear" w:color="auto" w:fill="0053E2"/>
          </w:tcPr>
          <w:p w14:paraId="3BE48EB3" w14:textId="77777777" w:rsidR="00CB7EF3" w:rsidRPr="00D1246D" w:rsidRDefault="00000000">
            <w:pPr>
              <w:rPr>
                <w:rFonts w:ascii="Everyday Sans UI" w:hAnsi="Everyday Sans UI"/>
              </w:rPr>
            </w:pPr>
            <w:r w:rsidRPr="00D1246D">
              <w:rPr>
                <w:rFonts w:ascii="Everyday Sans UI" w:hAnsi="Everyday Sans UI"/>
                <w:b/>
                <w:color w:val="FFFFFF"/>
              </w:rPr>
              <w:t>Weighted Contribution</w:t>
            </w:r>
          </w:p>
        </w:tc>
        <w:tc>
          <w:tcPr>
            <w:tcW w:w="1728" w:type="dxa"/>
            <w:shd w:val="clear" w:color="auto" w:fill="0053E2"/>
          </w:tcPr>
          <w:p w14:paraId="4A434244" w14:textId="77777777" w:rsidR="00CB7EF3" w:rsidRPr="00D1246D" w:rsidRDefault="00000000">
            <w:pPr>
              <w:rPr>
                <w:rFonts w:ascii="Everyday Sans UI" w:hAnsi="Everyday Sans UI"/>
              </w:rPr>
            </w:pPr>
            <w:r w:rsidRPr="00D1246D">
              <w:rPr>
                <w:rFonts w:ascii="Everyday Sans UI" w:hAnsi="Everyday Sans UI"/>
                <w:b/>
                <w:color w:val="FFFFFF"/>
              </w:rPr>
              <w:t>Key Commentary</w:t>
            </w:r>
          </w:p>
        </w:tc>
      </w:tr>
      <w:tr w:rsidR="00CB7EF3" w:rsidRPr="00D1246D" w14:paraId="5799C43B" w14:textId="77777777">
        <w:tc>
          <w:tcPr>
            <w:tcW w:w="1728" w:type="dxa"/>
            <w:shd w:val="clear" w:color="auto" w:fill="E6F2FF"/>
          </w:tcPr>
          <w:p w14:paraId="1470A40E" w14:textId="77777777" w:rsidR="00CB7EF3" w:rsidRPr="00D1246D" w:rsidRDefault="00000000">
            <w:pPr>
              <w:rPr>
                <w:rFonts w:ascii="Everyday Sans UI" w:hAnsi="Everyday Sans UI"/>
              </w:rPr>
            </w:pPr>
            <w:r w:rsidRPr="00D1246D">
              <w:rPr>
                <w:rFonts w:ascii="Everyday Sans UI" w:hAnsi="Everyday Sans UI"/>
              </w:rPr>
              <w:t>Compliance</w:t>
            </w:r>
          </w:p>
        </w:tc>
        <w:tc>
          <w:tcPr>
            <w:tcW w:w="1728" w:type="dxa"/>
            <w:shd w:val="clear" w:color="auto" w:fill="E6F2FF"/>
          </w:tcPr>
          <w:p w14:paraId="40527850" w14:textId="77777777" w:rsidR="00CB7EF3" w:rsidRPr="00D1246D" w:rsidRDefault="00000000">
            <w:pPr>
              <w:rPr>
                <w:rFonts w:ascii="Everyday Sans UI" w:hAnsi="Everyday Sans UI"/>
              </w:rPr>
            </w:pPr>
            <w:r w:rsidRPr="00D1246D">
              <w:rPr>
                <w:rFonts w:ascii="Everyday Sans UI" w:hAnsi="Everyday Sans UI"/>
              </w:rPr>
              <w:t>25</w:t>
            </w:r>
          </w:p>
        </w:tc>
        <w:tc>
          <w:tcPr>
            <w:tcW w:w="1728" w:type="dxa"/>
            <w:shd w:val="clear" w:color="auto" w:fill="E6F2FF"/>
          </w:tcPr>
          <w:p w14:paraId="36DE7CFD" w14:textId="77777777" w:rsidR="00CB7EF3" w:rsidRPr="00D1246D" w:rsidRDefault="00000000">
            <w:pPr>
              <w:rPr>
                <w:rFonts w:ascii="Everyday Sans UI" w:hAnsi="Everyday Sans UI"/>
              </w:rPr>
            </w:pPr>
            <w:r w:rsidRPr="00D1246D">
              <w:rPr>
                <w:rFonts w:ascii="Everyday Sans UI" w:hAnsi="Everyday Sans UI"/>
              </w:rPr>
              <w:t>2.5</w:t>
            </w:r>
          </w:p>
        </w:tc>
        <w:tc>
          <w:tcPr>
            <w:tcW w:w="1728" w:type="dxa"/>
            <w:shd w:val="clear" w:color="auto" w:fill="E6F2FF"/>
          </w:tcPr>
          <w:p w14:paraId="106DCD48" w14:textId="77777777" w:rsidR="00CB7EF3" w:rsidRPr="00D1246D" w:rsidRDefault="00000000">
            <w:pPr>
              <w:rPr>
                <w:rFonts w:ascii="Everyday Sans UI" w:hAnsi="Everyday Sans UI"/>
              </w:rPr>
            </w:pPr>
            <w:r w:rsidRPr="00D1246D">
              <w:rPr>
                <w:rFonts w:ascii="Everyday Sans UI" w:hAnsi="Everyday Sans UI"/>
              </w:rPr>
              <w:t>0.62</w:t>
            </w:r>
          </w:p>
        </w:tc>
        <w:tc>
          <w:tcPr>
            <w:tcW w:w="1728" w:type="dxa"/>
            <w:shd w:val="clear" w:color="auto" w:fill="E6F2FF"/>
          </w:tcPr>
          <w:p w14:paraId="5F68EEB0" w14:textId="77777777" w:rsidR="00CB7EF3" w:rsidRPr="00D1246D" w:rsidRDefault="00000000">
            <w:pPr>
              <w:rPr>
                <w:rFonts w:ascii="Everyday Sans UI" w:hAnsi="Everyday Sans UI"/>
              </w:rPr>
            </w:pPr>
            <w:r w:rsidRPr="00D1246D">
              <w:rPr>
                <w:rFonts w:ascii="Everyday Sans UI" w:hAnsi="Everyday Sans UI"/>
              </w:rPr>
              <w:t xml:space="preserve">No public evidence of SOC 2 / ISO audits. Claims of encrypted comms and secure operations, but limited detail on data residency, access controls, and formal certifications. </w:t>
            </w:r>
            <w:r w:rsidRPr="00D1246D">
              <w:rPr>
                <w:rFonts w:ascii="Everyday Sans UI" w:hAnsi="Everyday Sans UI"/>
              </w:rPr>
              <w:lastRenderedPageBreak/>
              <w:t>Several hard-gate controls unknown; P1 RFIs opened.</w:t>
            </w:r>
          </w:p>
        </w:tc>
      </w:tr>
      <w:tr w:rsidR="00CB7EF3" w:rsidRPr="00D1246D" w14:paraId="402ACCD9" w14:textId="77777777">
        <w:tc>
          <w:tcPr>
            <w:tcW w:w="1728" w:type="dxa"/>
          </w:tcPr>
          <w:p w14:paraId="4109F3A9" w14:textId="77777777" w:rsidR="00CB7EF3" w:rsidRPr="00D1246D" w:rsidRDefault="00000000">
            <w:pPr>
              <w:rPr>
                <w:rFonts w:ascii="Everyday Sans UI" w:hAnsi="Everyday Sans UI"/>
              </w:rPr>
            </w:pPr>
            <w:r w:rsidRPr="00D1246D">
              <w:rPr>
                <w:rFonts w:ascii="Everyday Sans UI" w:hAnsi="Everyday Sans UI"/>
              </w:rPr>
              <w:lastRenderedPageBreak/>
              <w:t>Risk</w:t>
            </w:r>
          </w:p>
        </w:tc>
        <w:tc>
          <w:tcPr>
            <w:tcW w:w="1728" w:type="dxa"/>
          </w:tcPr>
          <w:p w14:paraId="35D56746" w14:textId="77777777" w:rsidR="00CB7EF3" w:rsidRPr="00D1246D" w:rsidRDefault="00000000">
            <w:pPr>
              <w:rPr>
                <w:rFonts w:ascii="Everyday Sans UI" w:hAnsi="Everyday Sans UI"/>
              </w:rPr>
            </w:pPr>
            <w:r w:rsidRPr="00D1246D">
              <w:rPr>
                <w:rFonts w:ascii="Everyday Sans UI" w:hAnsi="Everyday Sans UI"/>
              </w:rPr>
              <w:t>25</w:t>
            </w:r>
          </w:p>
        </w:tc>
        <w:tc>
          <w:tcPr>
            <w:tcW w:w="1728" w:type="dxa"/>
          </w:tcPr>
          <w:p w14:paraId="56E7A9D7" w14:textId="77777777" w:rsidR="00CB7EF3" w:rsidRPr="00D1246D" w:rsidRDefault="00000000">
            <w:pPr>
              <w:rPr>
                <w:rFonts w:ascii="Everyday Sans UI" w:hAnsi="Everyday Sans UI"/>
              </w:rPr>
            </w:pPr>
            <w:r w:rsidRPr="00D1246D">
              <w:rPr>
                <w:rFonts w:ascii="Everyday Sans UI" w:hAnsi="Everyday Sans UI"/>
              </w:rPr>
              <w:t>2.8</w:t>
            </w:r>
          </w:p>
        </w:tc>
        <w:tc>
          <w:tcPr>
            <w:tcW w:w="1728" w:type="dxa"/>
          </w:tcPr>
          <w:p w14:paraId="106B8CE7" w14:textId="77777777" w:rsidR="00CB7EF3" w:rsidRPr="00D1246D" w:rsidRDefault="00000000">
            <w:pPr>
              <w:rPr>
                <w:rFonts w:ascii="Everyday Sans UI" w:hAnsi="Everyday Sans UI"/>
              </w:rPr>
            </w:pPr>
            <w:r w:rsidRPr="00D1246D">
              <w:rPr>
                <w:rFonts w:ascii="Everyday Sans UI" w:hAnsi="Everyday Sans UI"/>
              </w:rPr>
              <w:t>0.70</w:t>
            </w:r>
          </w:p>
        </w:tc>
        <w:tc>
          <w:tcPr>
            <w:tcW w:w="1728" w:type="dxa"/>
          </w:tcPr>
          <w:p w14:paraId="09092DB2" w14:textId="77777777" w:rsidR="00CB7EF3" w:rsidRPr="00D1246D" w:rsidRDefault="00000000">
            <w:pPr>
              <w:rPr>
                <w:rFonts w:ascii="Everyday Sans UI" w:hAnsi="Everyday Sans UI"/>
              </w:rPr>
            </w:pPr>
            <w:r w:rsidRPr="00D1246D">
              <w:rPr>
                <w:rFonts w:ascii="Everyday Sans UI" w:hAnsi="Everyday Sans UI"/>
              </w:rPr>
              <w:t>Combined cyber-physical risk surface: compromise could enable perimeter surveillance abuse or physical misuse of robots. Mitigated in part by RSOC oversight and established mission history, but cloud and identity model remain insufficiently documented.</w:t>
            </w:r>
          </w:p>
        </w:tc>
      </w:tr>
      <w:tr w:rsidR="00CB7EF3" w:rsidRPr="00D1246D" w14:paraId="7871C561" w14:textId="77777777">
        <w:tc>
          <w:tcPr>
            <w:tcW w:w="1728" w:type="dxa"/>
            <w:shd w:val="clear" w:color="auto" w:fill="E6F2FF"/>
          </w:tcPr>
          <w:p w14:paraId="450169BD" w14:textId="77777777" w:rsidR="00CB7EF3" w:rsidRPr="00D1246D" w:rsidRDefault="00000000">
            <w:pPr>
              <w:rPr>
                <w:rFonts w:ascii="Everyday Sans UI" w:hAnsi="Everyday Sans UI"/>
              </w:rPr>
            </w:pPr>
            <w:r w:rsidRPr="00D1246D">
              <w:rPr>
                <w:rFonts w:ascii="Everyday Sans UI" w:hAnsi="Everyday Sans UI"/>
              </w:rPr>
              <w:t>Maturity</w:t>
            </w:r>
          </w:p>
        </w:tc>
        <w:tc>
          <w:tcPr>
            <w:tcW w:w="1728" w:type="dxa"/>
            <w:shd w:val="clear" w:color="auto" w:fill="E6F2FF"/>
          </w:tcPr>
          <w:p w14:paraId="62424762" w14:textId="77777777" w:rsidR="00CB7EF3" w:rsidRPr="00D1246D" w:rsidRDefault="00000000">
            <w:pPr>
              <w:rPr>
                <w:rFonts w:ascii="Everyday Sans UI" w:hAnsi="Everyday Sans UI"/>
              </w:rPr>
            </w:pPr>
            <w:r w:rsidRPr="00D1246D">
              <w:rPr>
                <w:rFonts w:ascii="Everyday Sans UI" w:hAnsi="Everyday Sans UI"/>
              </w:rPr>
              <w:t>15</w:t>
            </w:r>
          </w:p>
        </w:tc>
        <w:tc>
          <w:tcPr>
            <w:tcW w:w="1728" w:type="dxa"/>
            <w:shd w:val="clear" w:color="auto" w:fill="E6F2FF"/>
          </w:tcPr>
          <w:p w14:paraId="23B95EA2" w14:textId="77777777" w:rsidR="00CB7EF3" w:rsidRPr="00D1246D" w:rsidRDefault="00000000">
            <w:pPr>
              <w:rPr>
                <w:rFonts w:ascii="Everyday Sans UI" w:hAnsi="Everyday Sans UI"/>
              </w:rPr>
            </w:pPr>
            <w:r w:rsidRPr="00D1246D">
              <w:rPr>
                <w:rFonts w:ascii="Everyday Sans UI" w:hAnsi="Everyday Sans UI"/>
              </w:rPr>
              <w:t>4.0</w:t>
            </w:r>
          </w:p>
        </w:tc>
        <w:tc>
          <w:tcPr>
            <w:tcW w:w="1728" w:type="dxa"/>
            <w:shd w:val="clear" w:color="auto" w:fill="E6F2FF"/>
          </w:tcPr>
          <w:p w14:paraId="19703323" w14:textId="77777777" w:rsidR="00CB7EF3" w:rsidRPr="00D1246D" w:rsidRDefault="00000000">
            <w:pPr>
              <w:rPr>
                <w:rFonts w:ascii="Everyday Sans UI" w:hAnsi="Everyday Sans UI"/>
              </w:rPr>
            </w:pPr>
            <w:r w:rsidRPr="00D1246D">
              <w:rPr>
                <w:rFonts w:ascii="Everyday Sans UI" w:hAnsi="Everyday Sans UI"/>
              </w:rPr>
              <w:t>0.60</w:t>
            </w:r>
          </w:p>
        </w:tc>
        <w:tc>
          <w:tcPr>
            <w:tcW w:w="1728" w:type="dxa"/>
            <w:shd w:val="clear" w:color="auto" w:fill="E6F2FF"/>
          </w:tcPr>
          <w:p w14:paraId="006687BB" w14:textId="77777777" w:rsidR="00CB7EF3" w:rsidRPr="00D1246D" w:rsidRDefault="00000000">
            <w:pPr>
              <w:rPr>
                <w:rFonts w:ascii="Everyday Sans UI" w:hAnsi="Everyday Sans UI"/>
              </w:rPr>
            </w:pPr>
            <w:r w:rsidRPr="00D1246D">
              <w:rPr>
                <w:rFonts w:ascii="Everyday Sans UI" w:hAnsi="Everyday Sans UI"/>
              </w:rPr>
              <w:t>Deployed across logistics, manufacturing, critical infrastructure, stadiums, and major events with &gt;250k missions and &gt;150k miles walked. Evidence of iterative improvements (DroneDog-2) and operational lessons learned.</w:t>
            </w:r>
          </w:p>
        </w:tc>
      </w:tr>
      <w:tr w:rsidR="00CB7EF3" w:rsidRPr="00D1246D" w14:paraId="5461A6B9" w14:textId="77777777">
        <w:tc>
          <w:tcPr>
            <w:tcW w:w="1728" w:type="dxa"/>
          </w:tcPr>
          <w:p w14:paraId="3FAE2023" w14:textId="77777777" w:rsidR="00CB7EF3" w:rsidRPr="00D1246D" w:rsidRDefault="00000000">
            <w:pPr>
              <w:rPr>
                <w:rFonts w:ascii="Everyday Sans UI" w:hAnsi="Everyday Sans UI"/>
              </w:rPr>
            </w:pPr>
            <w:r w:rsidRPr="00D1246D">
              <w:rPr>
                <w:rFonts w:ascii="Everyday Sans UI" w:hAnsi="Everyday Sans UI"/>
              </w:rPr>
              <w:lastRenderedPageBreak/>
              <w:t>Integration</w:t>
            </w:r>
          </w:p>
        </w:tc>
        <w:tc>
          <w:tcPr>
            <w:tcW w:w="1728" w:type="dxa"/>
          </w:tcPr>
          <w:p w14:paraId="1613B75C" w14:textId="77777777" w:rsidR="00CB7EF3" w:rsidRPr="00D1246D" w:rsidRDefault="00000000">
            <w:pPr>
              <w:rPr>
                <w:rFonts w:ascii="Everyday Sans UI" w:hAnsi="Everyday Sans UI"/>
              </w:rPr>
            </w:pPr>
            <w:r w:rsidRPr="00D1246D">
              <w:rPr>
                <w:rFonts w:ascii="Everyday Sans UI" w:hAnsi="Everyday Sans UI"/>
              </w:rPr>
              <w:t>10</w:t>
            </w:r>
          </w:p>
        </w:tc>
        <w:tc>
          <w:tcPr>
            <w:tcW w:w="1728" w:type="dxa"/>
          </w:tcPr>
          <w:p w14:paraId="0D6DF355" w14:textId="77777777" w:rsidR="00CB7EF3" w:rsidRPr="00D1246D" w:rsidRDefault="00000000">
            <w:pPr>
              <w:rPr>
                <w:rFonts w:ascii="Everyday Sans UI" w:hAnsi="Everyday Sans UI"/>
              </w:rPr>
            </w:pPr>
            <w:r w:rsidRPr="00D1246D">
              <w:rPr>
                <w:rFonts w:ascii="Everyday Sans UI" w:hAnsi="Everyday Sans UI"/>
              </w:rPr>
              <w:t>3.0</w:t>
            </w:r>
          </w:p>
        </w:tc>
        <w:tc>
          <w:tcPr>
            <w:tcW w:w="1728" w:type="dxa"/>
          </w:tcPr>
          <w:p w14:paraId="4E1CAC1D" w14:textId="77777777" w:rsidR="00CB7EF3" w:rsidRPr="00D1246D" w:rsidRDefault="00000000">
            <w:pPr>
              <w:rPr>
                <w:rFonts w:ascii="Everyday Sans UI" w:hAnsi="Everyday Sans UI"/>
              </w:rPr>
            </w:pPr>
            <w:r w:rsidRPr="00D1246D">
              <w:rPr>
                <w:rFonts w:ascii="Everyday Sans UI" w:hAnsi="Everyday Sans UI"/>
              </w:rPr>
              <w:t>0.30</w:t>
            </w:r>
          </w:p>
        </w:tc>
        <w:tc>
          <w:tcPr>
            <w:tcW w:w="1728" w:type="dxa"/>
          </w:tcPr>
          <w:p w14:paraId="3D03C321" w14:textId="77777777" w:rsidR="00CB7EF3" w:rsidRPr="00D1246D" w:rsidRDefault="00000000">
            <w:pPr>
              <w:rPr>
                <w:rFonts w:ascii="Everyday Sans UI" w:hAnsi="Everyday Sans UI"/>
              </w:rPr>
            </w:pPr>
            <w:r w:rsidRPr="00D1246D">
              <w:rPr>
                <w:rFonts w:ascii="Everyday Sans UI" w:hAnsi="Everyday Sans UI"/>
              </w:rPr>
              <w:t>Advertised integrations with alarms, VMS, and PSIM; RSOC-based model aligns with modern SOC operations. No direct evidence yet of pre-built connectors for Walmart’s preferred platforms or Entra ID.</w:t>
            </w:r>
          </w:p>
        </w:tc>
      </w:tr>
      <w:tr w:rsidR="00CB7EF3" w:rsidRPr="00D1246D" w14:paraId="460336FB" w14:textId="77777777">
        <w:tc>
          <w:tcPr>
            <w:tcW w:w="1728" w:type="dxa"/>
            <w:shd w:val="clear" w:color="auto" w:fill="E6F2FF"/>
          </w:tcPr>
          <w:p w14:paraId="4145E9F6" w14:textId="77777777" w:rsidR="00CB7EF3" w:rsidRPr="00D1246D" w:rsidRDefault="00000000">
            <w:pPr>
              <w:rPr>
                <w:rFonts w:ascii="Everyday Sans UI" w:hAnsi="Everyday Sans UI"/>
              </w:rPr>
            </w:pPr>
            <w:r w:rsidRPr="00D1246D">
              <w:rPr>
                <w:rFonts w:ascii="Everyday Sans UI" w:hAnsi="Everyday Sans UI"/>
              </w:rPr>
              <w:t>ROI</w:t>
            </w:r>
          </w:p>
        </w:tc>
        <w:tc>
          <w:tcPr>
            <w:tcW w:w="1728" w:type="dxa"/>
            <w:shd w:val="clear" w:color="auto" w:fill="E6F2FF"/>
          </w:tcPr>
          <w:p w14:paraId="322D6BA5" w14:textId="77777777" w:rsidR="00CB7EF3" w:rsidRPr="00D1246D" w:rsidRDefault="00000000">
            <w:pPr>
              <w:rPr>
                <w:rFonts w:ascii="Everyday Sans UI" w:hAnsi="Everyday Sans UI"/>
              </w:rPr>
            </w:pPr>
            <w:r w:rsidRPr="00D1246D">
              <w:rPr>
                <w:rFonts w:ascii="Everyday Sans UI" w:hAnsi="Everyday Sans UI"/>
              </w:rPr>
              <w:t>10</w:t>
            </w:r>
          </w:p>
        </w:tc>
        <w:tc>
          <w:tcPr>
            <w:tcW w:w="1728" w:type="dxa"/>
            <w:shd w:val="clear" w:color="auto" w:fill="E6F2FF"/>
          </w:tcPr>
          <w:p w14:paraId="1387544A" w14:textId="77777777" w:rsidR="00CB7EF3" w:rsidRPr="00D1246D" w:rsidRDefault="00000000">
            <w:pPr>
              <w:rPr>
                <w:rFonts w:ascii="Everyday Sans UI" w:hAnsi="Everyday Sans UI"/>
              </w:rPr>
            </w:pPr>
            <w:r w:rsidRPr="00D1246D">
              <w:rPr>
                <w:rFonts w:ascii="Everyday Sans UI" w:hAnsi="Everyday Sans UI"/>
              </w:rPr>
              <w:t>4.2</w:t>
            </w:r>
          </w:p>
        </w:tc>
        <w:tc>
          <w:tcPr>
            <w:tcW w:w="1728" w:type="dxa"/>
            <w:shd w:val="clear" w:color="auto" w:fill="E6F2FF"/>
          </w:tcPr>
          <w:p w14:paraId="49B948F7" w14:textId="77777777" w:rsidR="00CB7EF3" w:rsidRPr="00D1246D" w:rsidRDefault="00000000">
            <w:pPr>
              <w:rPr>
                <w:rFonts w:ascii="Everyday Sans UI" w:hAnsi="Everyday Sans UI"/>
              </w:rPr>
            </w:pPr>
            <w:r w:rsidRPr="00D1246D">
              <w:rPr>
                <w:rFonts w:ascii="Everyday Sans UI" w:hAnsi="Everyday Sans UI"/>
              </w:rPr>
              <w:t>0.42</w:t>
            </w:r>
          </w:p>
        </w:tc>
        <w:tc>
          <w:tcPr>
            <w:tcW w:w="1728" w:type="dxa"/>
            <w:shd w:val="clear" w:color="auto" w:fill="E6F2FF"/>
          </w:tcPr>
          <w:p w14:paraId="6430FA67" w14:textId="77777777" w:rsidR="00CB7EF3" w:rsidRPr="00D1246D" w:rsidRDefault="00000000">
            <w:pPr>
              <w:rPr>
                <w:rFonts w:ascii="Everyday Sans UI" w:hAnsi="Everyday Sans UI"/>
              </w:rPr>
            </w:pPr>
            <w:r w:rsidRPr="00D1246D">
              <w:rPr>
                <w:rFonts w:ascii="Everyday Sans UI" w:hAnsi="Everyday Sans UI"/>
              </w:rPr>
              <w:t>Case studies cite strong labor substitution, reduced guard fatigue, and ~US$90k annual savings per robot in logistics deployments. Walmart could realize similar benefits at large, fixed perimeters if risk controls are acceptable.</w:t>
            </w:r>
          </w:p>
        </w:tc>
      </w:tr>
      <w:tr w:rsidR="00CB7EF3" w:rsidRPr="00D1246D" w14:paraId="2D90EAB6" w14:textId="77777777">
        <w:tc>
          <w:tcPr>
            <w:tcW w:w="1728" w:type="dxa"/>
          </w:tcPr>
          <w:p w14:paraId="046114CD" w14:textId="77777777" w:rsidR="00CB7EF3" w:rsidRPr="00D1246D" w:rsidRDefault="00000000">
            <w:pPr>
              <w:rPr>
                <w:rFonts w:ascii="Everyday Sans UI" w:hAnsi="Everyday Sans UI"/>
              </w:rPr>
            </w:pPr>
            <w:r w:rsidRPr="00D1246D">
              <w:rPr>
                <w:rFonts w:ascii="Everyday Sans UI" w:hAnsi="Everyday Sans UI"/>
              </w:rPr>
              <w:t>Viability</w:t>
            </w:r>
          </w:p>
        </w:tc>
        <w:tc>
          <w:tcPr>
            <w:tcW w:w="1728" w:type="dxa"/>
          </w:tcPr>
          <w:p w14:paraId="1B67B93E" w14:textId="77777777" w:rsidR="00CB7EF3" w:rsidRPr="00D1246D" w:rsidRDefault="00000000">
            <w:pPr>
              <w:rPr>
                <w:rFonts w:ascii="Everyday Sans UI" w:hAnsi="Everyday Sans UI"/>
              </w:rPr>
            </w:pPr>
            <w:r w:rsidRPr="00D1246D">
              <w:rPr>
                <w:rFonts w:ascii="Everyday Sans UI" w:hAnsi="Everyday Sans UI"/>
              </w:rPr>
              <w:t>5</w:t>
            </w:r>
          </w:p>
        </w:tc>
        <w:tc>
          <w:tcPr>
            <w:tcW w:w="1728" w:type="dxa"/>
          </w:tcPr>
          <w:p w14:paraId="753A3EE9" w14:textId="77777777" w:rsidR="00CB7EF3" w:rsidRPr="00D1246D" w:rsidRDefault="00000000">
            <w:pPr>
              <w:rPr>
                <w:rFonts w:ascii="Everyday Sans UI" w:hAnsi="Everyday Sans UI"/>
              </w:rPr>
            </w:pPr>
            <w:r w:rsidRPr="00D1246D">
              <w:rPr>
                <w:rFonts w:ascii="Everyday Sans UI" w:hAnsi="Everyday Sans UI"/>
              </w:rPr>
              <w:t>3.5</w:t>
            </w:r>
          </w:p>
        </w:tc>
        <w:tc>
          <w:tcPr>
            <w:tcW w:w="1728" w:type="dxa"/>
          </w:tcPr>
          <w:p w14:paraId="568C641C" w14:textId="77777777" w:rsidR="00CB7EF3" w:rsidRPr="00D1246D" w:rsidRDefault="00000000">
            <w:pPr>
              <w:rPr>
                <w:rFonts w:ascii="Everyday Sans UI" w:hAnsi="Everyday Sans UI"/>
              </w:rPr>
            </w:pPr>
            <w:r w:rsidRPr="00D1246D">
              <w:rPr>
                <w:rFonts w:ascii="Everyday Sans UI" w:hAnsi="Everyday Sans UI"/>
              </w:rPr>
              <w:t>0.17</w:t>
            </w:r>
          </w:p>
        </w:tc>
        <w:tc>
          <w:tcPr>
            <w:tcW w:w="1728" w:type="dxa"/>
          </w:tcPr>
          <w:p w14:paraId="62E95C90" w14:textId="77777777" w:rsidR="00CB7EF3" w:rsidRPr="00D1246D" w:rsidRDefault="00000000">
            <w:pPr>
              <w:rPr>
                <w:rFonts w:ascii="Everyday Sans UI" w:hAnsi="Everyday Sans UI"/>
              </w:rPr>
            </w:pPr>
            <w:r w:rsidRPr="00D1246D">
              <w:rPr>
                <w:rFonts w:ascii="Everyday Sans UI" w:hAnsi="Everyday Sans UI"/>
              </w:rPr>
              <w:t xml:space="preserve">Founded 2015; Series B funding with credible investors; growing customer base across commercial and government. Still a venture-backed </w:t>
            </w:r>
            <w:r w:rsidRPr="00D1246D">
              <w:rPr>
                <w:rFonts w:ascii="Everyday Sans UI" w:hAnsi="Everyday Sans UI"/>
              </w:rPr>
              <w:lastRenderedPageBreak/>
              <w:t>company with corresponding continuity risk compared to large, diversified vendors.</w:t>
            </w:r>
          </w:p>
        </w:tc>
      </w:tr>
      <w:tr w:rsidR="00CB7EF3" w:rsidRPr="00D1246D" w14:paraId="7B64E830" w14:textId="77777777">
        <w:tc>
          <w:tcPr>
            <w:tcW w:w="1728" w:type="dxa"/>
            <w:shd w:val="clear" w:color="auto" w:fill="E6F2FF"/>
          </w:tcPr>
          <w:p w14:paraId="2B891F43" w14:textId="77777777" w:rsidR="00CB7EF3" w:rsidRPr="00D1246D" w:rsidRDefault="00000000">
            <w:pPr>
              <w:rPr>
                <w:rFonts w:ascii="Everyday Sans UI" w:hAnsi="Everyday Sans UI"/>
              </w:rPr>
            </w:pPr>
            <w:r w:rsidRPr="00D1246D">
              <w:rPr>
                <w:rFonts w:ascii="Everyday Sans UI" w:hAnsi="Everyday Sans UI"/>
              </w:rPr>
              <w:lastRenderedPageBreak/>
              <w:t>Differentiation</w:t>
            </w:r>
          </w:p>
        </w:tc>
        <w:tc>
          <w:tcPr>
            <w:tcW w:w="1728" w:type="dxa"/>
            <w:shd w:val="clear" w:color="auto" w:fill="E6F2FF"/>
          </w:tcPr>
          <w:p w14:paraId="46810A55" w14:textId="77777777" w:rsidR="00CB7EF3" w:rsidRPr="00D1246D" w:rsidRDefault="00000000">
            <w:pPr>
              <w:rPr>
                <w:rFonts w:ascii="Everyday Sans UI" w:hAnsi="Everyday Sans UI"/>
              </w:rPr>
            </w:pPr>
            <w:r w:rsidRPr="00D1246D">
              <w:rPr>
                <w:rFonts w:ascii="Everyday Sans UI" w:hAnsi="Everyday Sans UI"/>
              </w:rPr>
              <w:t>5</w:t>
            </w:r>
          </w:p>
        </w:tc>
        <w:tc>
          <w:tcPr>
            <w:tcW w:w="1728" w:type="dxa"/>
            <w:shd w:val="clear" w:color="auto" w:fill="E6F2FF"/>
          </w:tcPr>
          <w:p w14:paraId="5F76332C" w14:textId="77777777" w:rsidR="00CB7EF3" w:rsidRPr="00D1246D" w:rsidRDefault="00000000">
            <w:pPr>
              <w:rPr>
                <w:rFonts w:ascii="Everyday Sans UI" w:hAnsi="Everyday Sans UI"/>
              </w:rPr>
            </w:pPr>
            <w:r w:rsidRPr="00D1246D">
              <w:rPr>
                <w:rFonts w:ascii="Everyday Sans UI" w:hAnsi="Everyday Sans UI"/>
              </w:rPr>
              <w:t>4.5</w:t>
            </w:r>
          </w:p>
        </w:tc>
        <w:tc>
          <w:tcPr>
            <w:tcW w:w="1728" w:type="dxa"/>
            <w:shd w:val="clear" w:color="auto" w:fill="E6F2FF"/>
          </w:tcPr>
          <w:p w14:paraId="54960616" w14:textId="77777777" w:rsidR="00CB7EF3" w:rsidRPr="00D1246D" w:rsidRDefault="00000000">
            <w:pPr>
              <w:rPr>
                <w:rFonts w:ascii="Everyday Sans UI" w:hAnsi="Everyday Sans UI"/>
              </w:rPr>
            </w:pPr>
            <w:r w:rsidRPr="00D1246D">
              <w:rPr>
                <w:rFonts w:ascii="Everyday Sans UI" w:hAnsi="Everyday Sans UI"/>
              </w:rPr>
              <w:t>0.23</w:t>
            </w:r>
          </w:p>
        </w:tc>
        <w:tc>
          <w:tcPr>
            <w:tcW w:w="1728" w:type="dxa"/>
            <w:shd w:val="clear" w:color="auto" w:fill="E6F2FF"/>
          </w:tcPr>
          <w:p w14:paraId="1A745170" w14:textId="77777777" w:rsidR="00CB7EF3" w:rsidRPr="00D1246D" w:rsidRDefault="00000000">
            <w:pPr>
              <w:rPr>
                <w:rFonts w:ascii="Everyday Sans UI" w:hAnsi="Everyday Sans UI"/>
              </w:rPr>
            </w:pPr>
            <w:r w:rsidRPr="00D1246D">
              <w:rPr>
                <w:rFonts w:ascii="Everyday Sans UI" w:hAnsi="Everyday Sans UI"/>
              </w:rPr>
              <w:t>Few competitors offer fully managed, integrated air + ground robotic perimeter security with 24/7 RSOC. DroneDog is a visible, differentiated capability with strong marketing and operational story.</w:t>
            </w:r>
          </w:p>
        </w:tc>
      </w:tr>
      <w:tr w:rsidR="00CB7EF3" w:rsidRPr="00D1246D" w14:paraId="178502B6" w14:textId="77777777">
        <w:tc>
          <w:tcPr>
            <w:tcW w:w="1728" w:type="dxa"/>
          </w:tcPr>
          <w:p w14:paraId="692C639C" w14:textId="77777777" w:rsidR="00CB7EF3" w:rsidRPr="00D1246D" w:rsidRDefault="00000000">
            <w:pPr>
              <w:rPr>
                <w:rFonts w:ascii="Everyday Sans UI" w:hAnsi="Everyday Sans UI"/>
              </w:rPr>
            </w:pPr>
            <w:r w:rsidRPr="00D1246D">
              <w:rPr>
                <w:rFonts w:ascii="Everyday Sans UI" w:hAnsi="Everyday Sans UI"/>
              </w:rPr>
              <w:t>CloudDep</w:t>
            </w:r>
          </w:p>
        </w:tc>
        <w:tc>
          <w:tcPr>
            <w:tcW w:w="1728" w:type="dxa"/>
          </w:tcPr>
          <w:p w14:paraId="66F64058" w14:textId="77777777" w:rsidR="00CB7EF3" w:rsidRPr="00D1246D" w:rsidRDefault="00000000">
            <w:pPr>
              <w:rPr>
                <w:rFonts w:ascii="Everyday Sans UI" w:hAnsi="Everyday Sans UI"/>
              </w:rPr>
            </w:pPr>
            <w:r w:rsidRPr="00D1246D">
              <w:rPr>
                <w:rFonts w:ascii="Everyday Sans UI" w:hAnsi="Everyday Sans UI"/>
              </w:rPr>
              <w:t>5</w:t>
            </w:r>
          </w:p>
        </w:tc>
        <w:tc>
          <w:tcPr>
            <w:tcW w:w="1728" w:type="dxa"/>
          </w:tcPr>
          <w:p w14:paraId="100F66A9" w14:textId="77777777" w:rsidR="00CB7EF3" w:rsidRPr="00D1246D" w:rsidRDefault="00000000">
            <w:pPr>
              <w:rPr>
                <w:rFonts w:ascii="Everyday Sans UI" w:hAnsi="Everyday Sans UI"/>
              </w:rPr>
            </w:pPr>
            <w:r w:rsidRPr="00D1246D">
              <w:rPr>
                <w:rFonts w:ascii="Everyday Sans UI" w:hAnsi="Everyday Sans UI"/>
              </w:rPr>
              <w:t>2.5</w:t>
            </w:r>
          </w:p>
        </w:tc>
        <w:tc>
          <w:tcPr>
            <w:tcW w:w="1728" w:type="dxa"/>
          </w:tcPr>
          <w:p w14:paraId="39E20A15" w14:textId="77777777" w:rsidR="00CB7EF3" w:rsidRPr="00D1246D" w:rsidRDefault="00000000">
            <w:pPr>
              <w:rPr>
                <w:rFonts w:ascii="Everyday Sans UI" w:hAnsi="Everyday Sans UI"/>
              </w:rPr>
            </w:pPr>
            <w:r w:rsidRPr="00D1246D">
              <w:rPr>
                <w:rFonts w:ascii="Everyday Sans UI" w:hAnsi="Everyday Sans UI"/>
              </w:rPr>
              <w:t>0.12</w:t>
            </w:r>
          </w:p>
        </w:tc>
        <w:tc>
          <w:tcPr>
            <w:tcW w:w="1728" w:type="dxa"/>
          </w:tcPr>
          <w:p w14:paraId="2FA9934F" w14:textId="77777777" w:rsidR="00CB7EF3" w:rsidRPr="00D1246D" w:rsidRDefault="00000000">
            <w:pPr>
              <w:rPr>
                <w:rFonts w:ascii="Everyday Sans UI" w:hAnsi="Everyday Sans UI"/>
              </w:rPr>
            </w:pPr>
            <w:r w:rsidRPr="00D1246D">
              <w:rPr>
                <w:rFonts w:ascii="Everyday Sans UI" w:hAnsi="Everyday Sans UI"/>
              </w:rPr>
              <w:t>Architecture is heavily cloud- and RSOC-dependent (telemetry, video, command), with local DogHouse providing power and housing but not full autonomy. Data residency, tenant isolation, and offline-failover options require validation.</w:t>
            </w:r>
          </w:p>
        </w:tc>
      </w:tr>
    </w:tbl>
    <w:p w14:paraId="64C5BEC1" w14:textId="77777777" w:rsidR="00CB7EF3" w:rsidRPr="00D1246D" w:rsidRDefault="00000000">
      <w:pPr>
        <w:rPr>
          <w:rFonts w:ascii="Everyday Sans UI" w:hAnsi="Everyday Sans UI"/>
        </w:rPr>
      </w:pPr>
      <w:r w:rsidRPr="00D1246D">
        <w:rPr>
          <w:rFonts w:ascii="Everyday Sans UI" w:hAnsi="Everyday Sans UI"/>
        </w:rPr>
        <w:t xml:space="preserve"> </w:t>
      </w:r>
    </w:p>
    <w:p w14:paraId="1133ECA0" w14:textId="77777777" w:rsidR="00CB7EF3" w:rsidRPr="00D1246D" w:rsidRDefault="00000000">
      <w:pPr>
        <w:rPr>
          <w:rFonts w:ascii="Everyday Sans UI" w:hAnsi="Everyday Sans UI"/>
        </w:rPr>
      </w:pPr>
      <w:r w:rsidRPr="00D1246D">
        <w:rPr>
          <w:rFonts w:ascii="Everyday Sans UI" w:hAnsi="Everyday Sans UI"/>
        </w:rPr>
        <w:lastRenderedPageBreak/>
        <w:t>Dimension Score Visualization</w:t>
      </w:r>
    </w:p>
    <w:p w14:paraId="100968EE" w14:textId="77777777" w:rsidR="00CB7EF3" w:rsidRPr="00D1246D" w:rsidRDefault="00000000">
      <w:pPr>
        <w:rPr>
          <w:rFonts w:ascii="Everyday Sans UI" w:hAnsi="Everyday Sans UI"/>
        </w:rPr>
      </w:pPr>
      <w:r w:rsidRPr="00D1246D">
        <w:rPr>
          <w:rFonts w:ascii="Everyday Sans UI" w:hAnsi="Everyday Sans UI"/>
          <w:noProof/>
        </w:rPr>
        <w:drawing>
          <wp:inline distT="0" distB="0" distL="0" distR="0" wp14:anchorId="1E86732F" wp14:editId="26FD828E">
            <wp:extent cx="54864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ylon_dronedog_scorecard.png"/>
                    <pic:cNvPicPr/>
                  </pic:nvPicPr>
                  <pic:blipFill>
                    <a:blip r:embed="rId8"/>
                    <a:stretch>
                      <a:fillRect/>
                    </a:stretch>
                  </pic:blipFill>
                  <pic:spPr>
                    <a:xfrm>
                      <a:off x="0" y="0"/>
                      <a:ext cx="5486400" cy="2743200"/>
                    </a:xfrm>
                    <a:prstGeom prst="rect">
                      <a:avLst/>
                    </a:prstGeom>
                  </pic:spPr>
                </pic:pic>
              </a:graphicData>
            </a:graphic>
          </wp:inline>
        </w:drawing>
      </w:r>
    </w:p>
    <w:p w14:paraId="540B2BC8" w14:textId="77777777" w:rsidR="00CB7EF3" w:rsidRPr="00D1246D" w:rsidRDefault="00000000">
      <w:pPr>
        <w:rPr>
          <w:rFonts w:ascii="Everyday Sans UI" w:hAnsi="Everyday Sans UI"/>
        </w:rPr>
      </w:pPr>
      <w:r w:rsidRPr="00D1246D">
        <w:rPr>
          <w:rFonts w:ascii="Everyday Sans UI" w:hAnsi="Everyday Sans UI"/>
          <w:b/>
        </w:rPr>
        <w:t>Composite Weighted Score: 3.17 / 5.0 – Decision Band: Research Further / Conditional.</w:t>
      </w:r>
    </w:p>
    <w:p w14:paraId="251BC9C9" w14:textId="4F8A05AB" w:rsidR="00CB7EF3" w:rsidRPr="00D1246D" w:rsidRDefault="00000000">
      <w:pPr>
        <w:rPr>
          <w:rFonts w:ascii="Everyday Sans UI" w:hAnsi="Everyday Sans UI"/>
        </w:rPr>
      </w:pPr>
      <w:r w:rsidRPr="00D1246D">
        <w:rPr>
          <w:rFonts w:ascii="Everyday Sans UI" w:hAnsi="Everyday Sans UI"/>
        </w:rPr>
        <w:t>Several hard-gate controls remain unknown (enterprise identity integration, detailed cloud architecture, data handling standards, and vulnerability management for the robots and RSOC platform). Per the gradient decision model, these unknowns are provisionally scored at 2.0 at the control level and trigger Priority 1 RFIs. Because the overall weighted score remains above 3.0, the recommendation is not to defer or reject, but to proceed with a structured deep-dive and strictly bounded pilot only after RFIs are satisfactorily resolved.</w:t>
      </w:r>
    </w:p>
    <w:p w14:paraId="3618E91B" w14:textId="77777777" w:rsidR="00CB7EF3" w:rsidRPr="00D1246D" w:rsidRDefault="00000000">
      <w:pPr>
        <w:pStyle w:val="Heading1"/>
        <w:rPr>
          <w:rFonts w:ascii="Everyday Sans UI" w:hAnsi="Everyday Sans UI"/>
        </w:rPr>
      </w:pPr>
      <w:r w:rsidRPr="00D1246D">
        <w:rPr>
          <w:rFonts w:ascii="Everyday Sans UI" w:hAnsi="Everyday Sans UI"/>
        </w:rPr>
        <w:t>3. Detailed Threat Analysis &amp; Threat Model</w:t>
      </w:r>
    </w:p>
    <w:p w14:paraId="74B3766A" w14:textId="77777777" w:rsidR="00CB7EF3" w:rsidRPr="00D1246D" w:rsidRDefault="00000000">
      <w:pPr>
        <w:rPr>
          <w:rFonts w:ascii="Everyday Sans UI" w:hAnsi="Everyday Sans UI"/>
        </w:rPr>
      </w:pPr>
      <w:r w:rsidRPr="00D1246D">
        <w:rPr>
          <w:rFonts w:ascii="Everyday Sans UI" w:hAnsi="Everyday Sans UI"/>
        </w:rPr>
        <w:t>DroneDog is best understood as a cyber-physical, cloud-managed security platform rather than a stand-alone robot. The core system comprises: (1) Boston Dynamics Spot hardware with Asylon’s PupPack sensor and compute payload; (2) the DogHouse recharging and shelter enclosure; (3) DroneIQ cloud services; and (4) Asylon’s 24/7 Robotic Security Operations Center (RSOC), which provides human oversight, remote piloting, and mission management. The typical deployment pattern for enterprise customers is a fleet of one to several DroneDogs per site, connected via LTE, Wi</w:t>
      </w:r>
      <w:r w:rsidRPr="00D1246D">
        <w:rPr>
          <w:rFonts w:ascii="Cambria Math" w:hAnsi="Cambria Math" w:cs="Cambria Math"/>
        </w:rPr>
        <w:t>‑</w:t>
      </w:r>
      <w:r w:rsidRPr="00D1246D">
        <w:rPr>
          <w:rFonts w:ascii="Everyday Sans UI" w:hAnsi="Everyday Sans UI"/>
        </w:rPr>
        <w:t>Fi, or private cellular to DroneIQ and the RSOC, and integrated with local security infrastructure such as video management systems, alarms, and PSIM tooling.</w:t>
      </w:r>
    </w:p>
    <w:p w14:paraId="23D2B6E6" w14:textId="77777777" w:rsidR="00CB7EF3" w:rsidRPr="00D1246D" w:rsidRDefault="00000000">
      <w:pPr>
        <w:rPr>
          <w:rFonts w:ascii="Everyday Sans UI" w:hAnsi="Everyday Sans UI"/>
        </w:rPr>
      </w:pPr>
      <w:r w:rsidRPr="00D1246D">
        <w:rPr>
          <w:rFonts w:ascii="Everyday Sans UI" w:hAnsi="Everyday Sans UI"/>
        </w:rPr>
        <w:t xml:space="preserve">From a data perspective, DroneDog manipulates and transports multiple sensitive data types. These include live and recorded video (visible and thermal), high-zoom images capable of </w:t>
      </w:r>
      <w:r w:rsidRPr="00D1246D">
        <w:rPr>
          <w:rFonts w:ascii="Everyday Sans UI" w:hAnsi="Everyday Sans UI"/>
        </w:rPr>
        <w:lastRenderedPageBreak/>
        <w:t>capturing PII, environmental and chemical telemetry, robot positioning and route information, alarm and incident metadata, and audit logs of operator actions. The RSOC layer adds additional data: operator notes, mission definitions, analytic outputs, and potentially copies of customer site maps and network details. In a Walmart context, robots would likely traverse docks, yards, trailer lines, parking lots, and exterior store perimeters, capturing imagery of associates, vendors, and customers alongside sensitive operational details such as gate states, trailer IDs, and security responses.</w:t>
      </w:r>
    </w:p>
    <w:p w14:paraId="65BF48BB" w14:textId="77777777" w:rsidR="00CB7EF3" w:rsidRPr="00D1246D" w:rsidRDefault="00000000">
      <w:pPr>
        <w:rPr>
          <w:rFonts w:ascii="Everyday Sans UI" w:hAnsi="Everyday Sans UI"/>
        </w:rPr>
      </w:pPr>
      <w:r w:rsidRPr="00D1246D">
        <w:rPr>
          <w:rFonts w:ascii="Everyday Sans UI" w:hAnsi="Everyday Sans UI"/>
        </w:rPr>
        <w:t>The primary attack surface is the cloud and connectivity stack. DroneDog relies on DroneIQ, LTE/mesh networking, and encrypted video/telemetry links to connect robots in the field to Asylon’s RSOC. The publicly available material references AES</w:t>
      </w:r>
      <w:r w:rsidRPr="00D1246D">
        <w:rPr>
          <w:rFonts w:ascii="Cambria Math" w:hAnsi="Cambria Math" w:cs="Cambria Math"/>
        </w:rPr>
        <w:t>‑</w:t>
      </w:r>
      <w:r w:rsidRPr="00D1246D">
        <w:rPr>
          <w:rFonts w:ascii="Everyday Sans UI" w:hAnsi="Everyday Sans UI"/>
        </w:rPr>
        <w:t>256 encryption and redundant uplinks, which, if correctly implemented, mitigate basic interception threats. However, without documentation of identity and access management, certificate lifecycle, key management, and tenant isolation mechanisms, it is necessary to assume that compromise of DroneIQ or RSOC operator accounts could provide powerful remote control over robots deployed at Walmart sites. A successful attacker could repurpose the robots for reconnaissance of perimeters, testing guard response, or staging social engineering and physical attacks under the guise of legitimate patrols.</w:t>
      </w:r>
    </w:p>
    <w:p w14:paraId="76560A18" w14:textId="77777777" w:rsidR="00CB7EF3" w:rsidRPr="00D1246D" w:rsidRDefault="00000000">
      <w:pPr>
        <w:rPr>
          <w:rFonts w:ascii="Everyday Sans UI" w:hAnsi="Everyday Sans UI"/>
        </w:rPr>
      </w:pPr>
      <w:r w:rsidRPr="00D1246D">
        <w:rPr>
          <w:rFonts w:ascii="Everyday Sans UI" w:hAnsi="Everyday Sans UI"/>
        </w:rPr>
        <w:t>The second major attack surface is the robot and DogHouse hardware itself. Each DroneDog is effectively a mobile, sensor-rich endpoint running complex software stacks (robot OS, navigation, video encoding, AI/ML models, and Asylon’s PupPack software). The DogHouse introduces additional embedded systems for charging, environmental controls, and local networking. If an adversary gains physical access—whether by luring a robot into an isolated area, tampering with the DogHouse, or stealing components—they may attempt to extract firmware, credentials, or telemetry, or attempt to load malicious software. Traditional anti-tamper controls for laptops and servers (TPM-backed disk encryption, secure boot, measured boot, attestation) must be evaluated in the context of these robotic platforms, not assumed.</w:t>
      </w:r>
    </w:p>
    <w:p w14:paraId="5DCE2497" w14:textId="77777777" w:rsidR="00CB7EF3" w:rsidRPr="00D1246D" w:rsidRDefault="00000000">
      <w:pPr>
        <w:rPr>
          <w:rFonts w:ascii="Everyday Sans UI" w:hAnsi="Everyday Sans UI"/>
        </w:rPr>
      </w:pPr>
      <w:r w:rsidRPr="00D1246D">
        <w:rPr>
          <w:rFonts w:ascii="Everyday Sans UI" w:hAnsi="Everyday Sans UI"/>
        </w:rPr>
        <w:t xml:space="preserve">A third, equally important axis is safety and kinetic risk. DroneDog is a moving robot with meaningful mass and actuators that traverses live environments, including around associates, drivers, and possibly customers. Any failure in navigation, object detection, remote control, or failsafe design could produce physical harm. As Walmart considers deployments in logistics yards and near public-access areas, it must evaluate Asylon’s safety engineering practices (hazard analysis, fail-safe behaviors, emergency stop pathways, and testing) with a rigor similar to that applied to autonomous vehicles or industrial robots. The RSOC model—where remote </w:t>
      </w:r>
      <w:r w:rsidRPr="00D1246D">
        <w:rPr>
          <w:rFonts w:ascii="Everyday Sans UI" w:hAnsi="Everyday Sans UI"/>
        </w:rPr>
        <w:lastRenderedPageBreak/>
        <w:t>operators may task robots at distance—adds complexity, especially if connectivity is degraded or commands are delayed.</w:t>
      </w:r>
    </w:p>
    <w:p w14:paraId="485EA805" w14:textId="77777777" w:rsidR="00CB7EF3" w:rsidRPr="00D1246D" w:rsidRDefault="00000000">
      <w:pPr>
        <w:rPr>
          <w:rFonts w:ascii="Everyday Sans UI" w:hAnsi="Everyday Sans UI"/>
        </w:rPr>
      </w:pPr>
      <w:r w:rsidRPr="00D1246D">
        <w:rPr>
          <w:rFonts w:ascii="Everyday Sans UI" w:hAnsi="Everyday Sans UI"/>
        </w:rPr>
        <w:t>Current deployments and mission statistics partially derisk this threat model but do not eliminate it. The vendor reports hundreds of thousands of missions across logistics centers, manufacturing plants, stadiums, and critical infrastructure, with specific examples including GXO distribution centers, a U.S. auto manufacturer facility, the Indianapolis 500, and Mercedes-Benz Stadium. In these contexts, DroneDog has been used for perimeter patrols, alarm response, and gas detection, reportedly with meaningful incident detection and zero theft in certain stadium deployments. This operational history suggests that the system is capable of running safely and reliably at scale when properly engineered and supervised. However, it does not provide direct evidence of performance or risk controls in Walmart’s specific retail and logistics environment, nor does it substitute for explicit documentation of security architecture and safety controls.</w:t>
      </w:r>
    </w:p>
    <w:p w14:paraId="7260A89F" w14:textId="77777777" w:rsidR="00CB7EF3" w:rsidRPr="00D1246D" w:rsidRDefault="00000000">
      <w:pPr>
        <w:rPr>
          <w:rFonts w:ascii="Everyday Sans UI" w:hAnsi="Everyday Sans UI"/>
        </w:rPr>
      </w:pPr>
      <w:r w:rsidRPr="00D1246D">
        <w:rPr>
          <w:rFonts w:ascii="Everyday Sans UI" w:hAnsi="Everyday Sans UI"/>
        </w:rPr>
        <w:t>From a threat actor standpoint, DroneDog and DroneIQ are attractive targets for multiple classes of adversaries. Criminal actors targeting cargo and organized retail crime could seek to exploit the robots’ visibility and patrol schedules to map blind spots or to disable robots as a precursor to theft. Nation-state or advanced persistent threat actors might target Asylon’s cloud infrastructure or RSOC as a stepping stone into customer networks or as a source of high-fidelity situational awareness of critical infrastructure sites. Hacktivist and issue-driven groups may view robotic patrols at high-profile retail locations as a symbol and attempt to disrupt operations for reputational impact. Internal threat actors—including disgruntled associates or contractors—could misuse robot capabilities if access controls, monitoring, and guardrails are not robust.</w:t>
      </w:r>
    </w:p>
    <w:p w14:paraId="0131CFAE" w14:textId="77777777" w:rsidR="00CB7EF3" w:rsidRPr="00D1246D" w:rsidRDefault="00000000">
      <w:pPr>
        <w:rPr>
          <w:rFonts w:ascii="Everyday Sans UI" w:hAnsi="Everyday Sans UI"/>
        </w:rPr>
      </w:pPr>
      <w:r w:rsidRPr="00D1246D">
        <w:rPr>
          <w:rFonts w:ascii="Everyday Sans UI" w:hAnsi="Everyday Sans UI"/>
        </w:rPr>
        <w:t>In summary, DroneDog introduces a non-trivial but manageable threat surface for Walmart if paired with strong architectural controls, clear segmentation, robust identity integration (e.g., Entra ID), and transparent operational processes. The vendor’s mission history and customer base demonstrate that the technology can function reliably and provide business value, but Walmart should treat the platform as a high-risk, high-reward security technology class requiring elevated due diligence, strong contractual controls, and disciplined pilot design.</w:t>
      </w:r>
    </w:p>
    <w:p w14:paraId="6EF8F9AF" w14:textId="77777777" w:rsidR="00CB7EF3" w:rsidRPr="00D1246D" w:rsidRDefault="00000000">
      <w:pPr>
        <w:rPr>
          <w:rFonts w:ascii="Everyday Sans UI" w:hAnsi="Everyday Sans UI"/>
        </w:rPr>
      </w:pPr>
      <w:r w:rsidRPr="00D1246D">
        <w:rPr>
          <w:rFonts w:ascii="Everyday Sans UI" w:hAnsi="Everyday Sans UI"/>
        </w:rPr>
        <w:br w:type="page"/>
      </w:r>
    </w:p>
    <w:p w14:paraId="608FA69C" w14:textId="77777777" w:rsidR="00CB7EF3" w:rsidRPr="00D1246D" w:rsidRDefault="00000000">
      <w:pPr>
        <w:pStyle w:val="Heading1"/>
        <w:rPr>
          <w:rFonts w:ascii="Everyday Sans UI" w:hAnsi="Everyday Sans UI"/>
        </w:rPr>
      </w:pPr>
      <w:r w:rsidRPr="00D1246D">
        <w:rPr>
          <w:rFonts w:ascii="Everyday Sans UI" w:hAnsi="Everyday Sans UI"/>
        </w:rPr>
        <w:lastRenderedPageBreak/>
        <w:t>4. Risks &amp; Hard Gates</w:t>
      </w:r>
    </w:p>
    <w:p w14:paraId="01F7939B" w14:textId="77777777" w:rsidR="00CB7EF3" w:rsidRPr="00D1246D" w:rsidRDefault="00000000">
      <w:pPr>
        <w:rPr>
          <w:rFonts w:ascii="Everyday Sans UI" w:hAnsi="Everyday Sans UI"/>
        </w:rPr>
      </w:pPr>
      <w:r w:rsidRPr="00D1246D">
        <w:rPr>
          <w:rFonts w:ascii="Everyday Sans UI" w:hAnsi="Everyday Sans UI"/>
        </w:rPr>
        <w:t>This section summarizes key risk themes and explicitly identifies hard-gate controls where information is currently unknown or incomplete. Per the assessment model, unknown hard-gate items are provisionally scored at 2.0 and must be resolved via Priority 1 RFIs before any pilot moves forward.</w:t>
      </w:r>
    </w:p>
    <w:tbl>
      <w:tblPr>
        <w:tblStyle w:val="TableGrid"/>
        <w:tblW w:w="0" w:type="auto"/>
        <w:tblLook w:val="04A0" w:firstRow="1" w:lastRow="0" w:firstColumn="1" w:lastColumn="0" w:noHBand="0" w:noVBand="1"/>
      </w:tblPr>
      <w:tblGrid>
        <w:gridCol w:w="1728"/>
        <w:gridCol w:w="1756"/>
        <w:gridCol w:w="1728"/>
        <w:gridCol w:w="1728"/>
        <w:gridCol w:w="1728"/>
      </w:tblGrid>
      <w:tr w:rsidR="00CB7EF3" w:rsidRPr="00D1246D" w14:paraId="687C1225" w14:textId="77777777">
        <w:tc>
          <w:tcPr>
            <w:tcW w:w="1728" w:type="dxa"/>
            <w:shd w:val="clear" w:color="auto" w:fill="0053E2"/>
          </w:tcPr>
          <w:p w14:paraId="11E64820" w14:textId="77777777" w:rsidR="00CB7EF3" w:rsidRPr="00D1246D" w:rsidRDefault="00000000">
            <w:pPr>
              <w:rPr>
                <w:rFonts w:ascii="Everyday Sans UI" w:hAnsi="Everyday Sans UI"/>
              </w:rPr>
            </w:pPr>
            <w:r w:rsidRPr="00D1246D">
              <w:rPr>
                <w:rFonts w:ascii="Everyday Sans UI" w:hAnsi="Everyday Sans UI"/>
                <w:b/>
                <w:color w:val="FFFFFF"/>
              </w:rPr>
              <w:t>Hard-Gate Area</w:t>
            </w:r>
          </w:p>
        </w:tc>
        <w:tc>
          <w:tcPr>
            <w:tcW w:w="1728" w:type="dxa"/>
            <w:shd w:val="clear" w:color="auto" w:fill="0053E2"/>
          </w:tcPr>
          <w:p w14:paraId="4A69AA8D" w14:textId="77777777" w:rsidR="00CB7EF3" w:rsidRPr="00D1246D" w:rsidRDefault="00000000">
            <w:pPr>
              <w:rPr>
                <w:rFonts w:ascii="Everyday Sans UI" w:hAnsi="Everyday Sans UI"/>
              </w:rPr>
            </w:pPr>
            <w:r w:rsidRPr="00D1246D">
              <w:rPr>
                <w:rFonts w:ascii="Everyday Sans UI" w:hAnsi="Everyday Sans UI"/>
                <w:b/>
                <w:color w:val="FFFFFF"/>
              </w:rPr>
              <w:t>Walmart Requirement</w:t>
            </w:r>
          </w:p>
        </w:tc>
        <w:tc>
          <w:tcPr>
            <w:tcW w:w="1728" w:type="dxa"/>
            <w:shd w:val="clear" w:color="auto" w:fill="0053E2"/>
          </w:tcPr>
          <w:p w14:paraId="52C0B32C" w14:textId="77777777" w:rsidR="00CB7EF3" w:rsidRPr="00D1246D" w:rsidRDefault="00000000">
            <w:pPr>
              <w:rPr>
                <w:rFonts w:ascii="Everyday Sans UI" w:hAnsi="Everyday Sans UI"/>
              </w:rPr>
            </w:pPr>
            <w:r w:rsidRPr="00D1246D">
              <w:rPr>
                <w:rFonts w:ascii="Everyday Sans UI" w:hAnsi="Everyday Sans UI"/>
                <w:b/>
                <w:color w:val="FFFFFF"/>
              </w:rPr>
              <w:t>Current Assessment</w:t>
            </w:r>
          </w:p>
        </w:tc>
        <w:tc>
          <w:tcPr>
            <w:tcW w:w="1728" w:type="dxa"/>
            <w:shd w:val="clear" w:color="auto" w:fill="0053E2"/>
          </w:tcPr>
          <w:p w14:paraId="45A6718E" w14:textId="77777777" w:rsidR="00CB7EF3" w:rsidRPr="00D1246D" w:rsidRDefault="00000000">
            <w:pPr>
              <w:rPr>
                <w:rFonts w:ascii="Everyday Sans UI" w:hAnsi="Everyday Sans UI"/>
              </w:rPr>
            </w:pPr>
            <w:r w:rsidRPr="00D1246D">
              <w:rPr>
                <w:rFonts w:ascii="Everyday Sans UI" w:hAnsi="Everyday Sans UI"/>
                <w:b/>
                <w:color w:val="FFFFFF"/>
              </w:rPr>
              <w:t>Risk Level</w:t>
            </w:r>
          </w:p>
        </w:tc>
        <w:tc>
          <w:tcPr>
            <w:tcW w:w="1728" w:type="dxa"/>
            <w:shd w:val="clear" w:color="auto" w:fill="0053E2"/>
          </w:tcPr>
          <w:p w14:paraId="1D5F34DF" w14:textId="77777777" w:rsidR="00CB7EF3" w:rsidRPr="00D1246D" w:rsidRDefault="00000000">
            <w:pPr>
              <w:rPr>
                <w:rFonts w:ascii="Everyday Sans UI" w:hAnsi="Everyday Sans UI"/>
              </w:rPr>
            </w:pPr>
            <w:r w:rsidRPr="00D1246D">
              <w:rPr>
                <w:rFonts w:ascii="Everyday Sans UI" w:hAnsi="Everyday Sans UI"/>
                <w:b/>
                <w:color w:val="FFFFFF"/>
              </w:rPr>
              <w:t>RFI Reference</w:t>
            </w:r>
          </w:p>
        </w:tc>
      </w:tr>
      <w:tr w:rsidR="00CB7EF3" w:rsidRPr="00D1246D" w14:paraId="0B6F5725" w14:textId="77777777">
        <w:tc>
          <w:tcPr>
            <w:tcW w:w="1728" w:type="dxa"/>
            <w:shd w:val="clear" w:color="auto" w:fill="E6F2FF"/>
          </w:tcPr>
          <w:p w14:paraId="7AD10C0D" w14:textId="77777777" w:rsidR="00CB7EF3" w:rsidRPr="00D1246D" w:rsidRDefault="00000000">
            <w:pPr>
              <w:rPr>
                <w:rFonts w:ascii="Everyday Sans UI" w:hAnsi="Everyday Sans UI"/>
              </w:rPr>
            </w:pPr>
            <w:r w:rsidRPr="00D1246D">
              <w:rPr>
                <w:rFonts w:ascii="Everyday Sans UI" w:hAnsi="Everyday Sans UI"/>
              </w:rPr>
              <w:t>Enterprise Identity &amp; Access Management</w:t>
            </w:r>
          </w:p>
        </w:tc>
        <w:tc>
          <w:tcPr>
            <w:tcW w:w="1728" w:type="dxa"/>
            <w:shd w:val="clear" w:color="auto" w:fill="E6F2FF"/>
          </w:tcPr>
          <w:p w14:paraId="40C83D2B" w14:textId="77777777" w:rsidR="00CB7EF3" w:rsidRPr="00D1246D" w:rsidRDefault="00000000">
            <w:pPr>
              <w:rPr>
                <w:rFonts w:ascii="Everyday Sans UI" w:hAnsi="Everyday Sans UI"/>
              </w:rPr>
            </w:pPr>
            <w:r w:rsidRPr="00D1246D">
              <w:rPr>
                <w:rFonts w:ascii="Everyday Sans UI" w:hAnsi="Everyday Sans UI"/>
              </w:rPr>
              <w:t>Mandatory integration with Entra ID for administrator and operator access; SSO, MFA, RBAC, just-in-time provisioning, granular roles for Walmart vs Asylon RSOC operators, and comprehensive logging of privileged actions.</w:t>
            </w:r>
          </w:p>
        </w:tc>
        <w:tc>
          <w:tcPr>
            <w:tcW w:w="1728" w:type="dxa"/>
            <w:shd w:val="clear" w:color="auto" w:fill="E6F2FF"/>
          </w:tcPr>
          <w:p w14:paraId="5CDF6A91" w14:textId="77777777" w:rsidR="00CB7EF3" w:rsidRPr="00D1246D" w:rsidRDefault="00000000">
            <w:pPr>
              <w:rPr>
                <w:rFonts w:ascii="Everyday Sans UI" w:hAnsi="Everyday Sans UI"/>
              </w:rPr>
            </w:pPr>
            <w:r w:rsidRPr="00D1246D">
              <w:rPr>
                <w:rFonts w:ascii="Everyday Sans UI" w:hAnsi="Everyday Sans UI"/>
              </w:rPr>
              <w:t>Unknown. Public materials reference secure operations but do not describe IAM patterns, SSO support, or role design.</w:t>
            </w:r>
          </w:p>
        </w:tc>
        <w:tc>
          <w:tcPr>
            <w:tcW w:w="1728" w:type="dxa"/>
            <w:shd w:val="clear" w:color="auto" w:fill="E6F2FF"/>
          </w:tcPr>
          <w:p w14:paraId="0208359D" w14:textId="77777777" w:rsidR="00CB7EF3" w:rsidRPr="00D1246D" w:rsidRDefault="00000000">
            <w:pPr>
              <w:rPr>
                <w:rFonts w:ascii="Everyday Sans UI" w:hAnsi="Everyday Sans UI"/>
              </w:rPr>
            </w:pPr>
            <w:r w:rsidRPr="00D1246D">
              <w:rPr>
                <w:rFonts w:ascii="Everyday Sans UI" w:hAnsi="Everyday Sans UI"/>
              </w:rPr>
              <w:t>High</w:t>
            </w:r>
          </w:p>
        </w:tc>
        <w:tc>
          <w:tcPr>
            <w:tcW w:w="1728" w:type="dxa"/>
            <w:shd w:val="clear" w:color="auto" w:fill="E6F2FF"/>
          </w:tcPr>
          <w:p w14:paraId="0FFD81F5" w14:textId="77777777" w:rsidR="00CB7EF3" w:rsidRPr="00D1246D" w:rsidRDefault="00000000">
            <w:pPr>
              <w:rPr>
                <w:rFonts w:ascii="Everyday Sans UI" w:hAnsi="Everyday Sans UI"/>
              </w:rPr>
            </w:pPr>
            <w:r w:rsidRPr="00D1246D">
              <w:rPr>
                <w:rFonts w:ascii="Everyday Sans UI" w:hAnsi="Everyday Sans UI"/>
              </w:rPr>
              <w:t>P1-RFI-01</w:t>
            </w:r>
          </w:p>
        </w:tc>
      </w:tr>
      <w:tr w:rsidR="00CB7EF3" w:rsidRPr="00D1246D" w14:paraId="293F0FD1" w14:textId="77777777">
        <w:tc>
          <w:tcPr>
            <w:tcW w:w="1728" w:type="dxa"/>
          </w:tcPr>
          <w:p w14:paraId="496EE754" w14:textId="77777777" w:rsidR="00CB7EF3" w:rsidRPr="00D1246D" w:rsidRDefault="00000000">
            <w:pPr>
              <w:rPr>
                <w:rFonts w:ascii="Everyday Sans UI" w:hAnsi="Everyday Sans UI"/>
              </w:rPr>
            </w:pPr>
            <w:r w:rsidRPr="00D1246D">
              <w:rPr>
                <w:rFonts w:ascii="Everyday Sans UI" w:hAnsi="Everyday Sans UI"/>
              </w:rPr>
              <w:t>Cloud Architecture &amp; Tenant Isolation</w:t>
            </w:r>
          </w:p>
        </w:tc>
        <w:tc>
          <w:tcPr>
            <w:tcW w:w="1728" w:type="dxa"/>
          </w:tcPr>
          <w:p w14:paraId="3EAD66E5" w14:textId="77777777" w:rsidR="00CB7EF3" w:rsidRPr="00D1246D" w:rsidRDefault="00000000">
            <w:pPr>
              <w:rPr>
                <w:rFonts w:ascii="Everyday Sans UI" w:hAnsi="Everyday Sans UI"/>
              </w:rPr>
            </w:pPr>
            <w:r w:rsidRPr="00D1246D">
              <w:rPr>
                <w:rFonts w:ascii="Everyday Sans UI" w:hAnsi="Everyday Sans UI"/>
              </w:rPr>
              <w:t>Documented multi-tenant architecture with strong logical isolation, per-tenant keys, data segregation, and environment separation (prod/non-prod). Clear description of where data is stored and processed.</w:t>
            </w:r>
          </w:p>
        </w:tc>
        <w:tc>
          <w:tcPr>
            <w:tcW w:w="1728" w:type="dxa"/>
          </w:tcPr>
          <w:p w14:paraId="1D512FD1" w14:textId="77777777" w:rsidR="00CB7EF3" w:rsidRPr="00D1246D" w:rsidRDefault="00000000">
            <w:pPr>
              <w:rPr>
                <w:rFonts w:ascii="Everyday Sans UI" w:hAnsi="Everyday Sans UI"/>
              </w:rPr>
            </w:pPr>
            <w:r w:rsidRPr="00D1246D">
              <w:rPr>
                <w:rFonts w:ascii="Everyday Sans UI" w:hAnsi="Everyday Sans UI"/>
              </w:rPr>
              <w:t>Unknown. DroneIQ and RSOC clearly multi-tenant; no information on tenant isolation model, region selection, or data residency options.</w:t>
            </w:r>
          </w:p>
        </w:tc>
        <w:tc>
          <w:tcPr>
            <w:tcW w:w="1728" w:type="dxa"/>
          </w:tcPr>
          <w:p w14:paraId="4EA4297C" w14:textId="77777777" w:rsidR="00CB7EF3" w:rsidRPr="00D1246D" w:rsidRDefault="00000000">
            <w:pPr>
              <w:rPr>
                <w:rFonts w:ascii="Everyday Sans UI" w:hAnsi="Everyday Sans UI"/>
              </w:rPr>
            </w:pPr>
            <w:r w:rsidRPr="00D1246D">
              <w:rPr>
                <w:rFonts w:ascii="Everyday Sans UI" w:hAnsi="Everyday Sans UI"/>
              </w:rPr>
              <w:t>High</w:t>
            </w:r>
          </w:p>
        </w:tc>
        <w:tc>
          <w:tcPr>
            <w:tcW w:w="1728" w:type="dxa"/>
          </w:tcPr>
          <w:p w14:paraId="0AD85B9B" w14:textId="77777777" w:rsidR="00CB7EF3" w:rsidRPr="00D1246D" w:rsidRDefault="00000000">
            <w:pPr>
              <w:rPr>
                <w:rFonts w:ascii="Everyday Sans UI" w:hAnsi="Everyday Sans UI"/>
              </w:rPr>
            </w:pPr>
            <w:r w:rsidRPr="00D1246D">
              <w:rPr>
                <w:rFonts w:ascii="Everyday Sans UI" w:hAnsi="Everyday Sans UI"/>
              </w:rPr>
              <w:t>P1-RFI-02</w:t>
            </w:r>
          </w:p>
        </w:tc>
      </w:tr>
      <w:tr w:rsidR="00CB7EF3" w:rsidRPr="00D1246D" w14:paraId="02ACFF50" w14:textId="77777777">
        <w:tc>
          <w:tcPr>
            <w:tcW w:w="1728" w:type="dxa"/>
            <w:shd w:val="clear" w:color="auto" w:fill="E6F2FF"/>
          </w:tcPr>
          <w:p w14:paraId="734E9BD7" w14:textId="77777777" w:rsidR="00CB7EF3" w:rsidRPr="00D1246D" w:rsidRDefault="00000000">
            <w:pPr>
              <w:rPr>
                <w:rFonts w:ascii="Everyday Sans UI" w:hAnsi="Everyday Sans UI"/>
              </w:rPr>
            </w:pPr>
            <w:r w:rsidRPr="00D1246D">
              <w:rPr>
                <w:rFonts w:ascii="Everyday Sans UI" w:hAnsi="Everyday Sans UI"/>
              </w:rPr>
              <w:lastRenderedPageBreak/>
              <w:t>Data Protection &amp; Residency</w:t>
            </w:r>
          </w:p>
        </w:tc>
        <w:tc>
          <w:tcPr>
            <w:tcW w:w="1728" w:type="dxa"/>
            <w:shd w:val="clear" w:color="auto" w:fill="E6F2FF"/>
          </w:tcPr>
          <w:p w14:paraId="29BD7BEC" w14:textId="77777777" w:rsidR="00CB7EF3" w:rsidRPr="00D1246D" w:rsidRDefault="00000000">
            <w:pPr>
              <w:rPr>
                <w:rFonts w:ascii="Everyday Sans UI" w:hAnsi="Everyday Sans UI"/>
              </w:rPr>
            </w:pPr>
            <w:r w:rsidRPr="00D1246D">
              <w:rPr>
                <w:rFonts w:ascii="Everyday Sans UI" w:hAnsi="Everyday Sans UI"/>
              </w:rPr>
              <w:t>End-to-end encryption in transit and at rest, strong key management, configurable data retention, region pinning, and clear handling of video/telemetry used by RSOC operators. No long-term storage outside agreed regions.</w:t>
            </w:r>
          </w:p>
        </w:tc>
        <w:tc>
          <w:tcPr>
            <w:tcW w:w="1728" w:type="dxa"/>
            <w:shd w:val="clear" w:color="auto" w:fill="E6F2FF"/>
          </w:tcPr>
          <w:p w14:paraId="6547C71A" w14:textId="77777777" w:rsidR="00CB7EF3" w:rsidRPr="00D1246D" w:rsidRDefault="00000000">
            <w:pPr>
              <w:rPr>
                <w:rFonts w:ascii="Everyday Sans UI" w:hAnsi="Everyday Sans UI"/>
              </w:rPr>
            </w:pPr>
            <w:r w:rsidRPr="00D1246D">
              <w:rPr>
                <w:rFonts w:ascii="Everyday Sans UI" w:hAnsi="Everyday Sans UI"/>
              </w:rPr>
              <w:t>Partial. Product page references AES-256 encrypted video and telemetry; details on key ownership, retention, export, and regional controls are not available.</w:t>
            </w:r>
          </w:p>
        </w:tc>
        <w:tc>
          <w:tcPr>
            <w:tcW w:w="1728" w:type="dxa"/>
            <w:shd w:val="clear" w:color="auto" w:fill="E6F2FF"/>
          </w:tcPr>
          <w:p w14:paraId="0DAE1D65" w14:textId="77777777" w:rsidR="00CB7EF3" w:rsidRPr="00D1246D" w:rsidRDefault="00000000">
            <w:pPr>
              <w:rPr>
                <w:rFonts w:ascii="Everyday Sans UI" w:hAnsi="Everyday Sans UI"/>
              </w:rPr>
            </w:pPr>
            <w:r w:rsidRPr="00D1246D">
              <w:rPr>
                <w:rFonts w:ascii="Everyday Sans UI" w:hAnsi="Everyday Sans UI"/>
              </w:rPr>
              <w:t>High</w:t>
            </w:r>
          </w:p>
        </w:tc>
        <w:tc>
          <w:tcPr>
            <w:tcW w:w="1728" w:type="dxa"/>
            <w:shd w:val="clear" w:color="auto" w:fill="E6F2FF"/>
          </w:tcPr>
          <w:p w14:paraId="6BAA6336" w14:textId="77777777" w:rsidR="00CB7EF3" w:rsidRPr="00D1246D" w:rsidRDefault="00000000">
            <w:pPr>
              <w:rPr>
                <w:rFonts w:ascii="Everyday Sans UI" w:hAnsi="Everyday Sans UI"/>
              </w:rPr>
            </w:pPr>
            <w:r w:rsidRPr="00D1246D">
              <w:rPr>
                <w:rFonts w:ascii="Everyday Sans UI" w:hAnsi="Everyday Sans UI"/>
              </w:rPr>
              <w:t>P1-RFI-03</w:t>
            </w:r>
          </w:p>
        </w:tc>
      </w:tr>
      <w:tr w:rsidR="00CB7EF3" w:rsidRPr="00D1246D" w14:paraId="049DC8E8" w14:textId="77777777">
        <w:tc>
          <w:tcPr>
            <w:tcW w:w="1728" w:type="dxa"/>
          </w:tcPr>
          <w:p w14:paraId="41CB5ABB" w14:textId="77777777" w:rsidR="00CB7EF3" w:rsidRPr="00D1246D" w:rsidRDefault="00000000">
            <w:pPr>
              <w:rPr>
                <w:rFonts w:ascii="Everyday Sans UI" w:hAnsi="Everyday Sans UI"/>
              </w:rPr>
            </w:pPr>
            <w:r w:rsidRPr="00D1246D">
              <w:rPr>
                <w:rFonts w:ascii="Everyday Sans UI" w:hAnsi="Everyday Sans UI"/>
              </w:rPr>
              <w:t>Vulnerability Management &amp; Secure Updates</w:t>
            </w:r>
          </w:p>
        </w:tc>
        <w:tc>
          <w:tcPr>
            <w:tcW w:w="1728" w:type="dxa"/>
          </w:tcPr>
          <w:p w14:paraId="31649A65" w14:textId="77777777" w:rsidR="00CB7EF3" w:rsidRPr="00D1246D" w:rsidRDefault="00000000">
            <w:pPr>
              <w:rPr>
                <w:rFonts w:ascii="Everyday Sans UI" w:hAnsi="Everyday Sans UI"/>
              </w:rPr>
            </w:pPr>
            <w:r w:rsidRPr="00D1246D">
              <w:rPr>
                <w:rFonts w:ascii="Everyday Sans UI" w:hAnsi="Everyday Sans UI"/>
              </w:rPr>
              <w:t>Standard patching and vulnerability management program for all robot, DogHouse, and cloud components. Signed firmware, secure boot, and validated update pipeline with rollback and emergency revocation processes.</w:t>
            </w:r>
          </w:p>
        </w:tc>
        <w:tc>
          <w:tcPr>
            <w:tcW w:w="1728" w:type="dxa"/>
          </w:tcPr>
          <w:p w14:paraId="7B83D2BB" w14:textId="77777777" w:rsidR="00CB7EF3" w:rsidRPr="00D1246D" w:rsidRDefault="00000000">
            <w:pPr>
              <w:rPr>
                <w:rFonts w:ascii="Everyday Sans UI" w:hAnsi="Everyday Sans UI"/>
              </w:rPr>
            </w:pPr>
            <w:r w:rsidRPr="00D1246D">
              <w:rPr>
                <w:rFonts w:ascii="Everyday Sans UI" w:hAnsi="Everyday Sans UI"/>
              </w:rPr>
              <w:t>Unknown. No public description of update processes for robots, DogHouse, or DroneIQ. DroneDog-2 suggests ongoing improvements, but security-specific controls are not documented.</w:t>
            </w:r>
          </w:p>
        </w:tc>
        <w:tc>
          <w:tcPr>
            <w:tcW w:w="1728" w:type="dxa"/>
          </w:tcPr>
          <w:p w14:paraId="0B383910" w14:textId="77777777" w:rsidR="00CB7EF3" w:rsidRPr="00D1246D" w:rsidRDefault="00000000">
            <w:pPr>
              <w:rPr>
                <w:rFonts w:ascii="Everyday Sans UI" w:hAnsi="Everyday Sans UI"/>
              </w:rPr>
            </w:pPr>
            <w:r w:rsidRPr="00D1246D">
              <w:rPr>
                <w:rFonts w:ascii="Everyday Sans UI" w:hAnsi="Everyday Sans UI"/>
              </w:rPr>
              <w:t>Medium-High</w:t>
            </w:r>
          </w:p>
        </w:tc>
        <w:tc>
          <w:tcPr>
            <w:tcW w:w="1728" w:type="dxa"/>
          </w:tcPr>
          <w:p w14:paraId="06F1C84C" w14:textId="77777777" w:rsidR="00CB7EF3" w:rsidRPr="00D1246D" w:rsidRDefault="00000000">
            <w:pPr>
              <w:rPr>
                <w:rFonts w:ascii="Everyday Sans UI" w:hAnsi="Everyday Sans UI"/>
              </w:rPr>
            </w:pPr>
            <w:r w:rsidRPr="00D1246D">
              <w:rPr>
                <w:rFonts w:ascii="Everyday Sans UI" w:hAnsi="Everyday Sans UI"/>
              </w:rPr>
              <w:t>P1-RFI-04</w:t>
            </w:r>
          </w:p>
        </w:tc>
      </w:tr>
      <w:tr w:rsidR="00CB7EF3" w:rsidRPr="00D1246D" w14:paraId="1488E5A1" w14:textId="77777777">
        <w:tc>
          <w:tcPr>
            <w:tcW w:w="1728" w:type="dxa"/>
            <w:shd w:val="clear" w:color="auto" w:fill="E6F2FF"/>
          </w:tcPr>
          <w:p w14:paraId="34310FB9" w14:textId="77777777" w:rsidR="00CB7EF3" w:rsidRPr="00D1246D" w:rsidRDefault="00000000">
            <w:pPr>
              <w:rPr>
                <w:rFonts w:ascii="Everyday Sans UI" w:hAnsi="Everyday Sans UI"/>
              </w:rPr>
            </w:pPr>
            <w:r w:rsidRPr="00D1246D">
              <w:rPr>
                <w:rFonts w:ascii="Everyday Sans UI" w:hAnsi="Everyday Sans UI"/>
              </w:rPr>
              <w:t>Logging, Monitoring, and Incident Response</w:t>
            </w:r>
          </w:p>
        </w:tc>
        <w:tc>
          <w:tcPr>
            <w:tcW w:w="1728" w:type="dxa"/>
            <w:shd w:val="clear" w:color="auto" w:fill="E6F2FF"/>
          </w:tcPr>
          <w:p w14:paraId="593502D3" w14:textId="77777777" w:rsidR="00CB7EF3" w:rsidRPr="00D1246D" w:rsidRDefault="00000000">
            <w:pPr>
              <w:rPr>
                <w:rFonts w:ascii="Everyday Sans UI" w:hAnsi="Everyday Sans UI"/>
              </w:rPr>
            </w:pPr>
            <w:r w:rsidRPr="00D1246D">
              <w:rPr>
                <w:rFonts w:ascii="Everyday Sans UI" w:hAnsi="Everyday Sans UI"/>
              </w:rPr>
              <w:t xml:space="preserve">Comprehensive logging of operator actions, robot missions, configuration changes, and security events, with export to </w:t>
            </w:r>
            <w:r w:rsidRPr="00D1246D">
              <w:rPr>
                <w:rFonts w:ascii="Everyday Sans UI" w:hAnsi="Everyday Sans UI"/>
              </w:rPr>
              <w:lastRenderedPageBreak/>
              <w:t>Walmart SIEM. Documented incident response process and SLAs for security events affecting Walmart.</w:t>
            </w:r>
          </w:p>
        </w:tc>
        <w:tc>
          <w:tcPr>
            <w:tcW w:w="1728" w:type="dxa"/>
            <w:shd w:val="clear" w:color="auto" w:fill="E6F2FF"/>
          </w:tcPr>
          <w:p w14:paraId="61BA3197" w14:textId="77777777" w:rsidR="00CB7EF3" w:rsidRPr="00D1246D" w:rsidRDefault="00000000">
            <w:pPr>
              <w:rPr>
                <w:rFonts w:ascii="Everyday Sans UI" w:hAnsi="Everyday Sans UI"/>
              </w:rPr>
            </w:pPr>
            <w:r w:rsidRPr="00D1246D">
              <w:rPr>
                <w:rFonts w:ascii="Everyday Sans UI" w:hAnsi="Everyday Sans UI"/>
              </w:rPr>
              <w:lastRenderedPageBreak/>
              <w:t xml:space="preserve">Partial. Missions and analytics are logged within DroneIQ; RSOC conducts monitoring. No detail on log schema, export </w:t>
            </w:r>
            <w:r w:rsidRPr="00D1246D">
              <w:rPr>
                <w:rFonts w:ascii="Everyday Sans UI" w:hAnsi="Everyday Sans UI"/>
              </w:rPr>
              <w:lastRenderedPageBreak/>
              <w:t>capabilities, or joint IR playbooks.</w:t>
            </w:r>
          </w:p>
        </w:tc>
        <w:tc>
          <w:tcPr>
            <w:tcW w:w="1728" w:type="dxa"/>
            <w:shd w:val="clear" w:color="auto" w:fill="E6F2FF"/>
          </w:tcPr>
          <w:p w14:paraId="3F0D5EFF" w14:textId="77777777" w:rsidR="00CB7EF3" w:rsidRPr="00D1246D" w:rsidRDefault="00000000">
            <w:pPr>
              <w:rPr>
                <w:rFonts w:ascii="Everyday Sans UI" w:hAnsi="Everyday Sans UI"/>
              </w:rPr>
            </w:pPr>
            <w:r w:rsidRPr="00D1246D">
              <w:rPr>
                <w:rFonts w:ascii="Everyday Sans UI" w:hAnsi="Everyday Sans UI"/>
              </w:rPr>
              <w:lastRenderedPageBreak/>
              <w:t>Medium</w:t>
            </w:r>
          </w:p>
        </w:tc>
        <w:tc>
          <w:tcPr>
            <w:tcW w:w="1728" w:type="dxa"/>
            <w:shd w:val="clear" w:color="auto" w:fill="E6F2FF"/>
          </w:tcPr>
          <w:p w14:paraId="7F02411D" w14:textId="77777777" w:rsidR="00CB7EF3" w:rsidRPr="00D1246D" w:rsidRDefault="00000000">
            <w:pPr>
              <w:rPr>
                <w:rFonts w:ascii="Everyday Sans UI" w:hAnsi="Everyday Sans UI"/>
              </w:rPr>
            </w:pPr>
            <w:r w:rsidRPr="00D1246D">
              <w:rPr>
                <w:rFonts w:ascii="Everyday Sans UI" w:hAnsi="Everyday Sans UI"/>
              </w:rPr>
              <w:t>P1-RFI-05</w:t>
            </w:r>
          </w:p>
        </w:tc>
      </w:tr>
      <w:tr w:rsidR="00CB7EF3" w:rsidRPr="00D1246D" w14:paraId="4BE6A062" w14:textId="77777777">
        <w:tc>
          <w:tcPr>
            <w:tcW w:w="1728" w:type="dxa"/>
          </w:tcPr>
          <w:p w14:paraId="62DE2123" w14:textId="77777777" w:rsidR="00CB7EF3" w:rsidRPr="00D1246D" w:rsidRDefault="00000000">
            <w:pPr>
              <w:rPr>
                <w:rFonts w:ascii="Everyday Sans UI" w:hAnsi="Everyday Sans UI"/>
              </w:rPr>
            </w:pPr>
            <w:r w:rsidRPr="00D1246D">
              <w:rPr>
                <w:rFonts w:ascii="Everyday Sans UI" w:hAnsi="Everyday Sans UI"/>
              </w:rPr>
              <w:t>Safety Engineering &amp; Kinetic Risk</w:t>
            </w:r>
          </w:p>
        </w:tc>
        <w:tc>
          <w:tcPr>
            <w:tcW w:w="1728" w:type="dxa"/>
          </w:tcPr>
          <w:p w14:paraId="7EAA18C6" w14:textId="77777777" w:rsidR="00CB7EF3" w:rsidRPr="00D1246D" w:rsidRDefault="00000000">
            <w:pPr>
              <w:rPr>
                <w:rFonts w:ascii="Everyday Sans UI" w:hAnsi="Everyday Sans UI"/>
              </w:rPr>
            </w:pPr>
            <w:r w:rsidRPr="00D1246D">
              <w:rPr>
                <w:rFonts w:ascii="Everyday Sans UI" w:hAnsi="Everyday Sans UI"/>
              </w:rPr>
              <w:t>Defined safety case covering collision avoidance, emergency stops, fault handling, and human-robot interaction in mixed environments. Clear documentation of residual risk, testing, and incident history.</w:t>
            </w:r>
          </w:p>
        </w:tc>
        <w:tc>
          <w:tcPr>
            <w:tcW w:w="1728" w:type="dxa"/>
          </w:tcPr>
          <w:p w14:paraId="5E8554B2" w14:textId="77777777" w:rsidR="00CB7EF3" w:rsidRPr="00D1246D" w:rsidRDefault="00000000">
            <w:pPr>
              <w:rPr>
                <w:rFonts w:ascii="Everyday Sans UI" w:hAnsi="Everyday Sans UI"/>
              </w:rPr>
            </w:pPr>
            <w:r w:rsidRPr="00D1246D">
              <w:rPr>
                <w:rFonts w:ascii="Everyday Sans UI" w:hAnsi="Everyday Sans UI"/>
              </w:rPr>
              <w:t>Partial. Long mission history and high-profile deployments imply safety maturity, but formal safety engineering artifacts and metrics are not public.</w:t>
            </w:r>
          </w:p>
        </w:tc>
        <w:tc>
          <w:tcPr>
            <w:tcW w:w="1728" w:type="dxa"/>
          </w:tcPr>
          <w:p w14:paraId="3C0F18BD" w14:textId="77777777" w:rsidR="00CB7EF3" w:rsidRPr="00D1246D" w:rsidRDefault="00000000">
            <w:pPr>
              <w:rPr>
                <w:rFonts w:ascii="Everyday Sans UI" w:hAnsi="Everyday Sans UI"/>
              </w:rPr>
            </w:pPr>
            <w:r w:rsidRPr="00D1246D">
              <w:rPr>
                <w:rFonts w:ascii="Everyday Sans UI" w:hAnsi="Everyday Sans UI"/>
              </w:rPr>
              <w:t>Medium-High</w:t>
            </w:r>
          </w:p>
        </w:tc>
        <w:tc>
          <w:tcPr>
            <w:tcW w:w="1728" w:type="dxa"/>
          </w:tcPr>
          <w:p w14:paraId="2A34EFF7" w14:textId="77777777" w:rsidR="00CB7EF3" w:rsidRPr="00D1246D" w:rsidRDefault="00000000">
            <w:pPr>
              <w:rPr>
                <w:rFonts w:ascii="Everyday Sans UI" w:hAnsi="Everyday Sans UI"/>
              </w:rPr>
            </w:pPr>
            <w:r w:rsidRPr="00D1246D">
              <w:rPr>
                <w:rFonts w:ascii="Everyday Sans UI" w:hAnsi="Everyday Sans UI"/>
              </w:rPr>
              <w:t>P1-RFI-06</w:t>
            </w:r>
          </w:p>
        </w:tc>
      </w:tr>
      <w:tr w:rsidR="00CB7EF3" w:rsidRPr="00D1246D" w14:paraId="3F28C524" w14:textId="77777777">
        <w:tc>
          <w:tcPr>
            <w:tcW w:w="1728" w:type="dxa"/>
            <w:shd w:val="clear" w:color="auto" w:fill="E6F2FF"/>
          </w:tcPr>
          <w:p w14:paraId="69A3BEA5" w14:textId="77777777" w:rsidR="00CB7EF3" w:rsidRPr="00D1246D" w:rsidRDefault="00000000">
            <w:pPr>
              <w:rPr>
                <w:rFonts w:ascii="Everyday Sans UI" w:hAnsi="Everyday Sans UI"/>
              </w:rPr>
            </w:pPr>
            <w:r w:rsidRPr="00D1246D">
              <w:rPr>
                <w:rFonts w:ascii="Everyday Sans UI" w:hAnsi="Everyday Sans UI"/>
              </w:rPr>
              <w:t>Labor, Privacy, and Ethics Impacts</w:t>
            </w:r>
          </w:p>
        </w:tc>
        <w:tc>
          <w:tcPr>
            <w:tcW w:w="1728" w:type="dxa"/>
            <w:shd w:val="clear" w:color="auto" w:fill="E6F2FF"/>
          </w:tcPr>
          <w:p w14:paraId="49D5A120" w14:textId="77777777" w:rsidR="00CB7EF3" w:rsidRPr="00D1246D" w:rsidRDefault="00000000">
            <w:pPr>
              <w:rPr>
                <w:rFonts w:ascii="Everyday Sans UI" w:hAnsi="Everyday Sans UI"/>
              </w:rPr>
            </w:pPr>
            <w:r w:rsidRPr="00D1246D">
              <w:rPr>
                <w:rFonts w:ascii="Everyday Sans UI" w:hAnsi="Everyday Sans UI"/>
              </w:rPr>
              <w:t xml:space="preserve">Impact assessment for associate and customer privacy, labor relations, and potential perception risks of robotic patrols in retail/warehouse environments. Configurable privacy controls (e.g., masking, retention), and clear field </w:t>
            </w:r>
            <w:r w:rsidRPr="00D1246D">
              <w:rPr>
                <w:rFonts w:ascii="Everyday Sans UI" w:hAnsi="Everyday Sans UI"/>
              </w:rPr>
              <w:lastRenderedPageBreak/>
              <w:t>operating procedures.</w:t>
            </w:r>
          </w:p>
        </w:tc>
        <w:tc>
          <w:tcPr>
            <w:tcW w:w="1728" w:type="dxa"/>
            <w:shd w:val="clear" w:color="auto" w:fill="E6F2FF"/>
          </w:tcPr>
          <w:p w14:paraId="239312A8" w14:textId="77777777" w:rsidR="00CB7EF3" w:rsidRPr="00D1246D" w:rsidRDefault="00000000">
            <w:pPr>
              <w:rPr>
                <w:rFonts w:ascii="Everyday Sans UI" w:hAnsi="Everyday Sans UI"/>
              </w:rPr>
            </w:pPr>
            <w:r w:rsidRPr="00D1246D">
              <w:rPr>
                <w:rFonts w:ascii="Everyday Sans UI" w:hAnsi="Everyday Sans UI"/>
              </w:rPr>
              <w:lastRenderedPageBreak/>
              <w:t>Unknown. Marketing emphasizes augmenting, not replacing, guards, but no detailed guidance on privacy, labor, or community engagement practices is published.</w:t>
            </w:r>
          </w:p>
        </w:tc>
        <w:tc>
          <w:tcPr>
            <w:tcW w:w="1728" w:type="dxa"/>
            <w:shd w:val="clear" w:color="auto" w:fill="E6F2FF"/>
          </w:tcPr>
          <w:p w14:paraId="5C3F7C30" w14:textId="77777777" w:rsidR="00CB7EF3" w:rsidRPr="00D1246D" w:rsidRDefault="00000000">
            <w:pPr>
              <w:rPr>
                <w:rFonts w:ascii="Everyday Sans UI" w:hAnsi="Everyday Sans UI"/>
              </w:rPr>
            </w:pPr>
            <w:r w:rsidRPr="00D1246D">
              <w:rPr>
                <w:rFonts w:ascii="Everyday Sans UI" w:hAnsi="Everyday Sans UI"/>
              </w:rPr>
              <w:t>Medium</w:t>
            </w:r>
          </w:p>
        </w:tc>
        <w:tc>
          <w:tcPr>
            <w:tcW w:w="1728" w:type="dxa"/>
            <w:shd w:val="clear" w:color="auto" w:fill="E6F2FF"/>
          </w:tcPr>
          <w:p w14:paraId="0A8C3062" w14:textId="77777777" w:rsidR="00CB7EF3" w:rsidRPr="00D1246D" w:rsidRDefault="00000000">
            <w:pPr>
              <w:rPr>
                <w:rFonts w:ascii="Everyday Sans UI" w:hAnsi="Everyday Sans UI"/>
              </w:rPr>
            </w:pPr>
            <w:r w:rsidRPr="00D1246D">
              <w:rPr>
                <w:rFonts w:ascii="Everyday Sans UI" w:hAnsi="Everyday Sans UI"/>
              </w:rPr>
              <w:t>P1-RFI-07</w:t>
            </w:r>
          </w:p>
        </w:tc>
      </w:tr>
    </w:tbl>
    <w:p w14:paraId="517B1BEA" w14:textId="42A66BBD" w:rsidR="00CB7EF3" w:rsidRPr="00D1246D" w:rsidRDefault="00000000">
      <w:pPr>
        <w:rPr>
          <w:rFonts w:ascii="Everyday Sans UI" w:hAnsi="Everyday Sans UI"/>
        </w:rPr>
      </w:pPr>
      <w:r w:rsidRPr="00D1246D">
        <w:rPr>
          <w:rFonts w:ascii="Everyday Sans UI" w:hAnsi="Everyday Sans UI"/>
        </w:rPr>
        <w:t>In aggregate, these hard-gate unknowns justify a cautious stance. DroneDog’s strong operational track record reduces concerns about reliability and basic safety, but Walmart must not proceed to broad deployment until cloud, identity, data protection, and safety controls are validated against internal standards. Appendix B contains detailed RFIs aligned to each of the references above.</w:t>
      </w:r>
    </w:p>
    <w:p w14:paraId="7AEAB546" w14:textId="77777777" w:rsidR="00CB7EF3" w:rsidRPr="00D1246D" w:rsidRDefault="00000000">
      <w:pPr>
        <w:pStyle w:val="Heading1"/>
        <w:rPr>
          <w:rFonts w:ascii="Everyday Sans UI" w:hAnsi="Everyday Sans UI"/>
        </w:rPr>
      </w:pPr>
      <w:r w:rsidRPr="00D1246D">
        <w:rPr>
          <w:rFonts w:ascii="Everyday Sans UI" w:hAnsi="Everyday Sans UI"/>
        </w:rPr>
        <w:t>5. Current Deployments &amp; Customers</w:t>
      </w:r>
    </w:p>
    <w:p w14:paraId="19393365" w14:textId="77777777" w:rsidR="00CB7EF3" w:rsidRPr="00D1246D" w:rsidRDefault="00000000">
      <w:pPr>
        <w:rPr>
          <w:rFonts w:ascii="Everyday Sans UI" w:hAnsi="Everyday Sans UI"/>
        </w:rPr>
      </w:pPr>
      <w:r w:rsidRPr="00D1246D">
        <w:rPr>
          <w:rFonts w:ascii="Everyday Sans UI" w:hAnsi="Everyday Sans UI"/>
        </w:rPr>
        <w:t>Asylon’s public materials and partner case studies provide a useful, if incomplete, picture of DroneDog’s current deployment footprint. The platform appears to be most heavily adopted in North American logistics and transportation, manufacturing, global supply chain operations, large sports and entertainment venues, and select government and critical infrastructure environments. This profile is relevant for Walmart: distribution centers, eCommerce facilities, and logistics yards are structurally similar to many of the documented sites.</w:t>
      </w:r>
    </w:p>
    <w:p w14:paraId="427571FF" w14:textId="77777777" w:rsidR="00CB7EF3" w:rsidRPr="00D1246D" w:rsidRDefault="00000000">
      <w:pPr>
        <w:rPr>
          <w:rFonts w:ascii="Everyday Sans UI" w:hAnsi="Everyday Sans UI"/>
        </w:rPr>
      </w:pPr>
      <w:r w:rsidRPr="00D1246D">
        <w:rPr>
          <w:rFonts w:ascii="Everyday Sans UI" w:hAnsi="Everyday Sans UI"/>
        </w:rPr>
        <w:t>The following table summarizes notable reference deployments and their implications for Maturity, Risk, and Viability. Where specific customer names are not disclosed, the profile is inferred from case study descriptions.</w:t>
      </w:r>
    </w:p>
    <w:tbl>
      <w:tblPr>
        <w:tblStyle w:val="TableGrid"/>
        <w:tblW w:w="0" w:type="auto"/>
        <w:tblLook w:val="04A0" w:firstRow="1" w:lastRow="0" w:firstColumn="1" w:lastColumn="0" w:noHBand="0" w:noVBand="1"/>
      </w:tblPr>
      <w:tblGrid>
        <w:gridCol w:w="1295"/>
        <w:gridCol w:w="1436"/>
        <w:gridCol w:w="1075"/>
        <w:gridCol w:w="1966"/>
        <w:gridCol w:w="1369"/>
        <w:gridCol w:w="1715"/>
      </w:tblGrid>
      <w:tr w:rsidR="00CB7EF3" w:rsidRPr="00D1246D" w14:paraId="00D6DFA3" w14:textId="77777777">
        <w:tc>
          <w:tcPr>
            <w:tcW w:w="1440" w:type="dxa"/>
            <w:shd w:val="clear" w:color="auto" w:fill="0053E2"/>
          </w:tcPr>
          <w:p w14:paraId="2EA32857" w14:textId="77777777" w:rsidR="00CB7EF3" w:rsidRPr="00D1246D" w:rsidRDefault="00000000">
            <w:pPr>
              <w:rPr>
                <w:rFonts w:ascii="Everyday Sans UI" w:hAnsi="Everyday Sans UI"/>
              </w:rPr>
            </w:pPr>
            <w:r w:rsidRPr="00D1246D">
              <w:rPr>
                <w:rFonts w:ascii="Everyday Sans UI" w:hAnsi="Everyday Sans UI"/>
                <w:b/>
                <w:color w:val="FFFFFF"/>
              </w:rPr>
              <w:t>Customer / Profile</w:t>
            </w:r>
          </w:p>
        </w:tc>
        <w:tc>
          <w:tcPr>
            <w:tcW w:w="1440" w:type="dxa"/>
            <w:shd w:val="clear" w:color="auto" w:fill="0053E2"/>
          </w:tcPr>
          <w:p w14:paraId="444F703D" w14:textId="77777777" w:rsidR="00CB7EF3" w:rsidRPr="00D1246D" w:rsidRDefault="00000000">
            <w:pPr>
              <w:rPr>
                <w:rFonts w:ascii="Everyday Sans UI" w:hAnsi="Everyday Sans UI"/>
              </w:rPr>
            </w:pPr>
            <w:r w:rsidRPr="00D1246D">
              <w:rPr>
                <w:rFonts w:ascii="Everyday Sans UI" w:hAnsi="Everyday Sans UI"/>
                <w:b/>
                <w:color w:val="FFFFFF"/>
              </w:rPr>
              <w:t>Industry &amp; Regulatory Context</w:t>
            </w:r>
          </w:p>
        </w:tc>
        <w:tc>
          <w:tcPr>
            <w:tcW w:w="1440" w:type="dxa"/>
            <w:shd w:val="clear" w:color="auto" w:fill="0053E2"/>
          </w:tcPr>
          <w:p w14:paraId="3691BDCF" w14:textId="77777777" w:rsidR="00CB7EF3" w:rsidRPr="00D1246D" w:rsidRDefault="00000000">
            <w:pPr>
              <w:rPr>
                <w:rFonts w:ascii="Everyday Sans UI" w:hAnsi="Everyday Sans UI"/>
              </w:rPr>
            </w:pPr>
            <w:r w:rsidRPr="00D1246D">
              <w:rPr>
                <w:rFonts w:ascii="Everyday Sans UI" w:hAnsi="Everyday Sans UI"/>
                <w:b/>
                <w:color w:val="FFFFFF"/>
              </w:rPr>
              <w:t>Region</w:t>
            </w:r>
          </w:p>
        </w:tc>
        <w:tc>
          <w:tcPr>
            <w:tcW w:w="1440" w:type="dxa"/>
            <w:shd w:val="clear" w:color="auto" w:fill="0053E2"/>
          </w:tcPr>
          <w:p w14:paraId="102B8C63" w14:textId="77777777" w:rsidR="00CB7EF3" w:rsidRPr="00D1246D" w:rsidRDefault="00000000">
            <w:pPr>
              <w:rPr>
                <w:rFonts w:ascii="Everyday Sans UI" w:hAnsi="Everyday Sans UI"/>
              </w:rPr>
            </w:pPr>
            <w:r w:rsidRPr="00D1246D">
              <w:rPr>
                <w:rFonts w:ascii="Everyday Sans UI" w:hAnsi="Everyday Sans UI"/>
                <w:b/>
                <w:color w:val="FFFFFF"/>
              </w:rPr>
              <w:t>Deployment Model &amp; Scale</w:t>
            </w:r>
          </w:p>
        </w:tc>
        <w:tc>
          <w:tcPr>
            <w:tcW w:w="1440" w:type="dxa"/>
            <w:shd w:val="clear" w:color="auto" w:fill="0053E2"/>
          </w:tcPr>
          <w:p w14:paraId="71B571CD" w14:textId="77777777" w:rsidR="00CB7EF3" w:rsidRPr="00D1246D" w:rsidRDefault="00000000">
            <w:pPr>
              <w:rPr>
                <w:rFonts w:ascii="Everyday Sans UI" w:hAnsi="Everyday Sans UI"/>
              </w:rPr>
            </w:pPr>
            <w:r w:rsidRPr="00D1246D">
              <w:rPr>
                <w:rFonts w:ascii="Everyday Sans UI" w:hAnsi="Everyday Sans UI"/>
                <w:b/>
                <w:color w:val="FFFFFF"/>
              </w:rPr>
              <w:t>Notable Outcomes / Incidents</w:t>
            </w:r>
          </w:p>
        </w:tc>
        <w:tc>
          <w:tcPr>
            <w:tcW w:w="1440" w:type="dxa"/>
            <w:shd w:val="clear" w:color="auto" w:fill="0053E2"/>
          </w:tcPr>
          <w:p w14:paraId="58DBBC62" w14:textId="77777777" w:rsidR="00CB7EF3" w:rsidRPr="00D1246D" w:rsidRDefault="00000000">
            <w:pPr>
              <w:rPr>
                <w:rFonts w:ascii="Everyday Sans UI" w:hAnsi="Everyday Sans UI"/>
              </w:rPr>
            </w:pPr>
            <w:r w:rsidRPr="00D1246D">
              <w:rPr>
                <w:rFonts w:ascii="Everyday Sans UI" w:hAnsi="Everyday Sans UI"/>
                <w:b/>
                <w:color w:val="FFFFFF"/>
              </w:rPr>
              <w:t>Implications for Walmart</w:t>
            </w:r>
          </w:p>
        </w:tc>
      </w:tr>
      <w:tr w:rsidR="00CB7EF3" w:rsidRPr="00D1246D" w14:paraId="5F6223AC" w14:textId="77777777">
        <w:tc>
          <w:tcPr>
            <w:tcW w:w="1440" w:type="dxa"/>
            <w:shd w:val="clear" w:color="auto" w:fill="E6F2FF"/>
          </w:tcPr>
          <w:p w14:paraId="4E4E1022" w14:textId="77777777" w:rsidR="00CB7EF3" w:rsidRPr="00D1246D" w:rsidRDefault="00000000">
            <w:pPr>
              <w:rPr>
                <w:rFonts w:ascii="Everyday Sans UI" w:hAnsi="Everyday Sans UI"/>
              </w:rPr>
            </w:pPr>
            <w:r w:rsidRPr="00D1246D">
              <w:rPr>
                <w:rFonts w:ascii="Everyday Sans UI" w:hAnsi="Everyday Sans UI"/>
              </w:rPr>
              <w:t>GXO Logistics (publicly named)</w:t>
            </w:r>
          </w:p>
        </w:tc>
        <w:tc>
          <w:tcPr>
            <w:tcW w:w="1440" w:type="dxa"/>
            <w:shd w:val="clear" w:color="auto" w:fill="E6F2FF"/>
          </w:tcPr>
          <w:p w14:paraId="23CDD0BB" w14:textId="77777777" w:rsidR="00CB7EF3" w:rsidRPr="00D1246D" w:rsidRDefault="00000000">
            <w:pPr>
              <w:rPr>
                <w:rFonts w:ascii="Everyday Sans UI" w:hAnsi="Everyday Sans UI"/>
              </w:rPr>
            </w:pPr>
            <w:r w:rsidRPr="00D1246D">
              <w:rPr>
                <w:rFonts w:ascii="Everyday Sans UI" w:hAnsi="Everyday Sans UI"/>
              </w:rPr>
              <w:t>Global contract logistics provider operating large distribution centers; subject to customer-specific security, safety, and audit requirements.</w:t>
            </w:r>
          </w:p>
        </w:tc>
        <w:tc>
          <w:tcPr>
            <w:tcW w:w="1440" w:type="dxa"/>
            <w:shd w:val="clear" w:color="auto" w:fill="E6F2FF"/>
          </w:tcPr>
          <w:p w14:paraId="29CD55D9" w14:textId="77777777" w:rsidR="00CB7EF3" w:rsidRPr="00D1246D" w:rsidRDefault="00000000">
            <w:pPr>
              <w:rPr>
                <w:rFonts w:ascii="Everyday Sans UI" w:hAnsi="Everyday Sans UI"/>
              </w:rPr>
            </w:pPr>
            <w:r w:rsidRPr="00D1246D">
              <w:rPr>
                <w:rFonts w:ascii="Everyday Sans UI" w:hAnsi="Everyday Sans UI"/>
              </w:rPr>
              <w:t>North America (primary), potentially global footprint.</w:t>
            </w:r>
          </w:p>
        </w:tc>
        <w:tc>
          <w:tcPr>
            <w:tcW w:w="1440" w:type="dxa"/>
            <w:shd w:val="clear" w:color="auto" w:fill="E6F2FF"/>
          </w:tcPr>
          <w:p w14:paraId="45633D59" w14:textId="77777777" w:rsidR="00CB7EF3" w:rsidRPr="00D1246D" w:rsidRDefault="00000000">
            <w:pPr>
              <w:rPr>
                <w:rFonts w:ascii="Everyday Sans UI" w:hAnsi="Everyday Sans UI"/>
              </w:rPr>
            </w:pPr>
            <w:r w:rsidRPr="00D1246D">
              <w:rPr>
                <w:rFonts w:ascii="Everyday Sans UI" w:hAnsi="Everyday Sans UI"/>
              </w:rPr>
              <w:t>Fleet of DroneDogs and Guardian drones across multiple DCs; case studies reference &gt;12,000 patrol/response missions as part of a larger fleet.</w:t>
            </w:r>
          </w:p>
        </w:tc>
        <w:tc>
          <w:tcPr>
            <w:tcW w:w="1440" w:type="dxa"/>
            <w:shd w:val="clear" w:color="auto" w:fill="E6F2FF"/>
          </w:tcPr>
          <w:p w14:paraId="0B355F2B" w14:textId="77777777" w:rsidR="00CB7EF3" w:rsidRPr="00D1246D" w:rsidRDefault="00000000">
            <w:pPr>
              <w:rPr>
                <w:rFonts w:ascii="Everyday Sans UI" w:hAnsi="Everyday Sans UI"/>
              </w:rPr>
            </w:pPr>
            <w:r w:rsidRPr="00D1246D">
              <w:rPr>
                <w:rFonts w:ascii="Everyday Sans UI" w:hAnsi="Everyday Sans UI"/>
              </w:rPr>
              <w:t xml:space="preserve">Reported increased security presence, reduced guard workload, and annual cost savings of approximately US$90k per robot, with no major incidents </w:t>
            </w:r>
            <w:r w:rsidRPr="00D1246D">
              <w:rPr>
                <w:rFonts w:ascii="Everyday Sans UI" w:hAnsi="Everyday Sans UI"/>
              </w:rPr>
              <w:lastRenderedPageBreak/>
              <w:t>disclosed.</w:t>
            </w:r>
          </w:p>
        </w:tc>
        <w:tc>
          <w:tcPr>
            <w:tcW w:w="1440" w:type="dxa"/>
            <w:shd w:val="clear" w:color="auto" w:fill="E6F2FF"/>
          </w:tcPr>
          <w:p w14:paraId="1990B450" w14:textId="77777777" w:rsidR="00CB7EF3" w:rsidRPr="00D1246D" w:rsidRDefault="00000000">
            <w:pPr>
              <w:rPr>
                <w:rFonts w:ascii="Everyday Sans UI" w:hAnsi="Everyday Sans UI"/>
              </w:rPr>
            </w:pPr>
            <w:r w:rsidRPr="00D1246D">
              <w:rPr>
                <w:rFonts w:ascii="Everyday Sans UI" w:hAnsi="Everyday Sans UI"/>
              </w:rPr>
              <w:lastRenderedPageBreak/>
              <w:t>Strong signal that the platform can operate reliably in high-throughput warehouse environments similar to Walmart DCs.</w:t>
            </w:r>
          </w:p>
        </w:tc>
      </w:tr>
      <w:tr w:rsidR="00CB7EF3" w:rsidRPr="00D1246D" w14:paraId="0AB0E532" w14:textId="77777777">
        <w:tc>
          <w:tcPr>
            <w:tcW w:w="1440" w:type="dxa"/>
          </w:tcPr>
          <w:p w14:paraId="52FF69AE" w14:textId="77777777" w:rsidR="00CB7EF3" w:rsidRPr="00D1246D" w:rsidRDefault="00000000">
            <w:pPr>
              <w:rPr>
                <w:rFonts w:ascii="Everyday Sans UI" w:hAnsi="Everyday Sans UI"/>
              </w:rPr>
            </w:pPr>
            <w:r w:rsidRPr="00D1246D">
              <w:rPr>
                <w:rFonts w:ascii="Everyday Sans UI" w:hAnsi="Everyday Sans UI"/>
              </w:rPr>
              <w:t>Global Supply Chain Management Company (anonymized case study)</w:t>
            </w:r>
          </w:p>
        </w:tc>
        <w:tc>
          <w:tcPr>
            <w:tcW w:w="1440" w:type="dxa"/>
          </w:tcPr>
          <w:p w14:paraId="2B861D24" w14:textId="77777777" w:rsidR="00CB7EF3" w:rsidRPr="00D1246D" w:rsidRDefault="00000000">
            <w:pPr>
              <w:rPr>
                <w:rFonts w:ascii="Everyday Sans UI" w:hAnsi="Everyday Sans UI"/>
              </w:rPr>
            </w:pPr>
            <w:r w:rsidRPr="00D1246D">
              <w:rPr>
                <w:rFonts w:ascii="Everyday Sans UI" w:hAnsi="Everyday Sans UI"/>
              </w:rPr>
              <w:t>Supply chain management and asset protection across complex logistics network; likely mix of regulated and unregulated operations.</w:t>
            </w:r>
          </w:p>
        </w:tc>
        <w:tc>
          <w:tcPr>
            <w:tcW w:w="1440" w:type="dxa"/>
          </w:tcPr>
          <w:p w14:paraId="5318BB41" w14:textId="77777777" w:rsidR="00CB7EF3" w:rsidRPr="00D1246D" w:rsidRDefault="00000000">
            <w:pPr>
              <w:rPr>
                <w:rFonts w:ascii="Everyday Sans UI" w:hAnsi="Everyday Sans UI"/>
              </w:rPr>
            </w:pPr>
            <w:r w:rsidRPr="00D1246D">
              <w:rPr>
                <w:rFonts w:ascii="Everyday Sans UI" w:hAnsi="Everyday Sans UI"/>
              </w:rPr>
              <w:t>North America</w:t>
            </w:r>
          </w:p>
        </w:tc>
        <w:tc>
          <w:tcPr>
            <w:tcW w:w="1440" w:type="dxa"/>
          </w:tcPr>
          <w:p w14:paraId="76D489E5" w14:textId="77777777" w:rsidR="00CB7EF3" w:rsidRPr="00D1246D" w:rsidRDefault="00000000">
            <w:pPr>
              <w:rPr>
                <w:rFonts w:ascii="Everyday Sans UI" w:hAnsi="Everyday Sans UI"/>
              </w:rPr>
            </w:pPr>
            <w:r w:rsidRPr="00D1246D">
              <w:rPr>
                <w:rFonts w:ascii="Everyday Sans UI" w:hAnsi="Everyday Sans UI"/>
              </w:rPr>
              <w:t>Integrated air and ground robotic perimeter security across key sites, supported by Asylon’s RSOC and DogHouse/DogHome infrastructure.</w:t>
            </w:r>
          </w:p>
        </w:tc>
        <w:tc>
          <w:tcPr>
            <w:tcW w:w="1440" w:type="dxa"/>
          </w:tcPr>
          <w:p w14:paraId="52BB1BDD" w14:textId="77777777" w:rsidR="00CB7EF3" w:rsidRPr="00D1246D" w:rsidRDefault="00000000">
            <w:pPr>
              <w:rPr>
                <w:rFonts w:ascii="Everyday Sans UI" w:hAnsi="Everyday Sans UI"/>
              </w:rPr>
            </w:pPr>
            <w:r w:rsidRPr="00D1246D">
              <w:rPr>
                <w:rFonts w:ascii="Everyday Sans UI" w:hAnsi="Everyday Sans UI"/>
              </w:rPr>
              <w:t>Case study emphasizes improved risk detection, asset protection, and operational efficiency; no specific incidents reported.</w:t>
            </w:r>
          </w:p>
        </w:tc>
        <w:tc>
          <w:tcPr>
            <w:tcW w:w="1440" w:type="dxa"/>
          </w:tcPr>
          <w:p w14:paraId="6F28C8EB" w14:textId="77777777" w:rsidR="00CB7EF3" w:rsidRPr="00D1246D" w:rsidRDefault="00000000">
            <w:pPr>
              <w:rPr>
                <w:rFonts w:ascii="Everyday Sans UI" w:hAnsi="Everyday Sans UI"/>
              </w:rPr>
            </w:pPr>
            <w:r w:rsidRPr="00D1246D">
              <w:rPr>
                <w:rFonts w:ascii="Everyday Sans UI" w:hAnsi="Everyday Sans UI"/>
              </w:rPr>
              <w:t>Demonstrates ability to run 24/7 robotic security as a managed service across multiple, geographically distributed yards.</w:t>
            </w:r>
          </w:p>
        </w:tc>
      </w:tr>
      <w:tr w:rsidR="00CB7EF3" w:rsidRPr="00D1246D" w14:paraId="17B21965" w14:textId="77777777">
        <w:tc>
          <w:tcPr>
            <w:tcW w:w="1440" w:type="dxa"/>
            <w:shd w:val="clear" w:color="auto" w:fill="E6F2FF"/>
          </w:tcPr>
          <w:p w14:paraId="3F557286" w14:textId="77777777" w:rsidR="00CB7EF3" w:rsidRPr="00D1246D" w:rsidRDefault="00000000">
            <w:pPr>
              <w:rPr>
                <w:rFonts w:ascii="Everyday Sans UI" w:hAnsi="Everyday Sans UI"/>
              </w:rPr>
            </w:pPr>
            <w:r w:rsidRPr="00D1246D">
              <w:rPr>
                <w:rFonts w:ascii="Everyday Sans UI" w:hAnsi="Everyday Sans UI"/>
              </w:rPr>
              <w:t>U.S. Auto Manufacturer Facility</w:t>
            </w:r>
          </w:p>
        </w:tc>
        <w:tc>
          <w:tcPr>
            <w:tcW w:w="1440" w:type="dxa"/>
            <w:shd w:val="clear" w:color="auto" w:fill="E6F2FF"/>
          </w:tcPr>
          <w:p w14:paraId="4C1763D5" w14:textId="77777777" w:rsidR="00CB7EF3" w:rsidRPr="00D1246D" w:rsidRDefault="00000000">
            <w:pPr>
              <w:rPr>
                <w:rFonts w:ascii="Everyday Sans UI" w:hAnsi="Everyday Sans UI"/>
              </w:rPr>
            </w:pPr>
            <w:r w:rsidRPr="00D1246D">
              <w:rPr>
                <w:rFonts w:ascii="Everyday Sans UI" w:hAnsi="Everyday Sans UI"/>
              </w:rPr>
              <w:t>Automotive manufacturing; high-value inventory and industrial safety requirements.</w:t>
            </w:r>
          </w:p>
        </w:tc>
        <w:tc>
          <w:tcPr>
            <w:tcW w:w="1440" w:type="dxa"/>
            <w:shd w:val="clear" w:color="auto" w:fill="E6F2FF"/>
          </w:tcPr>
          <w:p w14:paraId="385DC476" w14:textId="77777777" w:rsidR="00CB7EF3" w:rsidRPr="00D1246D" w:rsidRDefault="00000000">
            <w:pPr>
              <w:rPr>
                <w:rFonts w:ascii="Everyday Sans UI" w:hAnsi="Everyday Sans UI"/>
              </w:rPr>
            </w:pPr>
            <w:r w:rsidRPr="00D1246D">
              <w:rPr>
                <w:rFonts w:ascii="Everyday Sans UI" w:hAnsi="Everyday Sans UI"/>
              </w:rPr>
              <w:t>United States</w:t>
            </w:r>
          </w:p>
        </w:tc>
        <w:tc>
          <w:tcPr>
            <w:tcW w:w="1440" w:type="dxa"/>
            <w:shd w:val="clear" w:color="auto" w:fill="E6F2FF"/>
          </w:tcPr>
          <w:p w14:paraId="0046B3CB" w14:textId="77777777" w:rsidR="00CB7EF3" w:rsidRPr="00D1246D" w:rsidRDefault="00000000">
            <w:pPr>
              <w:rPr>
                <w:rFonts w:ascii="Everyday Sans UI" w:hAnsi="Everyday Sans UI"/>
              </w:rPr>
            </w:pPr>
            <w:r w:rsidRPr="00D1246D">
              <w:rPr>
                <w:rFonts w:ascii="Everyday Sans UI" w:hAnsi="Everyday Sans UI"/>
              </w:rPr>
              <w:t>Site of the 100,000th DroneDog mission; robots used for patrols, alarm response, and incident investigations.</w:t>
            </w:r>
          </w:p>
        </w:tc>
        <w:tc>
          <w:tcPr>
            <w:tcW w:w="1440" w:type="dxa"/>
            <w:shd w:val="clear" w:color="auto" w:fill="E6F2FF"/>
          </w:tcPr>
          <w:p w14:paraId="336C2CD1" w14:textId="77777777" w:rsidR="00CB7EF3" w:rsidRPr="00D1246D" w:rsidRDefault="00000000">
            <w:pPr>
              <w:rPr>
                <w:rFonts w:ascii="Everyday Sans UI" w:hAnsi="Everyday Sans UI"/>
              </w:rPr>
            </w:pPr>
            <w:r w:rsidRPr="00D1246D">
              <w:rPr>
                <w:rFonts w:ascii="Everyday Sans UI" w:hAnsi="Everyday Sans UI"/>
              </w:rPr>
              <w:t>Robots reportedly walked ~73,000 miles across the first 100,000 missions with no major adverse events reported.</w:t>
            </w:r>
          </w:p>
        </w:tc>
        <w:tc>
          <w:tcPr>
            <w:tcW w:w="1440" w:type="dxa"/>
            <w:shd w:val="clear" w:color="auto" w:fill="E6F2FF"/>
          </w:tcPr>
          <w:p w14:paraId="58001F00" w14:textId="77777777" w:rsidR="00CB7EF3" w:rsidRPr="00D1246D" w:rsidRDefault="00000000">
            <w:pPr>
              <w:rPr>
                <w:rFonts w:ascii="Everyday Sans UI" w:hAnsi="Everyday Sans UI"/>
              </w:rPr>
            </w:pPr>
            <w:r w:rsidRPr="00D1246D">
              <w:rPr>
                <w:rFonts w:ascii="Everyday Sans UI" w:hAnsi="Everyday Sans UI"/>
              </w:rPr>
              <w:t>Indicates operational robustness in heavy industrial settings and validates long-term mission reliability under demanding conditions.</w:t>
            </w:r>
          </w:p>
        </w:tc>
      </w:tr>
      <w:tr w:rsidR="00CB7EF3" w:rsidRPr="00D1246D" w14:paraId="2021D195" w14:textId="77777777">
        <w:tc>
          <w:tcPr>
            <w:tcW w:w="1440" w:type="dxa"/>
          </w:tcPr>
          <w:p w14:paraId="2684FBBA" w14:textId="77777777" w:rsidR="00CB7EF3" w:rsidRPr="00D1246D" w:rsidRDefault="00000000">
            <w:pPr>
              <w:rPr>
                <w:rFonts w:ascii="Everyday Sans UI" w:hAnsi="Everyday Sans UI"/>
              </w:rPr>
            </w:pPr>
            <w:r w:rsidRPr="00D1246D">
              <w:rPr>
                <w:rFonts w:ascii="Everyday Sans UI" w:hAnsi="Everyday Sans UI"/>
              </w:rPr>
              <w:t>Mercedes-Benz Stadium</w:t>
            </w:r>
          </w:p>
        </w:tc>
        <w:tc>
          <w:tcPr>
            <w:tcW w:w="1440" w:type="dxa"/>
          </w:tcPr>
          <w:p w14:paraId="56B9E5B6" w14:textId="77777777" w:rsidR="00CB7EF3" w:rsidRPr="00D1246D" w:rsidRDefault="00000000">
            <w:pPr>
              <w:rPr>
                <w:rFonts w:ascii="Everyday Sans UI" w:hAnsi="Everyday Sans UI"/>
              </w:rPr>
            </w:pPr>
            <w:r w:rsidRPr="00D1246D">
              <w:rPr>
                <w:rFonts w:ascii="Everyday Sans UI" w:hAnsi="Everyday Sans UI"/>
              </w:rPr>
              <w:t>Professional sports stadium; crowd-heavy events, public safety, and brand-sensitive environment.</w:t>
            </w:r>
          </w:p>
        </w:tc>
        <w:tc>
          <w:tcPr>
            <w:tcW w:w="1440" w:type="dxa"/>
          </w:tcPr>
          <w:p w14:paraId="34AE5A79" w14:textId="77777777" w:rsidR="00CB7EF3" w:rsidRPr="00D1246D" w:rsidRDefault="00000000">
            <w:pPr>
              <w:rPr>
                <w:rFonts w:ascii="Everyday Sans UI" w:hAnsi="Everyday Sans UI"/>
              </w:rPr>
            </w:pPr>
            <w:r w:rsidRPr="00D1246D">
              <w:rPr>
                <w:rFonts w:ascii="Everyday Sans UI" w:hAnsi="Everyday Sans UI"/>
              </w:rPr>
              <w:t>United States</w:t>
            </w:r>
          </w:p>
        </w:tc>
        <w:tc>
          <w:tcPr>
            <w:tcW w:w="1440" w:type="dxa"/>
          </w:tcPr>
          <w:p w14:paraId="1FD1A841" w14:textId="77777777" w:rsidR="00CB7EF3" w:rsidRPr="00D1246D" w:rsidRDefault="00000000">
            <w:pPr>
              <w:rPr>
                <w:rFonts w:ascii="Everyday Sans UI" w:hAnsi="Everyday Sans UI"/>
              </w:rPr>
            </w:pPr>
            <w:r w:rsidRPr="00D1246D">
              <w:rPr>
                <w:rFonts w:ascii="Everyday Sans UI" w:hAnsi="Everyday Sans UI"/>
              </w:rPr>
              <w:t>Full-service DroneDog deployment integrated with 24/7 remote support and mission programming aligned to the stadium’s schedule.</w:t>
            </w:r>
          </w:p>
        </w:tc>
        <w:tc>
          <w:tcPr>
            <w:tcW w:w="1440" w:type="dxa"/>
          </w:tcPr>
          <w:p w14:paraId="4930865A" w14:textId="77777777" w:rsidR="00CB7EF3" w:rsidRPr="00D1246D" w:rsidRDefault="00000000">
            <w:pPr>
              <w:rPr>
                <w:rFonts w:ascii="Everyday Sans UI" w:hAnsi="Everyday Sans UI"/>
              </w:rPr>
            </w:pPr>
            <w:r w:rsidRPr="00D1246D">
              <w:rPr>
                <w:rFonts w:ascii="Everyday Sans UI" w:hAnsi="Everyday Sans UI"/>
              </w:rPr>
              <w:t>Reported &gt;2,000 patrols and &gt;80 security events identified, with zero theft or vandalism incidents over the reported period.</w:t>
            </w:r>
          </w:p>
        </w:tc>
        <w:tc>
          <w:tcPr>
            <w:tcW w:w="1440" w:type="dxa"/>
          </w:tcPr>
          <w:p w14:paraId="659F0222" w14:textId="77777777" w:rsidR="00CB7EF3" w:rsidRPr="00D1246D" w:rsidRDefault="00000000">
            <w:pPr>
              <w:rPr>
                <w:rFonts w:ascii="Everyday Sans UI" w:hAnsi="Everyday Sans UI"/>
              </w:rPr>
            </w:pPr>
            <w:r w:rsidRPr="00D1246D">
              <w:rPr>
                <w:rFonts w:ascii="Everyday Sans UI" w:hAnsi="Everyday Sans UI"/>
              </w:rPr>
              <w:t>Provides a strong reference for mixed public/operational environments and shows how robotics can augment guard forces at high-profile venues.</w:t>
            </w:r>
          </w:p>
        </w:tc>
      </w:tr>
      <w:tr w:rsidR="00CB7EF3" w:rsidRPr="00D1246D" w14:paraId="7E7150FB" w14:textId="77777777">
        <w:tc>
          <w:tcPr>
            <w:tcW w:w="1440" w:type="dxa"/>
            <w:shd w:val="clear" w:color="auto" w:fill="E6F2FF"/>
          </w:tcPr>
          <w:p w14:paraId="4C7204F0" w14:textId="77777777" w:rsidR="00CB7EF3" w:rsidRPr="00D1246D" w:rsidRDefault="00000000">
            <w:pPr>
              <w:rPr>
                <w:rFonts w:ascii="Everyday Sans UI" w:hAnsi="Everyday Sans UI"/>
              </w:rPr>
            </w:pPr>
            <w:r w:rsidRPr="00D1246D">
              <w:rPr>
                <w:rFonts w:ascii="Everyday Sans UI" w:hAnsi="Everyday Sans UI"/>
              </w:rPr>
              <w:t>Indianapoli</w:t>
            </w:r>
            <w:r w:rsidRPr="00D1246D">
              <w:rPr>
                <w:rFonts w:ascii="Everyday Sans UI" w:hAnsi="Everyday Sans UI"/>
              </w:rPr>
              <w:lastRenderedPageBreak/>
              <w:t>s 500 / RNC and other major events</w:t>
            </w:r>
          </w:p>
        </w:tc>
        <w:tc>
          <w:tcPr>
            <w:tcW w:w="1440" w:type="dxa"/>
            <w:shd w:val="clear" w:color="auto" w:fill="E6F2FF"/>
          </w:tcPr>
          <w:p w14:paraId="4D3453C9" w14:textId="77777777" w:rsidR="00CB7EF3" w:rsidRPr="00D1246D" w:rsidRDefault="00000000">
            <w:pPr>
              <w:rPr>
                <w:rFonts w:ascii="Everyday Sans UI" w:hAnsi="Everyday Sans UI"/>
              </w:rPr>
            </w:pPr>
            <w:r w:rsidRPr="00D1246D">
              <w:rPr>
                <w:rFonts w:ascii="Everyday Sans UI" w:hAnsi="Everyday Sans UI"/>
              </w:rPr>
              <w:lastRenderedPageBreak/>
              <w:t xml:space="preserve">Large-scale </w:t>
            </w:r>
            <w:r w:rsidRPr="00D1246D">
              <w:rPr>
                <w:rFonts w:ascii="Everyday Sans UI" w:hAnsi="Everyday Sans UI"/>
              </w:rPr>
              <w:lastRenderedPageBreak/>
              <w:t>public events with law enforcement coordination and high media visibility.</w:t>
            </w:r>
          </w:p>
        </w:tc>
        <w:tc>
          <w:tcPr>
            <w:tcW w:w="1440" w:type="dxa"/>
            <w:shd w:val="clear" w:color="auto" w:fill="E6F2FF"/>
          </w:tcPr>
          <w:p w14:paraId="6B7F35BC" w14:textId="77777777" w:rsidR="00CB7EF3" w:rsidRPr="00D1246D" w:rsidRDefault="00000000">
            <w:pPr>
              <w:rPr>
                <w:rFonts w:ascii="Everyday Sans UI" w:hAnsi="Everyday Sans UI"/>
              </w:rPr>
            </w:pPr>
            <w:r w:rsidRPr="00D1246D">
              <w:rPr>
                <w:rFonts w:ascii="Everyday Sans UI" w:hAnsi="Everyday Sans UI"/>
              </w:rPr>
              <w:lastRenderedPageBreak/>
              <w:t xml:space="preserve">United </w:t>
            </w:r>
            <w:r w:rsidRPr="00D1246D">
              <w:rPr>
                <w:rFonts w:ascii="Everyday Sans UI" w:hAnsi="Everyday Sans UI"/>
              </w:rPr>
              <w:lastRenderedPageBreak/>
              <w:t>States</w:t>
            </w:r>
          </w:p>
        </w:tc>
        <w:tc>
          <w:tcPr>
            <w:tcW w:w="1440" w:type="dxa"/>
            <w:shd w:val="clear" w:color="auto" w:fill="E6F2FF"/>
          </w:tcPr>
          <w:p w14:paraId="0A3D66D6" w14:textId="77777777" w:rsidR="00CB7EF3" w:rsidRPr="00D1246D" w:rsidRDefault="00000000">
            <w:pPr>
              <w:rPr>
                <w:rFonts w:ascii="Everyday Sans UI" w:hAnsi="Everyday Sans UI"/>
              </w:rPr>
            </w:pPr>
            <w:r w:rsidRPr="00D1246D">
              <w:rPr>
                <w:rFonts w:ascii="Everyday Sans UI" w:hAnsi="Everyday Sans UI"/>
              </w:rPr>
              <w:lastRenderedPageBreak/>
              <w:t xml:space="preserve">Gas-sniffing robots </w:t>
            </w:r>
            <w:r w:rsidRPr="00D1246D">
              <w:rPr>
                <w:rFonts w:ascii="Everyday Sans UI" w:hAnsi="Everyday Sans UI"/>
              </w:rPr>
              <w:lastRenderedPageBreak/>
              <w:t>and integrated security robots deployed in partnership with police, event operators, and third-party sensor providers.</w:t>
            </w:r>
          </w:p>
        </w:tc>
        <w:tc>
          <w:tcPr>
            <w:tcW w:w="1440" w:type="dxa"/>
            <w:shd w:val="clear" w:color="auto" w:fill="E6F2FF"/>
          </w:tcPr>
          <w:p w14:paraId="709EC4D4" w14:textId="77777777" w:rsidR="00CB7EF3" w:rsidRPr="00D1246D" w:rsidRDefault="00000000">
            <w:pPr>
              <w:rPr>
                <w:rFonts w:ascii="Everyday Sans UI" w:hAnsi="Everyday Sans UI"/>
              </w:rPr>
            </w:pPr>
            <w:r w:rsidRPr="00D1246D">
              <w:rPr>
                <w:rFonts w:ascii="Everyday Sans UI" w:hAnsi="Everyday Sans UI"/>
              </w:rPr>
              <w:lastRenderedPageBreak/>
              <w:t xml:space="preserve">No security </w:t>
            </w:r>
            <w:r w:rsidRPr="00D1246D">
              <w:rPr>
                <w:rFonts w:ascii="Everyday Sans UI" w:hAnsi="Everyday Sans UI"/>
              </w:rPr>
              <w:lastRenderedPageBreak/>
              <w:t>breaches associated with the robotic systems have been reported; deployments highlight advanced sensing and rapid incident response.</w:t>
            </w:r>
          </w:p>
        </w:tc>
        <w:tc>
          <w:tcPr>
            <w:tcW w:w="1440" w:type="dxa"/>
            <w:shd w:val="clear" w:color="auto" w:fill="E6F2FF"/>
          </w:tcPr>
          <w:p w14:paraId="15F1F5D9" w14:textId="77777777" w:rsidR="00CB7EF3" w:rsidRPr="00D1246D" w:rsidRDefault="00000000">
            <w:pPr>
              <w:rPr>
                <w:rFonts w:ascii="Everyday Sans UI" w:hAnsi="Everyday Sans UI"/>
              </w:rPr>
            </w:pPr>
            <w:r w:rsidRPr="00D1246D">
              <w:rPr>
                <w:rFonts w:ascii="Everyday Sans UI" w:hAnsi="Everyday Sans UI"/>
              </w:rPr>
              <w:lastRenderedPageBreak/>
              <w:t xml:space="preserve">Shows that </w:t>
            </w:r>
            <w:r w:rsidRPr="00D1246D">
              <w:rPr>
                <w:rFonts w:ascii="Everyday Sans UI" w:hAnsi="Everyday Sans UI"/>
              </w:rPr>
              <w:lastRenderedPageBreak/>
              <w:t>Asylon can operate under law-enforcement oversight and in complex, temporary deployments—relevant for special events at Walmart or adjacent venues.</w:t>
            </w:r>
          </w:p>
        </w:tc>
      </w:tr>
    </w:tbl>
    <w:p w14:paraId="1FE59481" w14:textId="057FFB9E" w:rsidR="00CB7EF3" w:rsidRPr="00D1246D" w:rsidRDefault="00000000">
      <w:pPr>
        <w:rPr>
          <w:rFonts w:ascii="Everyday Sans UI" w:hAnsi="Everyday Sans UI"/>
        </w:rPr>
      </w:pPr>
      <w:r w:rsidRPr="00D1246D">
        <w:rPr>
          <w:rFonts w:ascii="Everyday Sans UI" w:hAnsi="Everyday Sans UI"/>
        </w:rPr>
        <w:lastRenderedPageBreak/>
        <w:t>No publicly documented cybersecurity breaches or catastrophic safety incidents tied directly to DroneDog or DroneIQ were identified in open-source research as of this assessment date. That absence is a positive signal but should not be treated as proof of complete security; Walmart should still request formal incident summaries and lessons learned as part of the RFI process.</w:t>
      </w:r>
      <w:r w:rsidRPr="00D1246D">
        <w:rPr>
          <w:rFonts w:ascii="Everyday Sans UI" w:hAnsi="Everyday Sans UI"/>
        </w:rPr>
        <w:br w:type="page"/>
      </w:r>
    </w:p>
    <w:p w14:paraId="457ED1F5" w14:textId="77777777" w:rsidR="00CB7EF3" w:rsidRPr="00D1246D" w:rsidRDefault="00000000">
      <w:pPr>
        <w:pStyle w:val="Heading1"/>
        <w:rPr>
          <w:rFonts w:ascii="Everyday Sans UI" w:hAnsi="Everyday Sans UI"/>
        </w:rPr>
      </w:pPr>
      <w:r w:rsidRPr="00D1246D">
        <w:rPr>
          <w:rFonts w:ascii="Everyday Sans UI" w:hAnsi="Everyday Sans UI"/>
        </w:rPr>
        <w:lastRenderedPageBreak/>
        <w:t>6. Use Case Analysis for Walmart</w:t>
      </w:r>
    </w:p>
    <w:p w14:paraId="2D498D94" w14:textId="77777777" w:rsidR="00CB7EF3" w:rsidRPr="00D1246D" w:rsidRDefault="00000000">
      <w:pPr>
        <w:rPr>
          <w:rFonts w:ascii="Everyday Sans UI" w:hAnsi="Everyday Sans UI"/>
        </w:rPr>
      </w:pPr>
      <w:r w:rsidRPr="00D1246D">
        <w:rPr>
          <w:rFonts w:ascii="Everyday Sans UI" w:hAnsi="Everyday Sans UI"/>
        </w:rPr>
        <w:t>Based on current deployments and Walmart’s operating model, the most plausible initial use cases for DroneDog are perimeter patrol and incident response at large distribution centers, eCommerce fulfillment facilities, import/export yards, and high-risk supercenters with expansive exterior footprints. In these environments, the robots would augment, not replace, existing guard forces—automating dull and repetitive patrols while guards focus on investigations, checks, and customer-facing duties.</w:t>
      </w:r>
    </w:p>
    <w:p w14:paraId="79C93DFB" w14:textId="77777777" w:rsidR="00CB7EF3" w:rsidRPr="00D1246D" w:rsidRDefault="00000000">
      <w:pPr>
        <w:rPr>
          <w:rFonts w:ascii="Everyday Sans UI" w:hAnsi="Everyday Sans UI"/>
        </w:rPr>
      </w:pPr>
      <w:r w:rsidRPr="00D1246D">
        <w:rPr>
          <w:rFonts w:ascii="Everyday Sans UI" w:hAnsi="Everyday Sans UI"/>
        </w:rPr>
        <w:t>For DCs and logistics yards, DroneDog could be tasked with routine patrols of trailer lines, dock doors, gates, fuel islands, and fence lines, as well as alarm response (e.g., motion or fence alarms) and post-incident evidence capture. This aligns closely with documented logistics deployments, where the robots have been used to investigate alarms, perform video-verified security audits, and relieve guard fatigue on long walking routes. Walmart could reasonably expect similar efficiency gains and reduced missed incidents, subject to site-specific configuration and connectivity.</w:t>
      </w:r>
    </w:p>
    <w:p w14:paraId="385BB082" w14:textId="77777777" w:rsidR="00CB7EF3" w:rsidRPr="00D1246D" w:rsidRDefault="00000000">
      <w:pPr>
        <w:rPr>
          <w:rFonts w:ascii="Everyday Sans UI" w:hAnsi="Everyday Sans UI"/>
        </w:rPr>
      </w:pPr>
      <w:r w:rsidRPr="00D1246D">
        <w:rPr>
          <w:rFonts w:ascii="Everyday Sans UI" w:hAnsi="Everyday Sans UI"/>
        </w:rPr>
        <w:t>For large-format stores with extensive parking lots or attached yards, the value proposition is more nuanced. While Mercedes-Benz Stadium and major event deployments demonstrate that DroneDog can operate safely in public or semi-public spaces, Walmart’s brand profile and customer base introduce unique perception, privacy, and labor sensitivities. Robots patrolling visible parking lots could be perceived positively as an additional safety measure, or negatively as over-policing or surveillance, depending on implementation. Any pilot in these environments would require explicit stakeholder engagement (associates, legal, HR, communications) and clear field procedures for human-robot interactions.</w:t>
      </w:r>
    </w:p>
    <w:p w14:paraId="308F3B7A" w14:textId="77777777" w:rsidR="00CB7EF3" w:rsidRPr="00D1246D" w:rsidRDefault="00000000">
      <w:pPr>
        <w:rPr>
          <w:rFonts w:ascii="Everyday Sans UI" w:hAnsi="Everyday Sans UI"/>
        </w:rPr>
      </w:pPr>
      <w:r w:rsidRPr="00D1246D">
        <w:rPr>
          <w:rFonts w:ascii="Everyday Sans UI" w:hAnsi="Everyday Sans UI"/>
        </w:rPr>
        <w:t>From a technical standpoint, successful Walmart deployments will depend heavily on robust, segmented connectivity. Asylon’s architecture assumes stable LTE, Wi</w:t>
      </w:r>
      <w:r w:rsidRPr="00D1246D">
        <w:rPr>
          <w:rFonts w:ascii="Cambria Math" w:hAnsi="Cambria Math" w:cs="Cambria Math"/>
        </w:rPr>
        <w:t>‑</w:t>
      </w:r>
      <w:r w:rsidRPr="00D1246D">
        <w:rPr>
          <w:rFonts w:ascii="Everyday Sans UI" w:hAnsi="Everyday Sans UI"/>
        </w:rPr>
        <w:t>Fi, or private cellular coverage for command, control, and streaming video. Sites with poor coverage or constrained network designs may experience degraded performance or higher operational risk. Pilot planning must therefore include RF surveys, network segmentation design, and clear decisions on whether Walmart routes robot traffic through corporate networks, separate security networks, or dedicated cellular links with strict egress controls.</w:t>
      </w:r>
    </w:p>
    <w:p w14:paraId="75C96237" w14:textId="64835843" w:rsidR="00CB7EF3" w:rsidRPr="00D1246D" w:rsidRDefault="00000000">
      <w:pPr>
        <w:rPr>
          <w:rFonts w:ascii="Everyday Sans UI" w:hAnsi="Everyday Sans UI"/>
        </w:rPr>
      </w:pPr>
      <w:r w:rsidRPr="00D1246D">
        <w:rPr>
          <w:rFonts w:ascii="Everyday Sans UI" w:hAnsi="Everyday Sans UI"/>
        </w:rPr>
        <w:t xml:space="preserve">Overall, DroneDog appears well-matched to high-value perimeter and yard-security use cases, with strong empirical evidence from logistics and industrial deployments. The primary gating factors are not basic capability but rather security architecture fit, safety and privacy assurances, and the need to align the RSOC-centric operating model with Walmart’s existing SOC and guard </w:t>
      </w:r>
      <w:r w:rsidRPr="00D1246D">
        <w:rPr>
          <w:rFonts w:ascii="Everyday Sans UI" w:hAnsi="Everyday Sans UI"/>
        </w:rPr>
        <w:lastRenderedPageBreak/>
        <w:t>programs. If RFIs confirm that these concerns can be addressed, a tightly scoped pilot at one or two DCs with well-understood operating conditions would be an appropriate next step.</w:t>
      </w:r>
    </w:p>
    <w:p w14:paraId="49C9C2FB" w14:textId="77777777" w:rsidR="00CB7EF3" w:rsidRPr="00D1246D" w:rsidRDefault="00000000">
      <w:pPr>
        <w:pStyle w:val="Heading1"/>
        <w:rPr>
          <w:rFonts w:ascii="Everyday Sans UI" w:hAnsi="Everyday Sans UI"/>
        </w:rPr>
      </w:pPr>
      <w:r w:rsidRPr="00D1246D">
        <w:rPr>
          <w:rFonts w:ascii="Everyday Sans UI" w:hAnsi="Everyday Sans UI"/>
        </w:rPr>
        <w:t>A. Appendix A – Architecture (Conceptual)</w:t>
      </w:r>
    </w:p>
    <w:p w14:paraId="5C49F06C" w14:textId="77777777" w:rsidR="00CB7EF3" w:rsidRPr="00D1246D" w:rsidRDefault="00000000">
      <w:pPr>
        <w:rPr>
          <w:rFonts w:ascii="Everyday Sans UI" w:hAnsi="Everyday Sans UI"/>
        </w:rPr>
      </w:pPr>
      <w:r w:rsidRPr="00D1246D">
        <w:rPr>
          <w:rFonts w:ascii="Everyday Sans UI" w:hAnsi="Everyday Sans UI"/>
        </w:rPr>
        <w:t>This appendix provides a conceptual architecture for DroneDog in a Walmart deployment. It is intentionally high-level and educational; Asylon should provide detailed, authoritative diagrams as part of technical due diligence.</w:t>
      </w:r>
    </w:p>
    <w:p w14:paraId="1B9945E4" w14:textId="77777777" w:rsidR="00CB7EF3" w:rsidRPr="00D1246D" w:rsidRDefault="00000000">
      <w:pPr>
        <w:rPr>
          <w:rFonts w:ascii="Everyday Sans UI" w:hAnsi="Everyday Sans UI"/>
        </w:rPr>
      </w:pPr>
      <w:r w:rsidRPr="00D1246D">
        <w:rPr>
          <w:rFonts w:ascii="Everyday Sans UI" w:hAnsi="Everyday Sans UI"/>
        </w:rPr>
        <w:t>A1. Logical Components:</w:t>
      </w:r>
      <w:r w:rsidRPr="00D1246D">
        <w:rPr>
          <w:rFonts w:ascii="Everyday Sans UI" w:hAnsi="Everyday Sans UI"/>
        </w:rPr>
        <w:br/>
        <w:t>- DroneDog Robot: Boston Dynamics Spot hardware with PupPack payload (cameras, compute, connectivity, sensors).</w:t>
      </w:r>
      <w:r w:rsidRPr="00D1246D">
        <w:rPr>
          <w:rFonts w:ascii="Everyday Sans UI" w:hAnsi="Everyday Sans UI"/>
        </w:rPr>
        <w:br/>
        <w:t>- DogHouse: Weatherized enclosure providing charging, physical protection, and local networking for one or more robots.</w:t>
      </w:r>
      <w:r w:rsidRPr="00D1246D">
        <w:rPr>
          <w:rFonts w:ascii="Everyday Sans UI" w:hAnsi="Everyday Sans UI"/>
        </w:rPr>
        <w:br/>
        <w:t>- DroneIQ Cloud: Multi-tenant SaaS platform for mission management, telemetry aggregation, analytics, and integrations.</w:t>
      </w:r>
      <w:r w:rsidRPr="00D1246D">
        <w:rPr>
          <w:rFonts w:ascii="Everyday Sans UI" w:hAnsi="Everyday Sans UI"/>
        </w:rPr>
        <w:br/>
        <w:t>- Robotic Security Operations Center (RSOC): 24/7 operations center where Asylon operators monitor missions, respond to alerts, and teleoperate robots when needed.</w:t>
      </w:r>
      <w:r w:rsidRPr="00D1246D">
        <w:rPr>
          <w:rFonts w:ascii="Everyday Sans UI" w:hAnsi="Everyday Sans UI"/>
        </w:rPr>
        <w:br/>
        <w:t>- Walmart SOC &amp; Security Stack: Existing VMS, access control, SIEM, incident management, and ticketing tools.</w:t>
      </w:r>
    </w:p>
    <w:p w14:paraId="621AE975" w14:textId="77777777" w:rsidR="00CB7EF3" w:rsidRPr="00D1246D" w:rsidRDefault="00000000">
      <w:pPr>
        <w:rPr>
          <w:rFonts w:ascii="Everyday Sans UI" w:hAnsi="Everyday Sans UI"/>
        </w:rPr>
      </w:pPr>
      <w:r w:rsidRPr="00D1246D">
        <w:rPr>
          <w:rFonts w:ascii="Everyday Sans UI" w:hAnsi="Everyday Sans UI"/>
        </w:rPr>
        <w:t>A2. Data Flows (Conceptual):</w:t>
      </w:r>
      <w:r w:rsidRPr="00D1246D">
        <w:rPr>
          <w:rFonts w:ascii="Everyday Sans UI" w:hAnsi="Everyday Sans UI"/>
        </w:rPr>
        <w:br/>
        <w:t>- Telemetry and Video: Robots stream encrypted telemetry and video via LTE/Wi</w:t>
      </w:r>
      <w:r w:rsidRPr="00D1246D">
        <w:rPr>
          <w:rFonts w:ascii="Cambria Math" w:hAnsi="Cambria Math" w:cs="Cambria Math"/>
        </w:rPr>
        <w:t>‑</w:t>
      </w:r>
      <w:r w:rsidRPr="00D1246D">
        <w:rPr>
          <w:rFonts w:ascii="Everyday Sans UI" w:hAnsi="Everyday Sans UI"/>
        </w:rPr>
        <w:t>Fi/private 5G to DroneIQ and RSOC.</w:t>
      </w:r>
      <w:r w:rsidRPr="00D1246D">
        <w:rPr>
          <w:rFonts w:ascii="Everyday Sans UI" w:hAnsi="Everyday Sans UI"/>
        </w:rPr>
        <w:br/>
        <w:t>- Command &amp; Control: RSOC and authorized Walmart users issue mission tasks and teleoperation commands through DroneIQ.</w:t>
      </w:r>
      <w:r w:rsidRPr="00D1246D">
        <w:rPr>
          <w:rFonts w:ascii="Everyday Sans UI" w:hAnsi="Everyday Sans UI"/>
        </w:rPr>
        <w:br/>
        <w:t>- Alerts &amp; Events: Analytic events and alarms are forwarded to DroneIQ and then to Walmart SOC tooling (e.g., VMS, SIEM) via APIs or integrations.</w:t>
      </w:r>
      <w:r w:rsidRPr="00D1246D">
        <w:rPr>
          <w:rFonts w:ascii="Everyday Sans UI" w:hAnsi="Everyday Sans UI"/>
        </w:rPr>
        <w:br/>
        <w:t>- Logs &amp; Audit: Mission logs, operator actions, and configuration changes are stored in DroneIQ and, ideally, exported to Walmart log storage for long-term retention and correlation.</w:t>
      </w:r>
    </w:p>
    <w:p w14:paraId="3D7B1F18" w14:textId="77777777" w:rsidR="00CB7EF3" w:rsidRPr="00D1246D" w:rsidRDefault="00000000">
      <w:pPr>
        <w:rPr>
          <w:rFonts w:ascii="Everyday Sans UI" w:hAnsi="Everyday Sans UI"/>
        </w:rPr>
      </w:pPr>
      <w:r w:rsidRPr="00D1246D">
        <w:rPr>
          <w:rFonts w:ascii="Everyday Sans UI" w:hAnsi="Everyday Sans UI"/>
        </w:rPr>
        <w:t>A3. Integration Points (To Be Confirmed):</w:t>
      </w:r>
      <w:r w:rsidRPr="00D1246D">
        <w:rPr>
          <w:rFonts w:ascii="Everyday Sans UI" w:hAnsi="Everyday Sans UI"/>
        </w:rPr>
        <w:br/>
        <w:t>- Identity: Integration with Entra ID for Walmart operator accounts and strong separation from Asylon RSOC accounts.</w:t>
      </w:r>
      <w:r w:rsidRPr="00D1246D">
        <w:rPr>
          <w:rFonts w:ascii="Everyday Sans UI" w:hAnsi="Everyday Sans UI"/>
        </w:rPr>
        <w:br/>
        <w:t>- Video: Streaming or clip export into Walmart’s chosen VMS platform(s) for unified incident review.</w:t>
      </w:r>
      <w:r w:rsidRPr="00D1246D">
        <w:rPr>
          <w:rFonts w:ascii="Everyday Sans UI" w:hAnsi="Everyday Sans UI"/>
        </w:rPr>
        <w:br/>
        <w:t>- Alarms &amp; PSIM: Bidirectional integration with existing alarm panels and PSIM systems, allowing robots to respond to alarms and feed status back.</w:t>
      </w:r>
      <w:r w:rsidRPr="00D1246D">
        <w:rPr>
          <w:rFonts w:ascii="Everyday Sans UI" w:hAnsi="Everyday Sans UI"/>
        </w:rPr>
        <w:br/>
      </w:r>
      <w:r w:rsidRPr="00D1246D">
        <w:rPr>
          <w:rFonts w:ascii="Everyday Sans UI" w:hAnsi="Everyday Sans UI"/>
        </w:rPr>
        <w:lastRenderedPageBreak/>
        <w:t>- Observability: Metrics, logs, and health data integrated into Walmart observability stack for SLA monitoring.</w:t>
      </w:r>
    </w:p>
    <w:p w14:paraId="3764C3A5" w14:textId="77777777" w:rsidR="00CB7EF3" w:rsidRPr="00D1246D" w:rsidRDefault="00000000">
      <w:pPr>
        <w:rPr>
          <w:rFonts w:ascii="Everyday Sans UI" w:hAnsi="Everyday Sans UI"/>
        </w:rPr>
      </w:pPr>
      <w:r w:rsidRPr="00D1246D">
        <w:rPr>
          <w:rFonts w:ascii="Everyday Sans UI" w:hAnsi="Everyday Sans UI"/>
        </w:rPr>
        <w:t>As part of the next phase, Asylon should supply detailed architecture diagrams (network, data, identity, integrations) suitable for review by Walmart security architecture, networking, and privacy stakeholders.</w:t>
      </w:r>
    </w:p>
    <w:p w14:paraId="2FB2684F" w14:textId="77777777" w:rsidR="00CB7EF3" w:rsidRPr="00D1246D" w:rsidRDefault="00000000">
      <w:pPr>
        <w:rPr>
          <w:rFonts w:ascii="Everyday Sans UI" w:hAnsi="Everyday Sans UI"/>
        </w:rPr>
      </w:pPr>
      <w:r w:rsidRPr="00D1246D">
        <w:rPr>
          <w:rFonts w:ascii="Everyday Sans UI" w:hAnsi="Everyday Sans UI"/>
        </w:rPr>
        <w:br w:type="page"/>
      </w:r>
    </w:p>
    <w:p w14:paraId="6A587098" w14:textId="77777777" w:rsidR="00CB7EF3" w:rsidRPr="00D1246D" w:rsidRDefault="00000000">
      <w:pPr>
        <w:pStyle w:val="Heading1"/>
        <w:rPr>
          <w:rFonts w:ascii="Everyday Sans UI" w:hAnsi="Everyday Sans UI"/>
        </w:rPr>
      </w:pPr>
      <w:r w:rsidRPr="00D1246D">
        <w:rPr>
          <w:rFonts w:ascii="Everyday Sans UI" w:hAnsi="Everyday Sans UI"/>
        </w:rPr>
        <w:lastRenderedPageBreak/>
        <w:t>B. Appendix B – Requests for Information (RFIs)</w:t>
      </w:r>
    </w:p>
    <w:p w14:paraId="5DE46583" w14:textId="77777777" w:rsidR="00CB7EF3" w:rsidRPr="00D1246D" w:rsidRDefault="00000000">
      <w:pPr>
        <w:rPr>
          <w:rFonts w:ascii="Everyday Sans UI" w:hAnsi="Everyday Sans UI"/>
        </w:rPr>
      </w:pPr>
      <w:r w:rsidRPr="00D1246D">
        <w:rPr>
          <w:rFonts w:ascii="Everyday Sans UI" w:hAnsi="Everyday Sans UI"/>
        </w:rPr>
        <w:t>The following RFIs should be issued to Asylon as part of any due diligence or pilot planning. Priority 1 items correspond to hard-gate unknowns identified in Section 4.</w:t>
      </w:r>
    </w:p>
    <w:p w14:paraId="1E173AD1" w14:textId="77777777" w:rsidR="00CB7EF3" w:rsidRPr="00D1246D" w:rsidRDefault="00000000">
      <w:pPr>
        <w:rPr>
          <w:rFonts w:ascii="Everyday Sans UI" w:hAnsi="Everyday Sans UI"/>
        </w:rPr>
      </w:pPr>
      <w:r w:rsidRPr="00D1246D">
        <w:rPr>
          <w:rFonts w:ascii="Everyday Sans UI" w:hAnsi="Everyday Sans UI"/>
        </w:rPr>
        <w:t>Priority 1 – Security Architecture &amp; Cloud</w:t>
      </w:r>
    </w:p>
    <w:p w14:paraId="7C3830CD" w14:textId="77777777" w:rsidR="00CB7EF3" w:rsidRPr="00D1246D" w:rsidRDefault="00000000">
      <w:pPr>
        <w:pStyle w:val="ListNumber"/>
        <w:rPr>
          <w:rFonts w:ascii="Everyday Sans UI" w:hAnsi="Everyday Sans UI"/>
        </w:rPr>
      </w:pPr>
      <w:r w:rsidRPr="00D1246D">
        <w:rPr>
          <w:rFonts w:ascii="Everyday Sans UI" w:hAnsi="Everyday Sans UI"/>
        </w:rPr>
        <w:t>P1-RFI-01 (Identity): Provide a detailed description of how administrators, RSOC operators, and customer users authenticate to DroneIQ and related services. Include supported SSO standards, Entra ID integration options, MFA enforcement, and role-based access control models.</w:t>
      </w:r>
    </w:p>
    <w:p w14:paraId="12B51040" w14:textId="77777777" w:rsidR="00CB7EF3" w:rsidRPr="00D1246D" w:rsidRDefault="00000000">
      <w:pPr>
        <w:pStyle w:val="ListNumber"/>
        <w:rPr>
          <w:rFonts w:ascii="Everyday Sans UI" w:hAnsi="Everyday Sans UI"/>
        </w:rPr>
      </w:pPr>
      <w:r w:rsidRPr="00D1246D">
        <w:rPr>
          <w:rFonts w:ascii="Everyday Sans UI" w:hAnsi="Everyday Sans UI"/>
        </w:rPr>
        <w:t>P1-RFI-02 (Cloud Architecture): Supply reference architecture diagrams for DroneIQ and RSOC, including cloud providers, regions, tenant isolation mechanisms, environment separation (prod/non-prod), and data flows between components.</w:t>
      </w:r>
    </w:p>
    <w:p w14:paraId="473D30C1" w14:textId="77777777" w:rsidR="00CB7EF3" w:rsidRPr="00D1246D" w:rsidRDefault="00000000">
      <w:pPr>
        <w:pStyle w:val="ListNumber"/>
        <w:rPr>
          <w:rFonts w:ascii="Everyday Sans UI" w:hAnsi="Everyday Sans UI"/>
        </w:rPr>
      </w:pPr>
      <w:r w:rsidRPr="00D1246D">
        <w:rPr>
          <w:rFonts w:ascii="Everyday Sans UI" w:hAnsi="Everyday Sans UI"/>
        </w:rPr>
        <w:t>P1-RFI-03 (Data Protection &amp; Residency): Document encryption mechanisms in transit and at rest, key management practices (including who controls keys), data residency options, and configurable retention policies for video, telemetry, and logs.</w:t>
      </w:r>
    </w:p>
    <w:p w14:paraId="11843D39" w14:textId="77777777" w:rsidR="00CB7EF3" w:rsidRPr="00D1246D" w:rsidRDefault="00000000">
      <w:pPr>
        <w:pStyle w:val="ListNumber"/>
        <w:rPr>
          <w:rFonts w:ascii="Everyday Sans UI" w:hAnsi="Everyday Sans UI"/>
        </w:rPr>
      </w:pPr>
      <w:r w:rsidRPr="00D1246D">
        <w:rPr>
          <w:rFonts w:ascii="Everyday Sans UI" w:hAnsi="Everyday Sans UI"/>
        </w:rPr>
        <w:t>P1-RFI-04 (Vulnerability Management): Describe the vulnerability management and patching program for robots, DogHouse, and cloud services, including SLAs for critical vulnerabilities, use of signed firmware, secure boot, and any third-party security assessments or penetration tests.</w:t>
      </w:r>
    </w:p>
    <w:p w14:paraId="192D76C5" w14:textId="77777777" w:rsidR="00CB7EF3" w:rsidRPr="00D1246D" w:rsidRDefault="00000000">
      <w:pPr>
        <w:rPr>
          <w:rFonts w:ascii="Everyday Sans UI" w:hAnsi="Everyday Sans UI"/>
        </w:rPr>
      </w:pPr>
      <w:r w:rsidRPr="00D1246D">
        <w:rPr>
          <w:rFonts w:ascii="Everyday Sans UI" w:hAnsi="Everyday Sans UI"/>
        </w:rPr>
        <w:t>Priority 1 – Logging, Safety, and Incident Response</w:t>
      </w:r>
    </w:p>
    <w:p w14:paraId="00322CDA" w14:textId="77777777" w:rsidR="00CB7EF3" w:rsidRPr="00D1246D" w:rsidRDefault="00000000">
      <w:pPr>
        <w:pStyle w:val="ListNumber"/>
        <w:rPr>
          <w:rFonts w:ascii="Everyday Sans UI" w:hAnsi="Everyday Sans UI"/>
        </w:rPr>
      </w:pPr>
      <w:r w:rsidRPr="00D1246D">
        <w:rPr>
          <w:rFonts w:ascii="Everyday Sans UI" w:hAnsi="Everyday Sans UI"/>
        </w:rPr>
        <w:t>P1-RFI-05 (Logging &amp; SIEM): Provide a log schema and examples of log export for missions, operator actions, configuration changes, security events, and system health. Confirm support for streaming to Walmart’s SIEM in near real time.</w:t>
      </w:r>
    </w:p>
    <w:p w14:paraId="1FEF4D09" w14:textId="77777777" w:rsidR="00CB7EF3" w:rsidRPr="00D1246D" w:rsidRDefault="00000000">
      <w:pPr>
        <w:pStyle w:val="ListNumber"/>
        <w:rPr>
          <w:rFonts w:ascii="Everyday Sans UI" w:hAnsi="Everyday Sans UI"/>
        </w:rPr>
      </w:pPr>
      <w:r w:rsidRPr="00D1246D">
        <w:rPr>
          <w:rFonts w:ascii="Everyday Sans UI" w:hAnsi="Everyday Sans UI"/>
        </w:rPr>
        <w:t>P1-RFI-06 (Safety Engineering): Supply documentation of hazard analyses, safety requirements, fail-safe behaviors, emergency stop pathways, testing regimes, and any safety-related incident history for DroneDog deployments.</w:t>
      </w:r>
    </w:p>
    <w:p w14:paraId="3A6B21B2" w14:textId="77777777" w:rsidR="00CB7EF3" w:rsidRPr="00D1246D" w:rsidRDefault="00000000">
      <w:pPr>
        <w:pStyle w:val="ListNumber"/>
        <w:rPr>
          <w:rFonts w:ascii="Everyday Sans UI" w:hAnsi="Everyday Sans UI"/>
        </w:rPr>
      </w:pPr>
      <w:r w:rsidRPr="00D1246D">
        <w:rPr>
          <w:rFonts w:ascii="Everyday Sans UI" w:hAnsi="Everyday Sans UI"/>
        </w:rPr>
        <w:t>P1-RFI-07 (Incident Response): Describe the security incident response process for events affecting DroneDog, DroneIQ, or RSOC, including detection methods, triage flows, customer notification SLAs, and post-incident review practices.</w:t>
      </w:r>
    </w:p>
    <w:p w14:paraId="3AF88035" w14:textId="77777777" w:rsidR="00CB7EF3" w:rsidRPr="00D1246D" w:rsidRDefault="00000000">
      <w:pPr>
        <w:rPr>
          <w:rFonts w:ascii="Everyday Sans UI" w:hAnsi="Everyday Sans UI"/>
        </w:rPr>
      </w:pPr>
      <w:r w:rsidRPr="00D1246D">
        <w:rPr>
          <w:rFonts w:ascii="Everyday Sans UI" w:hAnsi="Everyday Sans UI"/>
        </w:rPr>
        <w:t>Priority 2 – Customer Deployments &amp; References</w:t>
      </w:r>
    </w:p>
    <w:p w14:paraId="6A5B4339" w14:textId="77777777" w:rsidR="00CB7EF3" w:rsidRPr="00D1246D" w:rsidRDefault="00000000">
      <w:pPr>
        <w:pStyle w:val="ListNumber"/>
        <w:rPr>
          <w:rFonts w:ascii="Everyday Sans UI" w:hAnsi="Everyday Sans UI"/>
        </w:rPr>
      </w:pPr>
      <w:r w:rsidRPr="00D1246D">
        <w:rPr>
          <w:rFonts w:ascii="Everyday Sans UI" w:hAnsi="Everyday Sans UI"/>
        </w:rPr>
        <w:t>P2-RFI-01: Provide at least three customer references operating DroneDog in production at a scale and environment similar to a Walmart distribution center or logistics yard, including contact details, years in production, number of robots, and indicative mission volume.</w:t>
      </w:r>
    </w:p>
    <w:p w14:paraId="4A2ED6F8" w14:textId="77777777" w:rsidR="00CB7EF3" w:rsidRPr="00D1246D" w:rsidRDefault="00000000">
      <w:pPr>
        <w:pStyle w:val="ListNumber"/>
        <w:rPr>
          <w:rFonts w:ascii="Everyday Sans UI" w:hAnsi="Everyday Sans UI"/>
        </w:rPr>
      </w:pPr>
      <w:r w:rsidRPr="00D1246D">
        <w:rPr>
          <w:rFonts w:ascii="Everyday Sans UI" w:hAnsi="Everyday Sans UI"/>
        </w:rPr>
        <w:lastRenderedPageBreak/>
        <w:t>P2-RFI-02: Provide one or more references for deployments in mixed public/associate environments (e.g., stadiums, retail campuses) and summarize lessons learned about public perception, safety, and privacy.</w:t>
      </w:r>
    </w:p>
    <w:p w14:paraId="01F9CC34" w14:textId="77777777" w:rsidR="00CB7EF3" w:rsidRPr="00D1246D" w:rsidRDefault="00000000">
      <w:pPr>
        <w:pStyle w:val="ListNumber"/>
        <w:rPr>
          <w:rFonts w:ascii="Everyday Sans UI" w:hAnsi="Everyday Sans UI"/>
        </w:rPr>
      </w:pPr>
      <w:r w:rsidRPr="00D1246D">
        <w:rPr>
          <w:rFonts w:ascii="Everyday Sans UI" w:hAnsi="Everyday Sans UI"/>
        </w:rPr>
        <w:t>P2-RFI-03: Share anonymized metrics on security incidents detected, false positives, and any robot-related safety incidents across the fleet over the last 24 months.</w:t>
      </w:r>
    </w:p>
    <w:p w14:paraId="671B8DC7" w14:textId="77777777" w:rsidR="00CB7EF3" w:rsidRPr="00D1246D" w:rsidRDefault="00000000">
      <w:pPr>
        <w:rPr>
          <w:rFonts w:ascii="Everyday Sans UI" w:hAnsi="Everyday Sans UI"/>
        </w:rPr>
      </w:pPr>
      <w:r w:rsidRPr="00D1246D">
        <w:rPr>
          <w:rFonts w:ascii="Everyday Sans UI" w:hAnsi="Everyday Sans UI"/>
        </w:rPr>
        <w:t>Priority 2 – Integration &amp; Operations</w:t>
      </w:r>
    </w:p>
    <w:p w14:paraId="271AEF8D" w14:textId="77777777" w:rsidR="00CB7EF3" w:rsidRPr="00D1246D" w:rsidRDefault="00000000">
      <w:pPr>
        <w:pStyle w:val="ListNumber"/>
        <w:rPr>
          <w:rFonts w:ascii="Everyday Sans UI" w:hAnsi="Everyday Sans UI"/>
        </w:rPr>
      </w:pPr>
      <w:r w:rsidRPr="00D1246D">
        <w:rPr>
          <w:rFonts w:ascii="Everyday Sans UI" w:hAnsi="Everyday Sans UI"/>
        </w:rPr>
        <w:t>P2-RFI-04: Detail existing integrations with common VMS, access control, and PSIM platforms. Indicate which integrations are off-the-shelf vs custom and what APIs are available for Walmart-specific integrations.</w:t>
      </w:r>
    </w:p>
    <w:p w14:paraId="4F64C00D" w14:textId="77777777" w:rsidR="00CB7EF3" w:rsidRPr="00D1246D" w:rsidRDefault="00000000">
      <w:pPr>
        <w:pStyle w:val="ListNumber"/>
        <w:rPr>
          <w:rFonts w:ascii="Everyday Sans UI" w:hAnsi="Everyday Sans UI"/>
        </w:rPr>
      </w:pPr>
      <w:r w:rsidRPr="00D1246D">
        <w:rPr>
          <w:rFonts w:ascii="Everyday Sans UI" w:hAnsi="Everyday Sans UI"/>
        </w:rPr>
        <w:t>P2-RFI-05: Describe operational runbooks for RSOC operators handling Walmart sites, including escalation paths to Walmart SOC, communication channels, and expectations for joint exercises or playbooks.</w:t>
      </w:r>
    </w:p>
    <w:p w14:paraId="672885AB" w14:textId="77777777" w:rsidR="00CB7EF3" w:rsidRPr="00D1246D" w:rsidRDefault="00000000">
      <w:pPr>
        <w:pStyle w:val="ListNumber"/>
        <w:rPr>
          <w:rFonts w:ascii="Everyday Sans UI" w:hAnsi="Everyday Sans UI"/>
        </w:rPr>
      </w:pPr>
      <w:r w:rsidRPr="00D1246D">
        <w:rPr>
          <w:rFonts w:ascii="Everyday Sans UI" w:hAnsi="Everyday Sans UI"/>
        </w:rPr>
        <w:t>P2-RFI-06: Provide deployment prerequisites for a new site, including network requirements, physical infrastructure for DogHouse placement, and any dependencies on local IT or facilities teams.</w:t>
      </w:r>
    </w:p>
    <w:p w14:paraId="189CCDE3" w14:textId="77777777" w:rsidR="00CB7EF3" w:rsidRPr="00D1246D" w:rsidRDefault="00000000">
      <w:pPr>
        <w:rPr>
          <w:rFonts w:ascii="Everyday Sans UI" w:hAnsi="Everyday Sans UI"/>
        </w:rPr>
      </w:pPr>
      <w:r w:rsidRPr="00D1246D">
        <w:rPr>
          <w:rFonts w:ascii="Everyday Sans UI" w:hAnsi="Everyday Sans UI"/>
        </w:rPr>
        <w:t>Priority 3 – Privacy, Ethics, and Labor</w:t>
      </w:r>
    </w:p>
    <w:p w14:paraId="52932BFF" w14:textId="77777777" w:rsidR="00CB7EF3" w:rsidRPr="00D1246D" w:rsidRDefault="00000000">
      <w:pPr>
        <w:pStyle w:val="ListNumber"/>
        <w:rPr>
          <w:rFonts w:ascii="Everyday Sans UI" w:hAnsi="Everyday Sans UI"/>
        </w:rPr>
      </w:pPr>
      <w:r w:rsidRPr="00D1246D">
        <w:rPr>
          <w:rFonts w:ascii="Everyday Sans UI" w:hAnsi="Everyday Sans UI"/>
        </w:rPr>
        <w:t>P3-RFI-01: Provide any existing privacy impact assessments or data protection impact assessments (DPIAs) performed with current customers, particularly in environments where video may capture workers or the public.</w:t>
      </w:r>
    </w:p>
    <w:p w14:paraId="730BA7C1" w14:textId="77777777" w:rsidR="00CB7EF3" w:rsidRPr="00D1246D" w:rsidRDefault="00000000">
      <w:pPr>
        <w:pStyle w:val="ListNumber"/>
        <w:rPr>
          <w:rFonts w:ascii="Everyday Sans UI" w:hAnsi="Everyday Sans UI"/>
        </w:rPr>
      </w:pPr>
      <w:r w:rsidRPr="00D1246D">
        <w:rPr>
          <w:rFonts w:ascii="Everyday Sans UI" w:hAnsi="Everyday Sans UI"/>
        </w:rPr>
        <w:t>P3-RFI-02: Describe default and optional privacy controls (e.g., masking, blurring, retention limits, access controls) available for video and telemetry data.</w:t>
      </w:r>
    </w:p>
    <w:p w14:paraId="212F9A51" w14:textId="77777777" w:rsidR="00CB7EF3" w:rsidRPr="00D1246D" w:rsidRDefault="00000000">
      <w:pPr>
        <w:pStyle w:val="ListNumber"/>
        <w:rPr>
          <w:rFonts w:ascii="Everyday Sans UI" w:hAnsi="Everyday Sans UI"/>
        </w:rPr>
      </w:pPr>
      <w:r w:rsidRPr="00D1246D">
        <w:rPr>
          <w:rFonts w:ascii="Everyday Sans UI" w:hAnsi="Everyday Sans UI"/>
        </w:rPr>
        <w:t>P3-RFI-03: Summarize how current customers have communicated robotic deployments to employees and the public, and share any related policy templates or best practices.</w:t>
      </w:r>
    </w:p>
    <w:p w14:paraId="3A3FCB00" w14:textId="77777777" w:rsidR="00CB7EF3" w:rsidRPr="00D1246D" w:rsidRDefault="00000000">
      <w:pPr>
        <w:rPr>
          <w:rFonts w:ascii="Everyday Sans UI" w:hAnsi="Everyday Sans UI"/>
        </w:rPr>
      </w:pPr>
      <w:r w:rsidRPr="00D1246D">
        <w:rPr>
          <w:rFonts w:ascii="Everyday Sans UI" w:hAnsi="Everyday Sans UI"/>
        </w:rPr>
        <w:br w:type="page"/>
      </w:r>
    </w:p>
    <w:p w14:paraId="3C5B93F8" w14:textId="77777777" w:rsidR="00CB7EF3" w:rsidRPr="00D1246D" w:rsidRDefault="00000000">
      <w:pPr>
        <w:pStyle w:val="Heading1"/>
        <w:rPr>
          <w:rFonts w:ascii="Everyday Sans UI" w:hAnsi="Everyday Sans UI"/>
        </w:rPr>
      </w:pPr>
      <w:r w:rsidRPr="00D1246D">
        <w:rPr>
          <w:rFonts w:ascii="Everyday Sans UI" w:hAnsi="Everyday Sans UI"/>
        </w:rPr>
        <w:lastRenderedPageBreak/>
        <w:t>C. Appendix C – NIST CSF Top 20 Control Map</w:t>
      </w:r>
    </w:p>
    <w:p w14:paraId="20486A30" w14:textId="77777777" w:rsidR="00CB7EF3" w:rsidRPr="00D1246D" w:rsidRDefault="00000000">
      <w:pPr>
        <w:rPr>
          <w:rFonts w:ascii="Everyday Sans UI" w:hAnsi="Everyday Sans UI"/>
        </w:rPr>
      </w:pPr>
      <w:r w:rsidRPr="00D1246D">
        <w:rPr>
          <w:rFonts w:ascii="Everyday Sans UI" w:hAnsi="Everyday Sans UI"/>
        </w:rPr>
        <w:t>This appendix maps DroneDog, DroneIQ, and RSOC conceptually against a curated set of twenty NIST Cybersecurity Framework (CSF) subcategories that are most relevant to Walmart’s evaluation of cloud-managed robotic security platforms. For each control, the Walmart Requirement column describes the expected state; the Vendor Status column reflects the current assessment based on public information and assumptions, and should be replaced with authoritative responses from Asylon.</w:t>
      </w:r>
    </w:p>
    <w:tbl>
      <w:tblPr>
        <w:tblStyle w:val="TableGrid"/>
        <w:tblW w:w="0" w:type="auto"/>
        <w:tblLook w:val="04A0" w:firstRow="1" w:lastRow="0" w:firstColumn="1" w:lastColumn="0" w:noHBand="0" w:noVBand="1"/>
      </w:tblPr>
      <w:tblGrid>
        <w:gridCol w:w="2160"/>
        <w:gridCol w:w="2160"/>
        <w:gridCol w:w="2160"/>
        <w:gridCol w:w="2160"/>
      </w:tblGrid>
      <w:tr w:rsidR="00CB7EF3" w:rsidRPr="00D1246D" w14:paraId="7861DB33" w14:textId="77777777">
        <w:tc>
          <w:tcPr>
            <w:tcW w:w="2160" w:type="dxa"/>
            <w:shd w:val="clear" w:color="auto" w:fill="0053E2"/>
          </w:tcPr>
          <w:p w14:paraId="151E65CB" w14:textId="77777777" w:rsidR="00CB7EF3" w:rsidRPr="00D1246D" w:rsidRDefault="00000000">
            <w:pPr>
              <w:rPr>
                <w:rFonts w:ascii="Everyday Sans UI" w:hAnsi="Everyday Sans UI"/>
              </w:rPr>
            </w:pPr>
            <w:r w:rsidRPr="00D1246D">
              <w:rPr>
                <w:rFonts w:ascii="Everyday Sans UI" w:hAnsi="Everyday Sans UI"/>
                <w:b/>
                <w:color w:val="FFFFFF"/>
              </w:rPr>
              <w:t>NIST CSF ID</w:t>
            </w:r>
          </w:p>
        </w:tc>
        <w:tc>
          <w:tcPr>
            <w:tcW w:w="2160" w:type="dxa"/>
            <w:shd w:val="clear" w:color="auto" w:fill="0053E2"/>
          </w:tcPr>
          <w:p w14:paraId="4A33D29F" w14:textId="77777777" w:rsidR="00CB7EF3" w:rsidRPr="00D1246D" w:rsidRDefault="00000000">
            <w:pPr>
              <w:rPr>
                <w:rFonts w:ascii="Everyday Sans UI" w:hAnsi="Everyday Sans UI"/>
              </w:rPr>
            </w:pPr>
            <w:r w:rsidRPr="00D1246D">
              <w:rPr>
                <w:rFonts w:ascii="Everyday Sans UI" w:hAnsi="Everyday Sans UI"/>
                <w:b/>
                <w:color w:val="FFFFFF"/>
              </w:rPr>
              <w:t>Control Name</w:t>
            </w:r>
          </w:p>
        </w:tc>
        <w:tc>
          <w:tcPr>
            <w:tcW w:w="2160" w:type="dxa"/>
            <w:shd w:val="clear" w:color="auto" w:fill="0053E2"/>
          </w:tcPr>
          <w:p w14:paraId="4123E83E" w14:textId="77777777" w:rsidR="00CB7EF3" w:rsidRPr="00D1246D" w:rsidRDefault="00000000">
            <w:pPr>
              <w:rPr>
                <w:rFonts w:ascii="Everyday Sans UI" w:hAnsi="Everyday Sans UI"/>
              </w:rPr>
            </w:pPr>
            <w:r w:rsidRPr="00D1246D">
              <w:rPr>
                <w:rFonts w:ascii="Everyday Sans UI" w:hAnsi="Everyday Sans UI"/>
                <w:b/>
                <w:color w:val="FFFFFF"/>
              </w:rPr>
              <w:t>Walmart Requirement</w:t>
            </w:r>
          </w:p>
        </w:tc>
        <w:tc>
          <w:tcPr>
            <w:tcW w:w="2160" w:type="dxa"/>
            <w:shd w:val="clear" w:color="auto" w:fill="0053E2"/>
          </w:tcPr>
          <w:p w14:paraId="19915B22" w14:textId="77777777" w:rsidR="00CB7EF3" w:rsidRPr="00D1246D" w:rsidRDefault="00000000">
            <w:pPr>
              <w:rPr>
                <w:rFonts w:ascii="Everyday Sans UI" w:hAnsi="Everyday Sans UI"/>
              </w:rPr>
            </w:pPr>
            <w:r w:rsidRPr="00D1246D">
              <w:rPr>
                <w:rFonts w:ascii="Everyday Sans UI" w:hAnsi="Everyday Sans UI"/>
                <w:b/>
                <w:color w:val="FFFFFF"/>
              </w:rPr>
              <w:t>Vendor Status (Current View)</w:t>
            </w:r>
          </w:p>
        </w:tc>
      </w:tr>
      <w:tr w:rsidR="00CB7EF3" w:rsidRPr="00D1246D" w14:paraId="2A0ADA02" w14:textId="77777777">
        <w:tc>
          <w:tcPr>
            <w:tcW w:w="2160" w:type="dxa"/>
            <w:shd w:val="clear" w:color="auto" w:fill="E6F2FF"/>
          </w:tcPr>
          <w:p w14:paraId="5D23280A" w14:textId="77777777" w:rsidR="00CB7EF3" w:rsidRPr="00D1246D" w:rsidRDefault="00000000">
            <w:pPr>
              <w:rPr>
                <w:rFonts w:ascii="Everyday Sans UI" w:hAnsi="Everyday Sans UI"/>
              </w:rPr>
            </w:pPr>
            <w:r w:rsidRPr="00D1246D">
              <w:rPr>
                <w:rFonts w:ascii="Everyday Sans UI" w:hAnsi="Everyday Sans UI"/>
              </w:rPr>
              <w:t>ID.AM-1</w:t>
            </w:r>
          </w:p>
        </w:tc>
        <w:tc>
          <w:tcPr>
            <w:tcW w:w="2160" w:type="dxa"/>
            <w:shd w:val="clear" w:color="auto" w:fill="E6F2FF"/>
          </w:tcPr>
          <w:p w14:paraId="28C3F2DB" w14:textId="77777777" w:rsidR="00CB7EF3" w:rsidRPr="00D1246D" w:rsidRDefault="00000000">
            <w:pPr>
              <w:rPr>
                <w:rFonts w:ascii="Everyday Sans UI" w:hAnsi="Everyday Sans UI"/>
              </w:rPr>
            </w:pPr>
            <w:r w:rsidRPr="00D1246D">
              <w:rPr>
                <w:rFonts w:ascii="Everyday Sans UI" w:hAnsi="Everyday Sans UI"/>
              </w:rPr>
              <w:t>Physical devices and systems within the organization are inventoried.</w:t>
            </w:r>
          </w:p>
        </w:tc>
        <w:tc>
          <w:tcPr>
            <w:tcW w:w="2160" w:type="dxa"/>
            <w:shd w:val="clear" w:color="auto" w:fill="E6F2FF"/>
          </w:tcPr>
          <w:p w14:paraId="004892A1" w14:textId="77777777" w:rsidR="00CB7EF3" w:rsidRPr="00D1246D" w:rsidRDefault="00000000">
            <w:pPr>
              <w:rPr>
                <w:rFonts w:ascii="Everyday Sans UI" w:hAnsi="Everyday Sans UI"/>
              </w:rPr>
            </w:pPr>
            <w:r w:rsidRPr="00D1246D">
              <w:rPr>
                <w:rFonts w:ascii="Everyday Sans UI" w:hAnsi="Everyday Sans UI"/>
              </w:rPr>
              <w:t>Walmart requires near-real-time inventories of all DroneDog robots, DogHouses, RSOC systems, and DroneIQ components associated with Walmart, including serial numbers, software versions, and deployment locations.</w:t>
            </w:r>
          </w:p>
        </w:tc>
        <w:tc>
          <w:tcPr>
            <w:tcW w:w="2160" w:type="dxa"/>
            <w:shd w:val="clear" w:color="auto" w:fill="E6F2FF"/>
          </w:tcPr>
          <w:p w14:paraId="7B2DE082" w14:textId="77777777" w:rsidR="00CB7EF3" w:rsidRPr="00D1246D" w:rsidRDefault="00000000">
            <w:pPr>
              <w:rPr>
                <w:rFonts w:ascii="Everyday Sans UI" w:hAnsi="Everyday Sans UI"/>
              </w:rPr>
            </w:pPr>
            <w:r w:rsidRPr="00D1246D">
              <w:rPr>
                <w:rFonts w:ascii="Everyday Sans UI" w:hAnsi="Everyday Sans UI"/>
              </w:rPr>
              <w:t>Assumed partially met for Asylon internal operations (given scale of deployments), but no customer-facing inventory interface or export documented. Status: Unknown – validate via RFI.</w:t>
            </w:r>
          </w:p>
        </w:tc>
      </w:tr>
      <w:tr w:rsidR="00CB7EF3" w:rsidRPr="00D1246D" w14:paraId="4AE9453F" w14:textId="77777777">
        <w:tc>
          <w:tcPr>
            <w:tcW w:w="2160" w:type="dxa"/>
          </w:tcPr>
          <w:p w14:paraId="7D5A4D79" w14:textId="77777777" w:rsidR="00CB7EF3" w:rsidRPr="00D1246D" w:rsidRDefault="00000000">
            <w:pPr>
              <w:rPr>
                <w:rFonts w:ascii="Everyday Sans UI" w:hAnsi="Everyday Sans UI"/>
              </w:rPr>
            </w:pPr>
            <w:r w:rsidRPr="00D1246D">
              <w:rPr>
                <w:rFonts w:ascii="Everyday Sans UI" w:hAnsi="Everyday Sans UI"/>
              </w:rPr>
              <w:t>ID.AM-2</w:t>
            </w:r>
          </w:p>
        </w:tc>
        <w:tc>
          <w:tcPr>
            <w:tcW w:w="2160" w:type="dxa"/>
          </w:tcPr>
          <w:p w14:paraId="0C5B177E" w14:textId="77777777" w:rsidR="00CB7EF3" w:rsidRPr="00D1246D" w:rsidRDefault="00000000">
            <w:pPr>
              <w:rPr>
                <w:rFonts w:ascii="Everyday Sans UI" w:hAnsi="Everyday Sans UI"/>
              </w:rPr>
            </w:pPr>
            <w:r w:rsidRPr="00D1246D">
              <w:rPr>
                <w:rFonts w:ascii="Everyday Sans UI" w:hAnsi="Everyday Sans UI"/>
              </w:rPr>
              <w:t>Software platforms and applications within the organization are inventoried.</w:t>
            </w:r>
          </w:p>
        </w:tc>
        <w:tc>
          <w:tcPr>
            <w:tcW w:w="2160" w:type="dxa"/>
          </w:tcPr>
          <w:p w14:paraId="1DA0EC0E" w14:textId="77777777" w:rsidR="00CB7EF3" w:rsidRPr="00D1246D" w:rsidRDefault="00000000">
            <w:pPr>
              <w:rPr>
                <w:rFonts w:ascii="Everyday Sans UI" w:hAnsi="Everyday Sans UI"/>
              </w:rPr>
            </w:pPr>
            <w:r w:rsidRPr="00D1246D">
              <w:rPr>
                <w:rFonts w:ascii="Everyday Sans UI" w:hAnsi="Everyday Sans UI"/>
              </w:rPr>
              <w:t>Walmart requires near-real-time inventories of all DroneDog robots, DogHouses, RSOC systems, and DroneIQ components associated with Walmart, including serial numbers, software versions, and deployment locations.</w:t>
            </w:r>
          </w:p>
        </w:tc>
        <w:tc>
          <w:tcPr>
            <w:tcW w:w="2160" w:type="dxa"/>
          </w:tcPr>
          <w:p w14:paraId="418CA02A" w14:textId="77777777" w:rsidR="00CB7EF3" w:rsidRPr="00D1246D" w:rsidRDefault="00000000">
            <w:pPr>
              <w:rPr>
                <w:rFonts w:ascii="Everyday Sans UI" w:hAnsi="Everyday Sans UI"/>
              </w:rPr>
            </w:pPr>
            <w:r w:rsidRPr="00D1246D">
              <w:rPr>
                <w:rFonts w:ascii="Everyday Sans UI" w:hAnsi="Everyday Sans UI"/>
              </w:rPr>
              <w:t>Assumed partially met for Asylon internal operations (given scale of deployments), but no customer-facing inventory interface or export documented. Status: Unknown – validate via RFI.</w:t>
            </w:r>
          </w:p>
        </w:tc>
      </w:tr>
      <w:tr w:rsidR="00CB7EF3" w:rsidRPr="00D1246D" w14:paraId="552038DA" w14:textId="77777777">
        <w:tc>
          <w:tcPr>
            <w:tcW w:w="2160" w:type="dxa"/>
            <w:shd w:val="clear" w:color="auto" w:fill="E6F2FF"/>
          </w:tcPr>
          <w:p w14:paraId="7212617E" w14:textId="77777777" w:rsidR="00CB7EF3" w:rsidRPr="00D1246D" w:rsidRDefault="00000000">
            <w:pPr>
              <w:rPr>
                <w:rFonts w:ascii="Everyday Sans UI" w:hAnsi="Everyday Sans UI"/>
              </w:rPr>
            </w:pPr>
            <w:r w:rsidRPr="00D1246D">
              <w:rPr>
                <w:rFonts w:ascii="Everyday Sans UI" w:hAnsi="Everyday Sans UI"/>
              </w:rPr>
              <w:t>ID.GV-3</w:t>
            </w:r>
          </w:p>
        </w:tc>
        <w:tc>
          <w:tcPr>
            <w:tcW w:w="2160" w:type="dxa"/>
            <w:shd w:val="clear" w:color="auto" w:fill="E6F2FF"/>
          </w:tcPr>
          <w:p w14:paraId="46331649" w14:textId="77777777" w:rsidR="00CB7EF3" w:rsidRPr="00D1246D" w:rsidRDefault="00000000">
            <w:pPr>
              <w:rPr>
                <w:rFonts w:ascii="Everyday Sans UI" w:hAnsi="Everyday Sans UI"/>
              </w:rPr>
            </w:pPr>
            <w:r w:rsidRPr="00D1246D">
              <w:rPr>
                <w:rFonts w:ascii="Everyday Sans UI" w:hAnsi="Everyday Sans UI"/>
              </w:rPr>
              <w:t xml:space="preserve">Legal and regulatory requirements regarding cybersecurity are </w:t>
            </w:r>
            <w:r w:rsidRPr="00D1246D">
              <w:rPr>
                <w:rFonts w:ascii="Everyday Sans UI" w:hAnsi="Everyday Sans UI"/>
              </w:rPr>
              <w:lastRenderedPageBreak/>
              <w:t>understood and managed.</w:t>
            </w:r>
          </w:p>
        </w:tc>
        <w:tc>
          <w:tcPr>
            <w:tcW w:w="2160" w:type="dxa"/>
            <w:shd w:val="clear" w:color="auto" w:fill="E6F2FF"/>
          </w:tcPr>
          <w:p w14:paraId="30EABD92" w14:textId="77777777" w:rsidR="00CB7EF3" w:rsidRPr="00D1246D" w:rsidRDefault="00000000">
            <w:pPr>
              <w:rPr>
                <w:rFonts w:ascii="Everyday Sans UI" w:hAnsi="Everyday Sans UI"/>
              </w:rPr>
            </w:pPr>
            <w:r w:rsidRPr="00D1246D">
              <w:rPr>
                <w:rFonts w:ascii="Everyday Sans UI" w:hAnsi="Everyday Sans UI"/>
              </w:rPr>
              <w:lastRenderedPageBreak/>
              <w:t xml:space="preserve">Vendor must maintain a formal compliance program addressing relevant </w:t>
            </w:r>
            <w:r w:rsidRPr="00D1246D">
              <w:rPr>
                <w:rFonts w:ascii="Everyday Sans UI" w:hAnsi="Everyday Sans UI"/>
              </w:rPr>
              <w:lastRenderedPageBreak/>
              <w:t>regulations (privacy, export controls, aviation, labor, and cybersecurity) and provide evidence of adherence for DroneDog and DroneIQ.</w:t>
            </w:r>
          </w:p>
        </w:tc>
        <w:tc>
          <w:tcPr>
            <w:tcW w:w="2160" w:type="dxa"/>
            <w:shd w:val="clear" w:color="auto" w:fill="E6F2FF"/>
          </w:tcPr>
          <w:p w14:paraId="387755B8" w14:textId="77777777" w:rsidR="00CB7EF3" w:rsidRPr="00D1246D" w:rsidRDefault="00000000">
            <w:pPr>
              <w:rPr>
                <w:rFonts w:ascii="Everyday Sans UI" w:hAnsi="Everyday Sans UI"/>
              </w:rPr>
            </w:pPr>
            <w:r w:rsidRPr="00D1246D">
              <w:rPr>
                <w:rFonts w:ascii="Everyday Sans UI" w:hAnsi="Everyday Sans UI"/>
              </w:rPr>
              <w:lastRenderedPageBreak/>
              <w:t xml:space="preserve">Evidence of FAA regulatory awareness and government work, but no public </w:t>
            </w:r>
            <w:r w:rsidRPr="00D1246D">
              <w:rPr>
                <w:rFonts w:ascii="Everyday Sans UI" w:hAnsi="Everyday Sans UI"/>
              </w:rPr>
              <w:lastRenderedPageBreak/>
              <w:t>mapping to broader cybersecurity or privacy requirements. Status: Unknown – RFI required.</w:t>
            </w:r>
          </w:p>
        </w:tc>
      </w:tr>
      <w:tr w:rsidR="00CB7EF3" w:rsidRPr="00D1246D" w14:paraId="0235BC08" w14:textId="77777777">
        <w:tc>
          <w:tcPr>
            <w:tcW w:w="2160" w:type="dxa"/>
          </w:tcPr>
          <w:p w14:paraId="5031E833" w14:textId="77777777" w:rsidR="00CB7EF3" w:rsidRPr="00D1246D" w:rsidRDefault="00000000">
            <w:pPr>
              <w:rPr>
                <w:rFonts w:ascii="Everyday Sans UI" w:hAnsi="Everyday Sans UI"/>
              </w:rPr>
            </w:pPr>
            <w:r w:rsidRPr="00D1246D">
              <w:rPr>
                <w:rFonts w:ascii="Everyday Sans UI" w:hAnsi="Everyday Sans UI"/>
              </w:rPr>
              <w:t>ID.RA-3</w:t>
            </w:r>
          </w:p>
        </w:tc>
        <w:tc>
          <w:tcPr>
            <w:tcW w:w="2160" w:type="dxa"/>
          </w:tcPr>
          <w:p w14:paraId="25A5C0AC" w14:textId="77777777" w:rsidR="00CB7EF3" w:rsidRPr="00D1246D" w:rsidRDefault="00000000">
            <w:pPr>
              <w:rPr>
                <w:rFonts w:ascii="Everyday Sans UI" w:hAnsi="Everyday Sans UI"/>
              </w:rPr>
            </w:pPr>
            <w:r w:rsidRPr="00D1246D">
              <w:rPr>
                <w:rFonts w:ascii="Everyday Sans UI" w:hAnsi="Everyday Sans UI"/>
              </w:rPr>
              <w:t>Threats, vulnerabilities, likelihoods, and impacts are used to determine risk.</w:t>
            </w:r>
          </w:p>
        </w:tc>
        <w:tc>
          <w:tcPr>
            <w:tcW w:w="2160" w:type="dxa"/>
          </w:tcPr>
          <w:p w14:paraId="62DD5FA6" w14:textId="77777777" w:rsidR="00CB7EF3" w:rsidRPr="00D1246D" w:rsidRDefault="00000000">
            <w:pPr>
              <w:rPr>
                <w:rFonts w:ascii="Everyday Sans UI" w:hAnsi="Everyday Sans UI"/>
              </w:rPr>
            </w:pPr>
            <w:r w:rsidRPr="00D1246D">
              <w:rPr>
                <w:rFonts w:ascii="Everyday Sans UI" w:hAnsi="Everyday Sans UI"/>
              </w:rPr>
              <w:t>Vendor must operate a documented risk assessment process covering cyber, physical, and safety risks, with periodic updates and integration into roadmap and patching decisions.</w:t>
            </w:r>
          </w:p>
        </w:tc>
        <w:tc>
          <w:tcPr>
            <w:tcW w:w="2160" w:type="dxa"/>
          </w:tcPr>
          <w:p w14:paraId="61AB42FD" w14:textId="77777777" w:rsidR="00CB7EF3" w:rsidRPr="00D1246D" w:rsidRDefault="00000000">
            <w:pPr>
              <w:rPr>
                <w:rFonts w:ascii="Everyday Sans UI" w:hAnsi="Everyday Sans UI"/>
              </w:rPr>
            </w:pPr>
            <w:r w:rsidRPr="00D1246D">
              <w:rPr>
                <w:rFonts w:ascii="Everyday Sans UI" w:hAnsi="Everyday Sans UI"/>
              </w:rPr>
              <w:t>Operational milestones and product evolution imply ongoing risk assessment, yet no formal process documentation is public. Status: Assumed present but undocumented.</w:t>
            </w:r>
          </w:p>
        </w:tc>
      </w:tr>
      <w:tr w:rsidR="00CB7EF3" w:rsidRPr="00D1246D" w14:paraId="5636996A" w14:textId="77777777">
        <w:tc>
          <w:tcPr>
            <w:tcW w:w="2160" w:type="dxa"/>
            <w:shd w:val="clear" w:color="auto" w:fill="E6F2FF"/>
          </w:tcPr>
          <w:p w14:paraId="627B2365" w14:textId="77777777" w:rsidR="00CB7EF3" w:rsidRPr="00D1246D" w:rsidRDefault="00000000">
            <w:pPr>
              <w:rPr>
                <w:rFonts w:ascii="Everyday Sans UI" w:hAnsi="Everyday Sans UI"/>
              </w:rPr>
            </w:pPr>
            <w:r w:rsidRPr="00D1246D">
              <w:rPr>
                <w:rFonts w:ascii="Everyday Sans UI" w:hAnsi="Everyday Sans UI"/>
              </w:rPr>
              <w:t>PR.AC-1</w:t>
            </w:r>
          </w:p>
        </w:tc>
        <w:tc>
          <w:tcPr>
            <w:tcW w:w="2160" w:type="dxa"/>
            <w:shd w:val="clear" w:color="auto" w:fill="E6F2FF"/>
          </w:tcPr>
          <w:p w14:paraId="2909C525" w14:textId="77777777" w:rsidR="00CB7EF3" w:rsidRPr="00D1246D" w:rsidRDefault="00000000">
            <w:pPr>
              <w:rPr>
                <w:rFonts w:ascii="Everyday Sans UI" w:hAnsi="Everyday Sans UI"/>
              </w:rPr>
            </w:pPr>
            <w:r w:rsidRPr="00D1246D">
              <w:rPr>
                <w:rFonts w:ascii="Everyday Sans UI" w:hAnsi="Everyday Sans UI"/>
              </w:rPr>
              <w:t>Identities and credentials are issued, managed, verified, revoked, and audited.</w:t>
            </w:r>
          </w:p>
        </w:tc>
        <w:tc>
          <w:tcPr>
            <w:tcW w:w="2160" w:type="dxa"/>
            <w:shd w:val="clear" w:color="auto" w:fill="E6F2FF"/>
          </w:tcPr>
          <w:p w14:paraId="76DCD2B0" w14:textId="77777777" w:rsidR="00CB7EF3" w:rsidRPr="00D1246D" w:rsidRDefault="00000000">
            <w:pPr>
              <w:rPr>
                <w:rFonts w:ascii="Everyday Sans UI" w:hAnsi="Everyday Sans UI"/>
              </w:rPr>
            </w:pPr>
            <w:r w:rsidRPr="00D1246D">
              <w:rPr>
                <w:rFonts w:ascii="Everyday Sans UI" w:hAnsi="Everyday Sans UI"/>
              </w:rPr>
              <w:t>Strong identity and access management spanning DroneIQ, RSOC, and Walmart user access, with SSO, MFA, RBAC, least privilege, and restrictive remote access pathways.</w:t>
            </w:r>
          </w:p>
        </w:tc>
        <w:tc>
          <w:tcPr>
            <w:tcW w:w="2160" w:type="dxa"/>
            <w:shd w:val="clear" w:color="auto" w:fill="E6F2FF"/>
          </w:tcPr>
          <w:p w14:paraId="108B9743" w14:textId="77777777" w:rsidR="00CB7EF3" w:rsidRPr="00D1246D" w:rsidRDefault="00000000">
            <w:pPr>
              <w:rPr>
                <w:rFonts w:ascii="Everyday Sans UI" w:hAnsi="Everyday Sans UI"/>
              </w:rPr>
            </w:pPr>
            <w:r w:rsidRPr="00D1246D">
              <w:rPr>
                <w:rFonts w:ascii="Everyday Sans UI" w:hAnsi="Everyday Sans UI"/>
              </w:rPr>
              <w:t>IAM design is not documented. Public materials do not specify SSO, MFA, or RBAC details. Status: Unknown – high priority for clarification.</w:t>
            </w:r>
          </w:p>
        </w:tc>
      </w:tr>
      <w:tr w:rsidR="00CB7EF3" w:rsidRPr="00D1246D" w14:paraId="786101BE" w14:textId="77777777">
        <w:tc>
          <w:tcPr>
            <w:tcW w:w="2160" w:type="dxa"/>
          </w:tcPr>
          <w:p w14:paraId="07A85A91" w14:textId="77777777" w:rsidR="00CB7EF3" w:rsidRPr="00D1246D" w:rsidRDefault="00000000">
            <w:pPr>
              <w:rPr>
                <w:rFonts w:ascii="Everyday Sans UI" w:hAnsi="Everyday Sans UI"/>
              </w:rPr>
            </w:pPr>
            <w:r w:rsidRPr="00D1246D">
              <w:rPr>
                <w:rFonts w:ascii="Everyday Sans UI" w:hAnsi="Everyday Sans UI"/>
              </w:rPr>
              <w:t>PR.AC-3</w:t>
            </w:r>
          </w:p>
        </w:tc>
        <w:tc>
          <w:tcPr>
            <w:tcW w:w="2160" w:type="dxa"/>
          </w:tcPr>
          <w:p w14:paraId="60A72518" w14:textId="77777777" w:rsidR="00CB7EF3" w:rsidRPr="00D1246D" w:rsidRDefault="00000000">
            <w:pPr>
              <w:rPr>
                <w:rFonts w:ascii="Everyday Sans UI" w:hAnsi="Everyday Sans UI"/>
              </w:rPr>
            </w:pPr>
            <w:r w:rsidRPr="00D1246D">
              <w:rPr>
                <w:rFonts w:ascii="Everyday Sans UI" w:hAnsi="Everyday Sans UI"/>
              </w:rPr>
              <w:t>Remote access is managed and controlled.</w:t>
            </w:r>
          </w:p>
        </w:tc>
        <w:tc>
          <w:tcPr>
            <w:tcW w:w="2160" w:type="dxa"/>
          </w:tcPr>
          <w:p w14:paraId="0747014F" w14:textId="77777777" w:rsidR="00CB7EF3" w:rsidRPr="00D1246D" w:rsidRDefault="00000000">
            <w:pPr>
              <w:rPr>
                <w:rFonts w:ascii="Everyday Sans UI" w:hAnsi="Everyday Sans UI"/>
              </w:rPr>
            </w:pPr>
            <w:r w:rsidRPr="00D1246D">
              <w:rPr>
                <w:rFonts w:ascii="Everyday Sans UI" w:hAnsi="Everyday Sans UI"/>
              </w:rPr>
              <w:t>Strong identity and access management spanning DroneIQ, RSOC, and Walmart user access, with SSO, MFA, RBAC, least privilege, and restrictive remote access pathways.</w:t>
            </w:r>
          </w:p>
        </w:tc>
        <w:tc>
          <w:tcPr>
            <w:tcW w:w="2160" w:type="dxa"/>
          </w:tcPr>
          <w:p w14:paraId="4A09E347" w14:textId="77777777" w:rsidR="00CB7EF3" w:rsidRPr="00D1246D" w:rsidRDefault="00000000">
            <w:pPr>
              <w:rPr>
                <w:rFonts w:ascii="Everyday Sans UI" w:hAnsi="Everyday Sans UI"/>
              </w:rPr>
            </w:pPr>
            <w:r w:rsidRPr="00D1246D">
              <w:rPr>
                <w:rFonts w:ascii="Everyday Sans UI" w:hAnsi="Everyday Sans UI"/>
              </w:rPr>
              <w:t>IAM design is not documented. Public materials do not specify SSO, MFA, or RBAC details. Status: Unknown – high priority for clarification.</w:t>
            </w:r>
          </w:p>
        </w:tc>
      </w:tr>
      <w:tr w:rsidR="00CB7EF3" w:rsidRPr="00D1246D" w14:paraId="6C1573CF" w14:textId="77777777">
        <w:tc>
          <w:tcPr>
            <w:tcW w:w="2160" w:type="dxa"/>
            <w:shd w:val="clear" w:color="auto" w:fill="E6F2FF"/>
          </w:tcPr>
          <w:p w14:paraId="3C8CC5E4" w14:textId="77777777" w:rsidR="00CB7EF3" w:rsidRPr="00D1246D" w:rsidRDefault="00000000">
            <w:pPr>
              <w:rPr>
                <w:rFonts w:ascii="Everyday Sans UI" w:hAnsi="Everyday Sans UI"/>
              </w:rPr>
            </w:pPr>
            <w:r w:rsidRPr="00D1246D">
              <w:rPr>
                <w:rFonts w:ascii="Everyday Sans UI" w:hAnsi="Everyday Sans UI"/>
              </w:rPr>
              <w:t>PR.AC-6</w:t>
            </w:r>
          </w:p>
        </w:tc>
        <w:tc>
          <w:tcPr>
            <w:tcW w:w="2160" w:type="dxa"/>
            <w:shd w:val="clear" w:color="auto" w:fill="E6F2FF"/>
          </w:tcPr>
          <w:p w14:paraId="7F909D02" w14:textId="77777777" w:rsidR="00CB7EF3" w:rsidRPr="00D1246D" w:rsidRDefault="00000000">
            <w:pPr>
              <w:rPr>
                <w:rFonts w:ascii="Everyday Sans UI" w:hAnsi="Everyday Sans UI"/>
              </w:rPr>
            </w:pPr>
            <w:r w:rsidRPr="00D1246D">
              <w:rPr>
                <w:rFonts w:ascii="Everyday Sans UI" w:hAnsi="Everyday Sans UI"/>
              </w:rPr>
              <w:t>Access to assets and devices is limited to authorized users and services.</w:t>
            </w:r>
          </w:p>
        </w:tc>
        <w:tc>
          <w:tcPr>
            <w:tcW w:w="2160" w:type="dxa"/>
            <w:shd w:val="clear" w:color="auto" w:fill="E6F2FF"/>
          </w:tcPr>
          <w:p w14:paraId="69E4461E" w14:textId="77777777" w:rsidR="00CB7EF3" w:rsidRPr="00D1246D" w:rsidRDefault="00000000">
            <w:pPr>
              <w:rPr>
                <w:rFonts w:ascii="Everyday Sans UI" w:hAnsi="Everyday Sans UI"/>
              </w:rPr>
            </w:pPr>
            <w:r w:rsidRPr="00D1246D">
              <w:rPr>
                <w:rFonts w:ascii="Everyday Sans UI" w:hAnsi="Everyday Sans UI"/>
              </w:rPr>
              <w:t xml:space="preserve">Strong identity and access management spanning DroneIQ, RSOC, and Walmart user access, with </w:t>
            </w:r>
            <w:r w:rsidRPr="00D1246D">
              <w:rPr>
                <w:rFonts w:ascii="Everyday Sans UI" w:hAnsi="Everyday Sans UI"/>
              </w:rPr>
              <w:lastRenderedPageBreak/>
              <w:t>SSO, MFA, RBAC, least privilege, and restrictive remote access pathways.</w:t>
            </w:r>
          </w:p>
        </w:tc>
        <w:tc>
          <w:tcPr>
            <w:tcW w:w="2160" w:type="dxa"/>
            <w:shd w:val="clear" w:color="auto" w:fill="E6F2FF"/>
          </w:tcPr>
          <w:p w14:paraId="7562D86B" w14:textId="77777777" w:rsidR="00CB7EF3" w:rsidRPr="00D1246D" w:rsidRDefault="00000000">
            <w:pPr>
              <w:rPr>
                <w:rFonts w:ascii="Everyday Sans UI" w:hAnsi="Everyday Sans UI"/>
              </w:rPr>
            </w:pPr>
            <w:r w:rsidRPr="00D1246D">
              <w:rPr>
                <w:rFonts w:ascii="Everyday Sans UI" w:hAnsi="Everyday Sans UI"/>
              </w:rPr>
              <w:lastRenderedPageBreak/>
              <w:t xml:space="preserve">IAM design is not documented. Public materials do not specify SSO, MFA, or RBAC details. Status: </w:t>
            </w:r>
            <w:r w:rsidRPr="00D1246D">
              <w:rPr>
                <w:rFonts w:ascii="Everyday Sans UI" w:hAnsi="Everyday Sans UI"/>
              </w:rPr>
              <w:lastRenderedPageBreak/>
              <w:t>Unknown – high priority for clarification.</w:t>
            </w:r>
          </w:p>
        </w:tc>
      </w:tr>
      <w:tr w:rsidR="00CB7EF3" w:rsidRPr="00D1246D" w14:paraId="47D22F99" w14:textId="77777777">
        <w:tc>
          <w:tcPr>
            <w:tcW w:w="2160" w:type="dxa"/>
          </w:tcPr>
          <w:p w14:paraId="0E08BE9E" w14:textId="77777777" w:rsidR="00CB7EF3" w:rsidRPr="00D1246D" w:rsidRDefault="00000000">
            <w:pPr>
              <w:rPr>
                <w:rFonts w:ascii="Everyday Sans UI" w:hAnsi="Everyday Sans UI"/>
              </w:rPr>
            </w:pPr>
            <w:r w:rsidRPr="00D1246D">
              <w:rPr>
                <w:rFonts w:ascii="Everyday Sans UI" w:hAnsi="Everyday Sans UI"/>
              </w:rPr>
              <w:t>PR.DS-1</w:t>
            </w:r>
          </w:p>
        </w:tc>
        <w:tc>
          <w:tcPr>
            <w:tcW w:w="2160" w:type="dxa"/>
          </w:tcPr>
          <w:p w14:paraId="008574F7" w14:textId="77777777" w:rsidR="00CB7EF3" w:rsidRPr="00D1246D" w:rsidRDefault="00000000">
            <w:pPr>
              <w:rPr>
                <w:rFonts w:ascii="Everyday Sans UI" w:hAnsi="Everyday Sans UI"/>
              </w:rPr>
            </w:pPr>
            <w:r w:rsidRPr="00D1246D">
              <w:rPr>
                <w:rFonts w:ascii="Everyday Sans UI" w:hAnsi="Everyday Sans UI"/>
              </w:rPr>
              <w:t>Data-at-rest is protected.</w:t>
            </w:r>
          </w:p>
        </w:tc>
        <w:tc>
          <w:tcPr>
            <w:tcW w:w="2160" w:type="dxa"/>
          </w:tcPr>
          <w:p w14:paraId="1AE4D8BC" w14:textId="77777777" w:rsidR="00CB7EF3" w:rsidRPr="00D1246D" w:rsidRDefault="00000000">
            <w:pPr>
              <w:rPr>
                <w:rFonts w:ascii="Everyday Sans UI" w:hAnsi="Everyday Sans UI"/>
              </w:rPr>
            </w:pPr>
            <w:r w:rsidRPr="00D1246D">
              <w:rPr>
                <w:rFonts w:ascii="Everyday Sans UI" w:hAnsi="Everyday Sans UI"/>
              </w:rPr>
              <w:t>Robust data protection, including encryption in transit and at rest, strict key management, data minimization, and controls to prevent unauthorized export or leakage of Walmart video and telemetry.</w:t>
            </w:r>
          </w:p>
        </w:tc>
        <w:tc>
          <w:tcPr>
            <w:tcW w:w="2160" w:type="dxa"/>
          </w:tcPr>
          <w:p w14:paraId="585B7632" w14:textId="77777777" w:rsidR="00CB7EF3" w:rsidRPr="00D1246D" w:rsidRDefault="00000000">
            <w:pPr>
              <w:rPr>
                <w:rFonts w:ascii="Everyday Sans UI" w:hAnsi="Everyday Sans UI"/>
              </w:rPr>
            </w:pPr>
            <w:r w:rsidRPr="00D1246D">
              <w:rPr>
                <w:rFonts w:ascii="Everyday Sans UI" w:hAnsi="Everyday Sans UI"/>
              </w:rPr>
              <w:t>Product page references AES-256 encryption for video and telemetry; details on key management, data minimization, and DLP controls are missing. Status: Partially evidenced, but largely Unknown.</w:t>
            </w:r>
          </w:p>
        </w:tc>
      </w:tr>
      <w:tr w:rsidR="00CB7EF3" w:rsidRPr="00D1246D" w14:paraId="7ED6EBD1" w14:textId="77777777">
        <w:tc>
          <w:tcPr>
            <w:tcW w:w="2160" w:type="dxa"/>
            <w:shd w:val="clear" w:color="auto" w:fill="E6F2FF"/>
          </w:tcPr>
          <w:p w14:paraId="6578D10E" w14:textId="77777777" w:rsidR="00CB7EF3" w:rsidRPr="00D1246D" w:rsidRDefault="00000000">
            <w:pPr>
              <w:rPr>
                <w:rFonts w:ascii="Everyday Sans UI" w:hAnsi="Everyday Sans UI"/>
              </w:rPr>
            </w:pPr>
            <w:r w:rsidRPr="00D1246D">
              <w:rPr>
                <w:rFonts w:ascii="Everyday Sans UI" w:hAnsi="Everyday Sans UI"/>
              </w:rPr>
              <w:t>PR.DS-2</w:t>
            </w:r>
          </w:p>
        </w:tc>
        <w:tc>
          <w:tcPr>
            <w:tcW w:w="2160" w:type="dxa"/>
            <w:shd w:val="clear" w:color="auto" w:fill="E6F2FF"/>
          </w:tcPr>
          <w:p w14:paraId="66F8E312" w14:textId="77777777" w:rsidR="00CB7EF3" w:rsidRPr="00D1246D" w:rsidRDefault="00000000">
            <w:pPr>
              <w:rPr>
                <w:rFonts w:ascii="Everyday Sans UI" w:hAnsi="Everyday Sans UI"/>
              </w:rPr>
            </w:pPr>
            <w:r w:rsidRPr="00D1246D">
              <w:rPr>
                <w:rFonts w:ascii="Everyday Sans UI" w:hAnsi="Everyday Sans UI"/>
              </w:rPr>
              <w:t>Data-in-transit is protected.</w:t>
            </w:r>
          </w:p>
        </w:tc>
        <w:tc>
          <w:tcPr>
            <w:tcW w:w="2160" w:type="dxa"/>
            <w:shd w:val="clear" w:color="auto" w:fill="E6F2FF"/>
          </w:tcPr>
          <w:p w14:paraId="752C1356" w14:textId="77777777" w:rsidR="00CB7EF3" w:rsidRPr="00D1246D" w:rsidRDefault="00000000">
            <w:pPr>
              <w:rPr>
                <w:rFonts w:ascii="Everyday Sans UI" w:hAnsi="Everyday Sans UI"/>
              </w:rPr>
            </w:pPr>
            <w:r w:rsidRPr="00D1246D">
              <w:rPr>
                <w:rFonts w:ascii="Everyday Sans UI" w:hAnsi="Everyday Sans UI"/>
              </w:rPr>
              <w:t>Robust data protection, including encryption in transit and at rest, strict key management, data minimization, and controls to prevent unauthorized export or leakage of Walmart video and telemetry.</w:t>
            </w:r>
          </w:p>
        </w:tc>
        <w:tc>
          <w:tcPr>
            <w:tcW w:w="2160" w:type="dxa"/>
            <w:shd w:val="clear" w:color="auto" w:fill="E6F2FF"/>
          </w:tcPr>
          <w:p w14:paraId="36EEB65D" w14:textId="77777777" w:rsidR="00CB7EF3" w:rsidRPr="00D1246D" w:rsidRDefault="00000000">
            <w:pPr>
              <w:rPr>
                <w:rFonts w:ascii="Everyday Sans UI" w:hAnsi="Everyday Sans UI"/>
              </w:rPr>
            </w:pPr>
            <w:r w:rsidRPr="00D1246D">
              <w:rPr>
                <w:rFonts w:ascii="Everyday Sans UI" w:hAnsi="Everyday Sans UI"/>
              </w:rPr>
              <w:t>Product page references AES-256 encryption for video and telemetry; details on key management, data minimization, and DLP controls are missing. Status: Partially evidenced, but largely Unknown.</w:t>
            </w:r>
          </w:p>
        </w:tc>
      </w:tr>
      <w:tr w:rsidR="00CB7EF3" w:rsidRPr="00D1246D" w14:paraId="0821274D" w14:textId="77777777">
        <w:tc>
          <w:tcPr>
            <w:tcW w:w="2160" w:type="dxa"/>
          </w:tcPr>
          <w:p w14:paraId="1621AF8F" w14:textId="77777777" w:rsidR="00CB7EF3" w:rsidRPr="00D1246D" w:rsidRDefault="00000000">
            <w:pPr>
              <w:rPr>
                <w:rFonts w:ascii="Everyday Sans UI" w:hAnsi="Everyday Sans UI"/>
              </w:rPr>
            </w:pPr>
            <w:r w:rsidRPr="00D1246D">
              <w:rPr>
                <w:rFonts w:ascii="Everyday Sans UI" w:hAnsi="Everyday Sans UI"/>
              </w:rPr>
              <w:t>PR.DS-5</w:t>
            </w:r>
          </w:p>
        </w:tc>
        <w:tc>
          <w:tcPr>
            <w:tcW w:w="2160" w:type="dxa"/>
          </w:tcPr>
          <w:p w14:paraId="2558B387" w14:textId="77777777" w:rsidR="00CB7EF3" w:rsidRPr="00D1246D" w:rsidRDefault="00000000">
            <w:pPr>
              <w:rPr>
                <w:rFonts w:ascii="Everyday Sans UI" w:hAnsi="Everyday Sans UI"/>
              </w:rPr>
            </w:pPr>
            <w:r w:rsidRPr="00D1246D">
              <w:rPr>
                <w:rFonts w:ascii="Everyday Sans UI" w:hAnsi="Everyday Sans UI"/>
              </w:rPr>
              <w:t>Protections against data leaks are implemented.</w:t>
            </w:r>
          </w:p>
        </w:tc>
        <w:tc>
          <w:tcPr>
            <w:tcW w:w="2160" w:type="dxa"/>
          </w:tcPr>
          <w:p w14:paraId="56EC0CD2" w14:textId="77777777" w:rsidR="00CB7EF3" w:rsidRPr="00D1246D" w:rsidRDefault="00000000">
            <w:pPr>
              <w:rPr>
                <w:rFonts w:ascii="Everyday Sans UI" w:hAnsi="Everyday Sans UI"/>
              </w:rPr>
            </w:pPr>
            <w:r w:rsidRPr="00D1246D">
              <w:rPr>
                <w:rFonts w:ascii="Everyday Sans UI" w:hAnsi="Everyday Sans UI"/>
              </w:rPr>
              <w:t>Robust data protection, including encryption in transit and at rest, strict key management, data minimization, and controls to prevent unauthorized export or leakage of Walmart video and telemetry.</w:t>
            </w:r>
          </w:p>
        </w:tc>
        <w:tc>
          <w:tcPr>
            <w:tcW w:w="2160" w:type="dxa"/>
          </w:tcPr>
          <w:p w14:paraId="38B4B8C5" w14:textId="77777777" w:rsidR="00CB7EF3" w:rsidRPr="00D1246D" w:rsidRDefault="00000000">
            <w:pPr>
              <w:rPr>
                <w:rFonts w:ascii="Everyday Sans UI" w:hAnsi="Everyday Sans UI"/>
              </w:rPr>
            </w:pPr>
            <w:r w:rsidRPr="00D1246D">
              <w:rPr>
                <w:rFonts w:ascii="Everyday Sans UI" w:hAnsi="Everyday Sans UI"/>
              </w:rPr>
              <w:t>Product page references AES-256 encryption for video and telemetry; details on key management, data minimization, and DLP controls are missing. Status: Partially evidenced, but largely Unknown.</w:t>
            </w:r>
          </w:p>
        </w:tc>
      </w:tr>
      <w:tr w:rsidR="00CB7EF3" w:rsidRPr="00D1246D" w14:paraId="682A230D" w14:textId="77777777">
        <w:tc>
          <w:tcPr>
            <w:tcW w:w="2160" w:type="dxa"/>
            <w:shd w:val="clear" w:color="auto" w:fill="E6F2FF"/>
          </w:tcPr>
          <w:p w14:paraId="7AED5E41" w14:textId="77777777" w:rsidR="00CB7EF3" w:rsidRPr="00D1246D" w:rsidRDefault="00000000">
            <w:pPr>
              <w:rPr>
                <w:rFonts w:ascii="Everyday Sans UI" w:hAnsi="Everyday Sans UI"/>
              </w:rPr>
            </w:pPr>
            <w:r w:rsidRPr="00D1246D">
              <w:rPr>
                <w:rFonts w:ascii="Everyday Sans UI" w:hAnsi="Everyday Sans UI"/>
              </w:rPr>
              <w:t>PR.IP-1</w:t>
            </w:r>
          </w:p>
        </w:tc>
        <w:tc>
          <w:tcPr>
            <w:tcW w:w="2160" w:type="dxa"/>
            <w:shd w:val="clear" w:color="auto" w:fill="E6F2FF"/>
          </w:tcPr>
          <w:p w14:paraId="7F45E709" w14:textId="77777777" w:rsidR="00CB7EF3" w:rsidRPr="00D1246D" w:rsidRDefault="00000000">
            <w:pPr>
              <w:rPr>
                <w:rFonts w:ascii="Everyday Sans UI" w:hAnsi="Everyday Sans UI"/>
              </w:rPr>
            </w:pPr>
            <w:r w:rsidRPr="00D1246D">
              <w:rPr>
                <w:rFonts w:ascii="Everyday Sans UI" w:hAnsi="Everyday Sans UI"/>
              </w:rPr>
              <w:t>A baseline configuration of information technology is created and maintained.</w:t>
            </w:r>
          </w:p>
        </w:tc>
        <w:tc>
          <w:tcPr>
            <w:tcW w:w="2160" w:type="dxa"/>
            <w:shd w:val="clear" w:color="auto" w:fill="E6F2FF"/>
          </w:tcPr>
          <w:p w14:paraId="37BD3530" w14:textId="77777777" w:rsidR="00CB7EF3" w:rsidRPr="00D1246D" w:rsidRDefault="00000000">
            <w:pPr>
              <w:rPr>
                <w:rFonts w:ascii="Everyday Sans UI" w:hAnsi="Everyday Sans UI"/>
              </w:rPr>
            </w:pPr>
            <w:r w:rsidRPr="00D1246D">
              <w:rPr>
                <w:rFonts w:ascii="Everyday Sans UI" w:hAnsi="Everyday Sans UI"/>
              </w:rPr>
              <w:t xml:space="preserve">Documented secure baseline configurations for robots, DogHouses, and cloud services, with change control, testing, and rollback </w:t>
            </w:r>
            <w:r w:rsidRPr="00D1246D">
              <w:rPr>
                <w:rFonts w:ascii="Everyday Sans UI" w:hAnsi="Everyday Sans UI"/>
              </w:rPr>
              <w:lastRenderedPageBreak/>
              <w:t>procedures for all updates.</w:t>
            </w:r>
          </w:p>
        </w:tc>
        <w:tc>
          <w:tcPr>
            <w:tcW w:w="2160" w:type="dxa"/>
            <w:shd w:val="clear" w:color="auto" w:fill="E6F2FF"/>
          </w:tcPr>
          <w:p w14:paraId="70AE4215" w14:textId="77777777" w:rsidR="00CB7EF3" w:rsidRPr="00D1246D" w:rsidRDefault="00000000">
            <w:pPr>
              <w:rPr>
                <w:rFonts w:ascii="Everyday Sans UI" w:hAnsi="Everyday Sans UI"/>
              </w:rPr>
            </w:pPr>
            <w:r w:rsidRPr="00D1246D">
              <w:rPr>
                <w:rFonts w:ascii="Everyday Sans UI" w:hAnsi="Everyday Sans UI"/>
              </w:rPr>
              <w:lastRenderedPageBreak/>
              <w:t xml:space="preserve">Asylon likely maintains internal baselines and change control for robots and cloud services, but no specific controls are </w:t>
            </w:r>
            <w:r w:rsidRPr="00D1246D">
              <w:rPr>
                <w:rFonts w:ascii="Everyday Sans UI" w:hAnsi="Everyday Sans UI"/>
              </w:rPr>
              <w:lastRenderedPageBreak/>
              <w:t>described publicly. Status: Unknown – confirm via RFI.</w:t>
            </w:r>
          </w:p>
        </w:tc>
      </w:tr>
      <w:tr w:rsidR="00CB7EF3" w:rsidRPr="00D1246D" w14:paraId="29F0C4EA" w14:textId="77777777">
        <w:tc>
          <w:tcPr>
            <w:tcW w:w="2160" w:type="dxa"/>
          </w:tcPr>
          <w:p w14:paraId="338F9AA4" w14:textId="77777777" w:rsidR="00CB7EF3" w:rsidRPr="00D1246D" w:rsidRDefault="00000000">
            <w:pPr>
              <w:rPr>
                <w:rFonts w:ascii="Everyday Sans UI" w:hAnsi="Everyday Sans UI"/>
              </w:rPr>
            </w:pPr>
            <w:r w:rsidRPr="00D1246D">
              <w:rPr>
                <w:rFonts w:ascii="Everyday Sans UI" w:hAnsi="Everyday Sans UI"/>
              </w:rPr>
              <w:t>PR.IP-3</w:t>
            </w:r>
          </w:p>
        </w:tc>
        <w:tc>
          <w:tcPr>
            <w:tcW w:w="2160" w:type="dxa"/>
          </w:tcPr>
          <w:p w14:paraId="272C5527" w14:textId="77777777" w:rsidR="00CB7EF3" w:rsidRPr="00D1246D" w:rsidRDefault="00000000">
            <w:pPr>
              <w:rPr>
                <w:rFonts w:ascii="Everyday Sans UI" w:hAnsi="Everyday Sans UI"/>
              </w:rPr>
            </w:pPr>
            <w:r w:rsidRPr="00D1246D">
              <w:rPr>
                <w:rFonts w:ascii="Everyday Sans UI" w:hAnsi="Everyday Sans UI"/>
              </w:rPr>
              <w:t>Configuration change control processes are in place.</w:t>
            </w:r>
          </w:p>
        </w:tc>
        <w:tc>
          <w:tcPr>
            <w:tcW w:w="2160" w:type="dxa"/>
          </w:tcPr>
          <w:p w14:paraId="6ACB8F42" w14:textId="77777777" w:rsidR="00CB7EF3" w:rsidRPr="00D1246D" w:rsidRDefault="00000000">
            <w:pPr>
              <w:rPr>
                <w:rFonts w:ascii="Everyday Sans UI" w:hAnsi="Everyday Sans UI"/>
              </w:rPr>
            </w:pPr>
            <w:r w:rsidRPr="00D1246D">
              <w:rPr>
                <w:rFonts w:ascii="Everyday Sans UI" w:hAnsi="Everyday Sans UI"/>
              </w:rPr>
              <w:t>Documented secure baseline configurations for robots, DogHouses, and cloud services, with change control, testing, and rollback procedures for all updates.</w:t>
            </w:r>
          </w:p>
        </w:tc>
        <w:tc>
          <w:tcPr>
            <w:tcW w:w="2160" w:type="dxa"/>
          </w:tcPr>
          <w:p w14:paraId="1E43CBDE" w14:textId="77777777" w:rsidR="00CB7EF3" w:rsidRPr="00D1246D" w:rsidRDefault="00000000">
            <w:pPr>
              <w:rPr>
                <w:rFonts w:ascii="Everyday Sans UI" w:hAnsi="Everyday Sans UI"/>
              </w:rPr>
            </w:pPr>
            <w:r w:rsidRPr="00D1246D">
              <w:rPr>
                <w:rFonts w:ascii="Everyday Sans UI" w:hAnsi="Everyday Sans UI"/>
              </w:rPr>
              <w:t>Asylon likely maintains internal baselines and change control for robots and cloud services, but no specific controls are described publicly. Status: Unknown – confirm via RFI.</w:t>
            </w:r>
          </w:p>
        </w:tc>
      </w:tr>
      <w:tr w:rsidR="00CB7EF3" w:rsidRPr="00D1246D" w14:paraId="18F1146B" w14:textId="77777777">
        <w:tc>
          <w:tcPr>
            <w:tcW w:w="2160" w:type="dxa"/>
            <w:shd w:val="clear" w:color="auto" w:fill="E6F2FF"/>
          </w:tcPr>
          <w:p w14:paraId="14BF0081" w14:textId="77777777" w:rsidR="00CB7EF3" w:rsidRPr="00D1246D" w:rsidRDefault="00000000">
            <w:pPr>
              <w:rPr>
                <w:rFonts w:ascii="Everyday Sans UI" w:hAnsi="Everyday Sans UI"/>
              </w:rPr>
            </w:pPr>
            <w:r w:rsidRPr="00D1246D">
              <w:rPr>
                <w:rFonts w:ascii="Everyday Sans UI" w:hAnsi="Everyday Sans UI"/>
              </w:rPr>
              <w:t>PR.MA-1</w:t>
            </w:r>
          </w:p>
        </w:tc>
        <w:tc>
          <w:tcPr>
            <w:tcW w:w="2160" w:type="dxa"/>
            <w:shd w:val="clear" w:color="auto" w:fill="E6F2FF"/>
          </w:tcPr>
          <w:p w14:paraId="7E8310E1" w14:textId="77777777" w:rsidR="00CB7EF3" w:rsidRPr="00D1246D" w:rsidRDefault="00000000">
            <w:pPr>
              <w:rPr>
                <w:rFonts w:ascii="Everyday Sans UI" w:hAnsi="Everyday Sans UI"/>
              </w:rPr>
            </w:pPr>
            <w:r w:rsidRPr="00D1246D">
              <w:rPr>
                <w:rFonts w:ascii="Everyday Sans UI" w:hAnsi="Everyday Sans UI"/>
              </w:rPr>
              <w:t>Maintenance and repairs of assets are performed and logged.</w:t>
            </w:r>
          </w:p>
        </w:tc>
        <w:tc>
          <w:tcPr>
            <w:tcW w:w="2160" w:type="dxa"/>
            <w:shd w:val="clear" w:color="auto" w:fill="E6F2FF"/>
          </w:tcPr>
          <w:p w14:paraId="052B748A" w14:textId="77777777" w:rsidR="00CB7EF3" w:rsidRPr="00D1246D" w:rsidRDefault="00000000">
            <w:pPr>
              <w:rPr>
                <w:rFonts w:ascii="Everyday Sans UI" w:hAnsi="Everyday Sans UI"/>
              </w:rPr>
            </w:pPr>
            <w:r w:rsidRPr="00D1246D">
              <w:rPr>
                <w:rFonts w:ascii="Everyday Sans UI" w:hAnsi="Everyday Sans UI"/>
              </w:rPr>
              <w:t>All maintenance activities (remote and on-site) for Walmart-associated robots and infrastructure must be logged, authorized, and auditable, including who performed the work and when.</w:t>
            </w:r>
          </w:p>
        </w:tc>
        <w:tc>
          <w:tcPr>
            <w:tcW w:w="2160" w:type="dxa"/>
            <w:shd w:val="clear" w:color="auto" w:fill="E6F2FF"/>
          </w:tcPr>
          <w:p w14:paraId="6F227BB7" w14:textId="77777777" w:rsidR="00CB7EF3" w:rsidRPr="00D1246D" w:rsidRDefault="00000000">
            <w:pPr>
              <w:rPr>
                <w:rFonts w:ascii="Everyday Sans UI" w:hAnsi="Everyday Sans UI"/>
              </w:rPr>
            </w:pPr>
            <w:r w:rsidRPr="00D1246D">
              <w:rPr>
                <w:rFonts w:ascii="Everyday Sans UI" w:hAnsi="Everyday Sans UI"/>
              </w:rPr>
              <w:t>Marketing references proactive maintenance and overnight replacements; logging and approval workflows are not described. Status: Unknown.</w:t>
            </w:r>
          </w:p>
        </w:tc>
      </w:tr>
      <w:tr w:rsidR="00CB7EF3" w:rsidRPr="00D1246D" w14:paraId="3FE8429C" w14:textId="77777777">
        <w:tc>
          <w:tcPr>
            <w:tcW w:w="2160" w:type="dxa"/>
          </w:tcPr>
          <w:p w14:paraId="73A906F0" w14:textId="77777777" w:rsidR="00CB7EF3" w:rsidRPr="00D1246D" w:rsidRDefault="00000000">
            <w:pPr>
              <w:rPr>
                <w:rFonts w:ascii="Everyday Sans UI" w:hAnsi="Everyday Sans UI"/>
              </w:rPr>
            </w:pPr>
            <w:r w:rsidRPr="00D1246D">
              <w:rPr>
                <w:rFonts w:ascii="Everyday Sans UI" w:hAnsi="Everyday Sans UI"/>
              </w:rPr>
              <w:t>PR.PT-1</w:t>
            </w:r>
          </w:p>
        </w:tc>
        <w:tc>
          <w:tcPr>
            <w:tcW w:w="2160" w:type="dxa"/>
          </w:tcPr>
          <w:p w14:paraId="367C1CA0" w14:textId="77777777" w:rsidR="00CB7EF3" w:rsidRPr="00D1246D" w:rsidRDefault="00000000">
            <w:pPr>
              <w:rPr>
                <w:rFonts w:ascii="Everyday Sans UI" w:hAnsi="Everyday Sans UI"/>
              </w:rPr>
            </w:pPr>
            <w:r w:rsidRPr="00D1246D">
              <w:rPr>
                <w:rFonts w:ascii="Everyday Sans UI" w:hAnsi="Everyday Sans UI"/>
              </w:rPr>
              <w:t>Audit/log records are determined, documented, implemented, and reviewed.</w:t>
            </w:r>
          </w:p>
        </w:tc>
        <w:tc>
          <w:tcPr>
            <w:tcW w:w="2160" w:type="dxa"/>
          </w:tcPr>
          <w:p w14:paraId="5262EE48" w14:textId="77777777" w:rsidR="00CB7EF3" w:rsidRPr="00D1246D" w:rsidRDefault="00000000">
            <w:pPr>
              <w:rPr>
                <w:rFonts w:ascii="Everyday Sans UI" w:hAnsi="Everyday Sans UI"/>
              </w:rPr>
            </w:pPr>
            <w:r w:rsidRPr="00D1246D">
              <w:rPr>
                <w:rFonts w:ascii="Everyday Sans UI" w:hAnsi="Everyday Sans UI"/>
              </w:rPr>
              <w:t>Comprehensive logging and monitoring with least-functionality design: only required services enabled, all security-relevant events logged, and logs made available to Walmart for correlation.</w:t>
            </w:r>
          </w:p>
        </w:tc>
        <w:tc>
          <w:tcPr>
            <w:tcW w:w="2160" w:type="dxa"/>
          </w:tcPr>
          <w:p w14:paraId="385C16ED" w14:textId="77777777" w:rsidR="00CB7EF3" w:rsidRPr="00D1246D" w:rsidRDefault="00000000">
            <w:pPr>
              <w:rPr>
                <w:rFonts w:ascii="Everyday Sans UI" w:hAnsi="Everyday Sans UI"/>
              </w:rPr>
            </w:pPr>
            <w:r w:rsidRPr="00D1246D">
              <w:rPr>
                <w:rFonts w:ascii="Everyday Sans UI" w:hAnsi="Everyday Sans UI"/>
              </w:rPr>
              <w:t>DroneIQ logs missions and events, and RSOC monitors operations, but log scope, retention, and least-functionality design are not documented. Status: Partially evidenced, details Unknown.</w:t>
            </w:r>
          </w:p>
        </w:tc>
      </w:tr>
      <w:tr w:rsidR="00CB7EF3" w:rsidRPr="00D1246D" w14:paraId="0118FBD2" w14:textId="77777777">
        <w:tc>
          <w:tcPr>
            <w:tcW w:w="2160" w:type="dxa"/>
            <w:shd w:val="clear" w:color="auto" w:fill="E6F2FF"/>
          </w:tcPr>
          <w:p w14:paraId="4C504392" w14:textId="77777777" w:rsidR="00CB7EF3" w:rsidRPr="00D1246D" w:rsidRDefault="00000000">
            <w:pPr>
              <w:rPr>
                <w:rFonts w:ascii="Everyday Sans UI" w:hAnsi="Everyday Sans UI"/>
              </w:rPr>
            </w:pPr>
            <w:r w:rsidRPr="00D1246D">
              <w:rPr>
                <w:rFonts w:ascii="Everyday Sans UI" w:hAnsi="Everyday Sans UI"/>
              </w:rPr>
              <w:t>PR.PT-3</w:t>
            </w:r>
          </w:p>
        </w:tc>
        <w:tc>
          <w:tcPr>
            <w:tcW w:w="2160" w:type="dxa"/>
            <w:shd w:val="clear" w:color="auto" w:fill="E6F2FF"/>
          </w:tcPr>
          <w:p w14:paraId="3E3D1D45" w14:textId="77777777" w:rsidR="00CB7EF3" w:rsidRPr="00D1246D" w:rsidRDefault="00000000">
            <w:pPr>
              <w:rPr>
                <w:rFonts w:ascii="Everyday Sans UI" w:hAnsi="Everyday Sans UI"/>
              </w:rPr>
            </w:pPr>
            <w:r w:rsidRPr="00D1246D">
              <w:rPr>
                <w:rFonts w:ascii="Everyday Sans UI" w:hAnsi="Everyday Sans UI"/>
              </w:rPr>
              <w:t>Least functionality principle is applied to systems and services.</w:t>
            </w:r>
          </w:p>
        </w:tc>
        <w:tc>
          <w:tcPr>
            <w:tcW w:w="2160" w:type="dxa"/>
            <w:shd w:val="clear" w:color="auto" w:fill="E6F2FF"/>
          </w:tcPr>
          <w:p w14:paraId="4998A2C1" w14:textId="77777777" w:rsidR="00CB7EF3" w:rsidRPr="00D1246D" w:rsidRDefault="00000000">
            <w:pPr>
              <w:rPr>
                <w:rFonts w:ascii="Everyday Sans UI" w:hAnsi="Everyday Sans UI"/>
              </w:rPr>
            </w:pPr>
            <w:r w:rsidRPr="00D1246D">
              <w:rPr>
                <w:rFonts w:ascii="Everyday Sans UI" w:hAnsi="Everyday Sans UI"/>
              </w:rPr>
              <w:t xml:space="preserve">Comprehensive logging and monitoring with least-functionality design: only required services enabled, all security-relevant </w:t>
            </w:r>
            <w:r w:rsidRPr="00D1246D">
              <w:rPr>
                <w:rFonts w:ascii="Everyday Sans UI" w:hAnsi="Everyday Sans UI"/>
              </w:rPr>
              <w:lastRenderedPageBreak/>
              <w:t>events logged, and logs made available to Walmart for correlation.</w:t>
            </w:r>
          </w:p>
        </w:tc>
        <w:tc>
          <w:tcPr>
            <w:tcW w:w="2160" w:type="dxa"/>
            <w:shd w:val="clear" w:color="auto" w:fill="E6F2FF"/>
          </w:tcPr>
          <w:p w14:paraId="7FA892E9" w14:textId="77777777" w:rsidR="00CB7EF3" w:rsidRPr="00D1246D" w:rsidRDefault="00000000">
            <w:pPr>
              <w:rPr>
                <w:rFonts w:ascii="Everyday Sans UI" w:hAnsi="Everyday Sans UI"/>
              </w:rPr>
            </w:pPr>
            <w:r w:rsidRPr="00D1246D">
              <w:rPr>
                <w:rFonts w:ascii="Everyday Sans UI" w:hAnsi="Everyday Sans UI"/>
              </w:rPr>
              <w:lastRenderedPageBreak/>
              <w:t xml:space="preserve">DroneIQ logs missions and events, and RSOC monitors operations, but log scope, retention, and least-functionality design are not </w:t>
            </w:r>
            <w:r w:rsidRPr="00D1246D">
              <w:rPr>
                <w:rFonts w:ascii="Everyday Sans UI" w:hAnsi="Everyday Sans UI"/>
              </w:rPr>
              <w:lastRenderedPageBreak/>
              <w:t>documented. Status: Partially evidenced, details Unknown.</w:t>
            </w:r>
          </w:p>
        </w:tc>
      </w:tr>
      <w:tr w:rsidR="00CB7EF3" w:rsidRPr="00D1246D" w14:paraId="6EFF9578" w14:textId="77777777">
        <w:tc>
          <w:tcPr>
            <w:tcW w:w="2160" w:type="dxa"/>
          </w:tcPr>
          <w:p w14:paraId="36814E7A" w14:textId="77777777" w:rsidR="00CB7EF3" w:rsidRPr="00D1246D" w:rsidRDefault="00000000">
            <w:pPr>
              <w:rPr>
                <w:rFonts w:ascii="Everyday Sans UI" w:hAnsi="Everyday Sans UI"/>
              </w:rPr>
            </w:pPr>
            <w:r w:rsidRPr="00D1246D">
              <w:rPr>
                <w:rFonts w:ascii="Everyday Sans UI" w:hAnsi="Everyday Sans UI"/>
              </w:rPr>
              <w:t>DE.AE-2</w:t>
            </w:r>
          </w:p>
        </w:tc>
        <w:tc>
          <w:tcPr>
            <w:tcW w:w="2160" w:type="dxa"/>
          </w:tcPr>
          <w:p w14:paraId="19AC7817" w14:textId="77777777" w:rsidR="00CB7EF3" w:rsidRPr="00D1246D" w:rsidRDefault="00000000">
            <w:pPr>
              <w:rPr>
                <w:rFonts w:ascii="Everyday Sans UI" w:hAnsi="Everyday Sans UI"/>
              </w:rPr>
            </w:pPr>
            <w:r w:rsidRPr="00D1246D">
              <w:rPr>
                <w:rFonts w:ascii="Everyday Sans UI" w:hAnsi="Everyday Sans UI"/>
              </w:rPr>
              <w:t>Detected events are analyzed to understand attack targets and methods.</w:t>
            </w:r>
          </w:p>
        </w:tc>
        <w:tc>
          <w:tcPr>
            <w:tcW w:w="2160" w:type="dxa"/>
          </w:tcPr>
          <w:p w14:paraId="0887BA2A" w14:textId="77777777" w:rsidR="00CB7EF3" w:rsidRPr="00D1246D" w:rsidRDefault="00000000">
            <w:pPr>
              <w:rPr>
                <w:rFonts w:ascii="Everyday Sans UI" w:hAnsi="Everyday Sans UI"/>
              </w:rPr>
            </w:pPr>
            <w:r w:rsidRPr="00D1246D">
              <w:rPr>
                <w:rFonts w:ascii="Everyday Sans UI" w:hAnsi="Everyday Sans UI"/>
              </w:rPr>
              <w:t>Continuous monitoring for anomalous or unauthorized activity in DroneIQ, RSOC, and robot fleets associated with Walmart, with clear thresholds for alerts and escalation.</w:t>
            </w:r>
          </w:p>
        </w:tc>
        <w:tc>
          <w:tcPr>
            <w:tcW w:w="2160" w:type="dxa"/>
          </w:tcPr>
          <w:p w14:paraId="59FD8C63" w14:textId="77777777" w:rsidR="00CB7EF3" w:rsidRPr="00D1246D" w:rsidRDefault="00000000">
            <w:pPr>
              <w:rPr>
                <w:rFonts w:ascii="Everyday Sans UI" w:hAnsi="Everyday Sans UI"/>
              </w:rPr>
            </w:pPr>
            <w:r w:rsidRPr="00D1246D">
              <w:rPr>
                <w:rFonts w:ascii="Everyday Sans UI" w:hAnsi="Everyday Sans UI"/>
              </w:rPr>
              <w:t>RSOC and analytics clearly perform event detection and monitoring, with hundreds of thousands of missions and events reviewed. Status: Functionally present, but technical specifics not disclosed.</w:t>
            </w:r>
          </w:p>
        </w:tc>
      </w:tr>
      <w:tr w:rsidR="00CB7EF3" w:rsidRPr="00D1246D" w14:paraId="1D73B1DA" w14:textId="77777777">
        <w:tc>
          <w:tcPr>
            <w:tcW w:w="2160" w:type="dxa"/>
            <w:shd w:val="clear" w:color="auto" w:fill="E6F2FF"/>
          </w:tcPr>
          <w:p w14:paraId="5E15FED3" w14:textId="77777777" w:rsidR="00CB7EF3" w:rsidRPr="00D1246D" w:rsidRDefault="00000000">
            <w:pPr>
              <w:rPr>
                <w:rFonts w:ascii="Everyday Sans UI" w:hAnsi="Everyday Sans UI"/>
              </w:rPr>
            </w:pPr>
            <w:r w:rsidRPr="00D1246D">
              <w:rPr>
                <w:rFonts w:ascii="Everyday Sans UI" w:hAnsi="Everyday Sans UI"/>
              </w:rPr>
              <w:t>DE.CM-7</w:t>
            </w:r>
          </w:p>
        </w:tc>
        <w:tc>
          <w:tcPr>
            <w:tcW w:w="2160" w:type="dxa"/>
            <w:shd w:val="clear" w:color="auto" w:fill="E6F2FF"/>
          </w:tcPr>
          <w:p w14:paraId="0CDDC397" w14:textId="77777777" w:rsidR="00CB7EF3" w:rsidRPr="00D1246D" w:rsidRDefault="00000000">
            <w:pPr>
              <w:rPr>
                <w:rFonts w:ascii="Everyday Sans UI" w:hAnsi="Everyday Sans UI"/>
              </w:rPr>
            </w:pPr>
            <w:r w:rsidRPr="00D1246D">
              <w:rPr>
                <w:rFonts w:ascii="Everyday Sans UI" w:hAnsi="Everyday Sans UI"/>
              </w:rPr>
              <w:t>Monitoring for unauthorized personnel, connections, devices, and software is performed.</w:t>
            </w:r>
          </w:p>
        </w:tc>
        <w:tc>
          <w:tcPr>
            <w:tcW w:w="2160" w:type="dxa"/>
            <w:shd w:val="clear" w:color="auto" w:fill="E6F2FF"/>
          </w:tcPr>
          <w:p w14:paraId="32A530A7" w14:textId="77777777" w:rsidR="00CB7EF3" w:rsidRPr="00D1246D" w:rsidRDefault="00000000">
            <w:pPr>
              <w:rPr>
                <w:rFonts w:ascii="Everyday Sans UI" w:hAnsi="Everyday Sans UI"/>
              </w:rPr>
            </w:pPr>
            <w:r w:rsidRPr="00D1246D">
              <w:rPr>
                <w:rFonts w:ascii="Everyday Sans UI" w:hAnsi="Everyday Sans UI"/>
              </w:rPr>
              <w:t>Continuous monitoring for anomalous or unauthorized activity in DroneIQ, RSOC, and robot fleets associated with Walmart, with clear thresholds for alerts and escalation.</w:t>
            </w:r>
          </w:p>
        </w:tc>
        <w:tc>
          <w:tcPr>
            <w:tcW w:w="2160" w:type="dxa"/>
            <w:shd w:val="clear" w:color="auto" w:fill="E6F2FF"/>
          </w:tcPr>
          <w:p w14:paraId="0648445F" w14:textId="77777777" w:rsidR="00CB7EF3" w:rsidRPr="00D1246D" w:rsidRDefault="00000000">
            <w:pPr>
              <w:rPr>
                <w:rFonts w:ascii="Everyday Sans UI" w:hAnsi="Everyday Sans UI"/>
              </w:rPr>
            </w:pPr>
            <w:r w:rsidRPr="00D1246D">
              <w:rPr>
                <w:rFonts w:ascii="Everyday Sans UI" w:hAnsi="Everyday Sans UI"/>
              </w:rPr>
              <w:t>RSOC and analytics clearly perform event detection and monitoring, with hundreds of thousands of missions and events reviewed. Status: Functionally present, but technical specifics not disclosed.</w:t>
            </w:r>
          </w:p>
        </w:tc>
      </w:tr>
      <w:tr w:rsidR="00CB7EF3" w:rsidRPr="00D1246D" w14:paraId="6F41BFB3" w14:textId="77777777">
        <w:tc>
          <w:tcPr>
            <w:tcW w:w="2160" w:type="dxa"/>
          </w:tcPr>
          <w:p w14:paraId="7A7ABAA7" w14:textId="77777777" w:rsidR="00CB7EF3" w:rsidRPr="00D1246D" w:rsidRDefault="00000000">
            <w:pPr>
              <w:rPr>
                <w:rFonts w:ascii="Everyday Sans UI" w:hAnsi="Everyday Sans UI"/>
              </w:rPr>
            </w:pPr>
            <w:r w:rsidRPr="00D1246D">
              <w:rPr>
                <w:rFonts w:ascii="Everyday Sans UI" w:hAnsi="Everyday Sans UI"/>
              </w:rPr>
              <w:t>RS.RP-1</w:t>
            </w:r>
          </w:p>
        </w:tc>
        <w:tc>
          <w:tcPr>
            <w:tcW w:w="2160" w:type="dxa"/>
          </w:tcPr>
          <w:p w14:paraId="51579D4A" w14:textId="77777777" w:rsidR="00CB7EF3" w:rsidRPr="00D1246D" w:rsidRDefault="00000000">
            <w:pPr>
              <w:rPr>
                <w:rFonts w:ascii="Everyday Sans UI" w:hAnsi="Everyday Sans UI"/>
              </w:rPr>
            </w:pPr>
            <w:r w:rsidRPr="00D1246D">
              <w:rPr>
                <w:rFonts w:ascii="Everyday Sans UI" w:hAnsi="Everyday Sans UI"/>
              </w:rPr>
              <w:t>Response plan is executed during or after an incident.</w:t>
            </w:r>
          </w:p>
        </w:tc>
        <w:tc>
          <w:tcPr>
            <w:tcW w:w="2160" w:type="dxa"/>
          </w:tcPr>
          <w:p w14:paraId="293A0D34" w14:textId="77777777" w:rsidR="00CB7EF3" w:rsidRPr="00D1246D" w:rsidRDefault="00000000">
            <w:pPr>
              <w:rPr>
                <w:rFonts w:ascii="Everyday Sans UI" w:hAnsi="Everyday Sans UI"/>
              </w:rPr>
            </w:pPr>
            <w:r w:rsidRPr="00D1246D">
              <w:rPr>
                <w:rFonts w:ascii="Everyday Sans UI" w:hAnsi="Everyday Sans UI"/>
              </w:rPr>
              <w:t>Documented and tested incident response plans specifically covering robotic security incidents affecting Walmart, including joint exercises with Walmart SOC and clear communication channels.</w:t>
            </w:r>
          </w:p>
        </w:tc>
        <w:tc>
          <w:tcPr>
            <w:tcW w:w="2160" w:type="dxa"/>
          </w:tcPr>
          <w:p w14:paraId="33195E41" w14:textId="77777777" w:rsidR="00CB7EF3" w:rsidRPr="00D1246D" w:rsidRDefault="00000000">
            <w:pPr>
              <w:rPr>
                <w:rFonts w:ascii="Everyday Sans UI" w:hAnsi="Everyday Sans UI"/>
              </w:rPr>
            </w:pPr>
            <w:r w:rsidRPr="00D1246D">
              <w:rPr>
                <w:rFonts w:ascii="Everyday Sans UI" w:hAnsi="Everyday Sans UI"/>
              </w:rPr>
              <w:t>No public incident response playbooks specific to DroneDog; lack of reported major incidents is positive but not a substitute for documented IR. Status: Unknown – RFI required.</w:t>
            </w:r>
          </w:p>
        </w:tc>
      </w:tr>
      <w:tr w:rsidR="00CB7EF3" w:rsidRPr="00D1246D" w14:paraId="592D6096" w14:textId="77777777">
        <w:tc>
          <w:tcPr>
            <w:tcW w:w="2160" w:type="dxa"/>
            <w:shd w:val="clear" w:color="auto" w:fill="E6F2FF"/>
          </w:tcPr>
          <w:p w14:paraId="486418EF" w14:textId="77777777" w:rsidR="00CB7EF3" w:rsidRPr="00D1246D" w:rsidRDefault="00000000">
            <w:pPr>
              <w:rPr>
                <w:rFonts w:ascii="Everyday Sans UI" w:hAnsi="Everyday Sans UI"/>
              </w:rPr>
            </w:pPr>
            <w:r w:rsidRPr="00D1246D">
              <w:rPr>
                <w:rFonts w:ascii="Everyday Sans UI" w:hAnsi="Everyday Sans UI"/>
              </w:rPr>
              <w:t>RS.MI-1</w:t>
            </w:r>
          </w:p>
        </w:tc>
        <w:tc>
          <w:tcPr>
            <w:tcW w:w="2160" w:type="dxa"/>
            <w:shd w:val="clear" w:color="auto" w:fill="E6F2FF"/>
          </w:tcPr>
          <w:p w14:paraId="431D59AC" w14:textId="77777777" w:rsidR="00CB7EF3" w:rsidRPr="00D1246D" w:rsidRDefault="00000000">
            <w:pPr>
              <w:rPr>
                <w:rFonts w:ascii="Everyday Sans UI" w:hAnsi="Everyday Sans UI"/>
              </w:rPr>
            </w:pPr>
            <w:r w:rsidRPr="00D1246D">
              <w:rPr>
                <w:rFonts w:ascii="Everyday Sans UI" w:hAnsi="Everyday Sans UI"/>
              </w:rPr>
              <w:t xml:space="preserve">Incidents are contained and </w:t>
            </w:r>
            <w:r w:rsidRPr="00D1246D">
              <w:rPr>
                <w:rFonts w:ascii="Everyday Sans UI" w:hAnsi="Everyday Sans UI"/>
              </w:rPr>
              <w:lastRenderedPageBreak/>
              <w:t>mitigated.</w:t>
            </w:r>
          </w:p>
        </w:tc>
        <w:tc>
          <w:tcPr>
            <w:tcW w:w="2160" w:type="dxa"/>
            <w:shd w:val="clear" w:color="auto" w:fill="E6F2FF"/>
          </w:tcPr>
          <w:p w14:paraId="5805F4F3" w14:textId="77777777" w:rsidR="00CB7EF3" w:rsidRPr="00D1246D" w:rsidRDefault="00000000">
            <w:pPr>
              <w:rPr>
                <w:rFonts w:ascii="Everyday Sans UI" w:hAnsi="Everyday Sans UI"/>
              </w:rPr>
            </w:pPr>
            <w:r w:rsidRPr="00D1246D">
              <w:rPr>
                <w:rFonts w:ascii="Everyday Sans UI" w:hAnsi="Everyday Sans UI"/>
              </w:rPr>
              <w:lastRenderedPageBreak/>
              <w:t xml:space="preserve">Documented and tested incident </w:t>
            </w:r>
            <w:r w:rsidRPr="00D1246D">
              <w:rPr>
                <w:rFonts w:ascii="Everyday Sans UI" w:hAnsi="Everyday Sans UI"/>
              </w:rPr>
              <w:lastRenderedPageBreak/>
              <w:t>response plans specifically covering robotic security incidents affecting Walmart, including joint exercises with Walmart SOC and clear communication channels.</w:t>
            </w:r>
          </w:p>
        </w:tc>
        <w:tc>
          <w:tcPr>
            <w:tcW w:w="2160" w:type="dxa"/>
            <w:shd w:val="clear" w:color="auto" w:fill="E6F2FF"/>
          </w:tcPr>
          <w:p w14:paraId="7792E378" w14:textId="77777777" w:rsidR="00CB7EF3" w:rsidRPr="00D1246D" w:rsidRDefault="00000000">
            <w:pPr>
              <w:rPr>
                <w:rFonts w:ascii="Everyday Sans UI" w:hAnsi="Everyday Sans UI"/>
              </w:rPr>
            </w:pPr>
            <w:r w:rsidRPr="00D1246D">
              <w:rPr>
                <w:rFonts w:ascii="Everyday Sans UI" w:hAnsi="Everyday Sans UI"/>
              </w:rPr>
              <w:lastRenderedPageBreak/>
              <w:t xml:space="preserve">No public incident response playbooks </w:t>
            </w:r>
            <w:r w:rsidRPr="00D1246D">
              <w:rPr>
                <w:rFonts w:ascii="Everyday Sans UI" w:hAnsi="Everyday Sans UI"/>
              </w:rPr>
              <w:lastRenderedPageBreak/>
              <w:t>specific to DroneDog; lack of reported major incidents is positive but not a substitute for documented IR. Status: Unknown – RFI required.</w:t>
            </w:r>
          </w:p>
        </w:tc>
      </w:tr>
      <w:tr w:rsidR="00CB7EF3" w:rsidRPr="00D1246D" w14:paraId="66538999" w14:textId="77777777">
        <w:tc>
          <w:tcPr>
            <w:tcW w:w="2160" w:type="dxa"/>
          </w:tcPr>
          <w:p w14:paraId="3CDF4D35" w14:textId="77777777" w:rsidR="00CB7EF3" w:rsidRPr="00D1246D" w:rsidRDefault="00000000">
            <w:pPr>
              <w:rPr>
                <w:rFonts w:ascii="Everyday Sans UI" w:hAnsi="Everyday Sans UI"/>
              </w:rPr>
            </w:pPr>
            <w:r w:rsidRPr="00D1246D">
              <w:rPr>
                <w:rFonts w:ascii="Everyday Sans UI" w:hAnsi="Everyday Sans UI"/>
              </w:rPr>
              <w:t>RC.IM-1</w:t>
            </w:r>
          </w:p>
        </w:tc>
        <w:tc>
          <w:tcPr>
            <w:tcW w:w="2160" w:type="dxa"/>
          </w:tcPr>
          <w:p w14:paraId="5DA1C79D" w14:textId="77777777" w:rsidR="00CB7EF3" w:rsidRPr="00D1246D" w:rsidRDefault="00000000">
            <w:pPr>
              <w:rPr>
                <w:rFonts w:ascii="Everyday Sans UI" w:hAnsi="Everyday Sans UI"/>
              </w:rPr>
            </w:pPr>
            <w:r w:rsidRPr="00D1246D">
              <w:rPr>
                <w:rFonts w:ascii="Everyday Sans UI" w:hAnsi="Everyday Sans UI"/>
              </w:rPr>
              <w:t>Recovery plans incorporate lessons learned and are updated.</w:t>
            </w:r>
          </w:p>
        </w:tc>
        <w:tc>
          <w:tcPr>
            <w:tcW w:w="2160" w:type="dxa"/>
          </w:tcPr>
          <w:p w14:paraId="2273B850" w14:textId="77777777" w:rsidR="00CB7EF3" w:rsidRPr="00D1246D" w:rsidRDefault="00000000">
            <w:pPr>
              <w:rPr>
                <w:rFonts w:ascii="Everyday Sans UI" w:hAnsi="Everyday Sans UI"/>
              </w:rPr>
            </w:pPr>
            <w:r w:rsidRPr="00D1246D">
              <w:rPr>
                <w:rFonts w:ascii="Everyday Sans UI" w:hAnsi="Everyday Sans UI"/>
              </w:rPr>
              <w:t>Post-incident reviews must drive tangible improvements to controls, configurations, and processes, with updated documentation shared with Walmart where relevant.</w:t>
            </w:r>
          </w:p>
        </w:tc>
        <w:tc>
          <w:tcPr>
            <w:tcW w:w="2160" w:type="dxa"/>
          </w:tcPr>
          <w:p w14:paraId="4C72AC94" w14:textId="77777777" w:rsidR="00CB7EF3" w:rsidRPr="00D1246D" w:rsidRDefault="00000000">
            <w:pPr>
              <w:rPr>
                <w:rFonts w:ascii="Everyday Sans UI" w:hAnsi="Everyday Sans UI"/>
              </w:rPr>
            </w:pPr>
            <w:r w:rsidRPr="00D1246D">
              <w:rPr>
                <w:rFonts w:ascii="Everyday Sans UI" w:hAnsi="Everyday Sans UI"/>
              </w:rPr>
              <w:t>Product iterations (e.g., DroneDog-2) and lessons-learned articles suggest ongoing improvement, but formal recovery and lessons-learned processes are not documented. Status: Assumed partially met.</w:t>
            </w:r>
          </w:p>
        </w:tc>
      </w:tr>
    </w:tbl>
    <w:p w14:paraId="2DD298A3" w14:textId="77777777" w:rsidR="00CB7EF3" w:rsidRPr="00D1246D" w:rsidRDefault="00000000">
      <w:pPr>
        <w:rPr>
          <w:rFonts w:ascii="Everyday Sans UI" w:hAnsi="Everyday Sans UI"/>
        </w:rPr>
      </w:pPr>
      <w:r w:rsidRPr="00D1246D">
        <w:rPr>
          <w:rFonts w:ascii="Everyday Sans UI" w:hAnsi="Everyday Sans UI"/>
        </w:rPr>
        <w:br w:type="page"/>
      </w:r>
    </w:p>
    <w:p w14:paraId="033667D5" w14:textId="77777777" w:rsidR="00CB7EF3" w:rsidRPr="00D1246D" w:rsidRDefault="00000000">
      <w:pPr>
        <w:pStyle w:val="Heading1"/>
        <w:rPr>
          <w:rFonts w:ascii="Everyday Sans UI" w:hAnsi="Everyday Sans UI"/>
        </w:rPr>
      </w:pPr>
      <w:r w:rsidRPr="00D1246D">
        <w:rPr>
          <w:rFonts w:ascii="Everyday Sans UI" w:hAnsi="Everyday Sans UI"/>
        </w:rPr>
        <w:lastRenderedPageBreak/>
        <w:t>D. Appendix D – Scoring Methodology</w:t>
      </w:r>
    </w:p>
    <w:p w14:paraId="5939F5D9" w14:textId="77777777" w:rsidR="00CB7EF3" w:rsidRPr="00D1246D" w:rsidRDefault="00000000">
      <w:pPr>
        <w:rPr>
          <w:rFonts w:ascii="Everyday Sans UI" w:hAnsi="Everyday Sans UI"/>
        </w:rPr>
      </w:pPr>
      <w:r w:rsidRPr="00D1246D">
        <w:rPr>
          <w:rFonts w:ascii="Everyday Sans UI" w:hAnsi="Everyday Sans UI"/>
        </w:rPr>
        <w:t>This VAR uses a quantitative–qualitative hybrid scoring model tailored for emerging security technologies where full information may not be available at initial assessment time. Scores are intended to support comparative evaluation and prioritization, not to provide a mathematically precise risk rating.</w:t>
      </w:r>
    </w:p>
    <w:p w14:paraId="1F996AC4" w14:textId="77777777" w:rsidR="00CB7EF3" w:rsidRPr="00D1246D" w:rsidRDefault="00000000">
      <w:pPr>
        <w:rPr>
          <w:rFonts w:ascii="Everyday Sans UI" w:hAnsi="Everyday Sans UI"/>
        </w:rPr>
      </w:pPr>
      <w:r w:rsidRPr="00D1246D">
        <w:rPr>
          <w:rFonts w:ascii="Everyday Sans UI" w:hAnsi="Everyday Sans UI"/>
        </w:rPr>
        <w:t>D1. Dimensions and Weights:</w:t>
      </w:r>
      <w:r w:rsidRPr="00D1246D">
        <w:rPr>
          <w:rFonts w:ascii="Everyday Sans UI" w:hAnsi="Everyday Sans UI"/>
        </w:rPr>
        <w:br/>
        <w:t>- Compliance (25): Alignment with Walmart security, privacy, and regulatory expectations; presence of independent audits.</w:t>
      </w:r>
      <w:r w:rsidRPr="00D1246D">
        <w:rPr>
          <w:rFonts w:ascii="Everyday Sans UI" w:hAnsi="Everyday Sans UI"/>
        </w:rPr>
        <w:br/>
        <w:t>- Risk (25): Residual cyber, physical, and safety risk given current controls and operating model.</w:t>
      </w:r>
      <w:r w:rsidRPr="00D1246D">
        <w:rPr>
          <w:rFonts w:ascii="Everyday Sans UI" w:hAnsi="Everyday Sans UI"/>
        </w:rPr>
        <w:br/>
        <w:t>- Maturity (15): Years in production, mission volume, deployment scale, and incident track record.</w:t>
      </w:r>
      <w:r w:rsidRPr="00D1246D">
        <w:rPr>
          <w:rFonts w:ascii="Everyday Sans UI" w:hAnsi="Everyday Sans UI"/>
        </w:rPr>
        <w:br/>
        <w:t>- Integration (10): Ability to integrate with Walmart’s identity, network, security, and operations tooling.</w:t>
      </w:r>
      <w:r w:rsidRPr="00D1246D">
        <w:rPr>
          <w:rFonts w:ascii="Everyday Sans UI" w:hAnsi="Everyday Sans UI"/>
        </w:rPr>
        <w:br/>
        <w:t>- ROI (10): Evidence of cost savings, efficiency, and security outcome improvements in real deployments.</w:t>
      </w:r>
      <w:r w:rsidRPr="00D1246D">
        <w:rPr>
          <w:rFonts w:ascii="Everyday Sans UI" w:hAnsi="Everyday Sans UI"/>
        </w:rPr>
        <w:br/>
        <w:t>- Viability (5): Vendor financial health, funding, customer diversity, and strategic backing.</w:t>
      </w:r>
      <w:r w:rsidRPr="00D1246D">
        <w:rPr>
          <w:rFonts w:ascii="Everyday Sans UI" w:hAnsi="Everyday Sans UI"/>
        </w:rPr>
        <w:br/>
        <w:t>- Differentiation (5): Uniqueness of capabilities and defensibility versus competitors.</w:t>
      </w:r>
      <w:r w:rsidRPr="00D1246D">
        <w:rPr>
          <w:rFonts w:ascii="Everyday Sans UI" w:hAnsi="Everyday Sans UI"/>
        </w:rPr>
        <w:br/>
        <w:t>- Cloud Dependency (5): Suitability of the cloud architecture for Walmart, including resiliency and control over data.</w:t>
      </w:r>
    </w:p>
    <w:p w14:paraId="5BA19F05" w14:textId="77777777" w:rsidR="00CB7EF3" w:rsidRPr="00D1246D" w:rsidRDefault="00000000">
      <w:pPr>
        <w:rPr>
          <w:rFonts w:ascii="Everyday Sans UI" w:hAnsi="Everyday Sans UI"/>
        </w:rPr>
      </w:pPr>
      <w:r w:rsidRPr="00D1246D">
        <w:rPr>
          <w:rFonts w:ascii="Everyday Sans UI" w:hAnsi="Everyday Sans UI"/>
        </w:rPr>
        <w:t>D2. Scoring Scale:</w:t>
      </w:r>
      <w:r w:rsidRPr="00D1246D">
        <w:rPr>
          <w:rFonts w:ascii="Everyday Sans UI" w:hAnsi="Everyday Sans UI"/>
        </w:rPr>
        <w:br/>
        <w:t>Each dimension is scored from 0.0 to 5.0 in 0.1 increments based on available evidence and conservative assumptions:</w:t>
      </w:r>
      <w:r w:rsidRPr="00D1246D">
        <w:rPr>
          <w:rFonts w:ascii="Everyday Sans UI" w:hAnsi="Everyday Sans UI"/>
        </w:rPr>
        <w:br/>
        <w:t>- 4.5–5.0: Strong alignment with requirements; mature controls and evidence.</w:t>
      </w:r>
      <w:r w:rsidRPr="00D1246D">
        <w:rPr>
          <w:rFonts w:ascii="Everyday Sans UI" w:hAnsi="Everyday Sans UI"/>
        </w:rPr>
        <w:br/>
        <w:t>- 3.5–4.4: Generally strong with minor gaps or open questions.</w:t>
      </w:r>
      <w:r w:rsidRPr="00D1246D">
        <w:rPr>
          <w:rFonts w:ascii="Everyday Sans UI" w:hAnsi="Everyday Sans UI"/>
        </w:rPr>
        <w:br/>
        <w:t>- 2.5–3.4: Mixed posture; meaningful strengths but notable gaps or unknowns.</w:t>
      </w:r>
      <w:r w:rsidRPr="00D1246D">
        <w:rPr>
          <w:rFonts w:ascii="Everyday Sans UI" w:hAnsi="Everyday Sans UI"/>
        </w:rPr>
        <w:br/>
        <w:t>- 1.5–2.4: Significant concerns or largely unknown posture.</w:t>
      </w:r>
      <w:r w:rsidRPr="00D1246D">
        <w:rPr>
          <w:rFonts w:ascii="Everyday Sans UI" w:hAnsi="Everyday Sans UI"/>
        </w:rPr>
        <w:br/>
        <w:t>- 0.0–1.4: Fundamentally misaligned or unsafe for Walmart.</w:t>
      </w:r>
    </w:p>
    <w:p w14:paraId="625E5709" w14:textId="77777777" w:rsidR="00CB7EF3" w:rsidRPr="00D1246D" w:rsidRDefault="00000000">
      <w:pPr>
        <w:rPr>
          <w:rFonts w:ascii="Everyday Sans UI" w:hAnsi="Everyday Sans UI"/>
        </w:rPr>
      </w:pPr>
      <w:r w:rsidRPr="00D1246D">
        <w:rPr>
          <w:rFonts w:ascii="Everyday Sans UI" w:hAnsi="Everyday Sans UI"/>
        </w:rPr>
        <w:t>D3. Weighted Score Calculation:</w:t>
      </w:r>
      <w:r w:rsidRPr="00D1246D">
        <w:rPr>
          <w:rFonts w:ascii="Everyday Sans UI" w:hAnsi="Everyday Sans UI"/>
        </w:rPr>
        <w:br/>
        <w:t>The composite weighted score is computed as:</w:t>
      </w:r>
      <w:r w:rsidRPr="00D1246D">
        <w:rPr>
          <w:rFonts w:ascii="Everyday Sans UI" w:hAnsi="Everyday Sans UI"/>
        </w:rPr>
        <w:br/>
        <w:t xml:space="preserve">  WeightedScore = (</w:t>
      </w:r>
      <w:r w:rsidRPr="00D1246D">
        <w:rPr>
          <w:rFonts w:ascii="Courier New" w:hAnsi="Courier New" w:cs="Courier New"/>
        </w:rPr>
        <w:t>Σ</w:t>
      </w:r>
      <w:r w:rsidRPr="00D1246D">
        <w:rPr>
          <w:rFonts w:ascii="Everyday Sans UI" w:hAnsi="Everyday Sans UI"/>
        </w:rPr>
        <w:t xml:space="preserve"> (dimension_score </w:t>
      </w:r>
      <w:r w:rsidRPr="00D1246D">
        <w:rPr>
          <w:rFonts w:ascii="Everyday Sans UI" w:hAnsi="Everyday Sans UI" w:cs="Everyday Sans UI"/>
        </w:rPr>
        <w:t>×</w:t>
      </w:r>
      <w:r w:rsidRPr="00D1246D">
        <w:rPr>
          <w:rFonts w:ascii="Everyday Sans UI" w:hAnsi="Everyday Sans UI"/>
        </w:rPr>
        <w:t xml:space="preserve"> dimension_weight)) / 100</w:t>
      </w:r>
      <w:r w:rsidRPr="00D1246D">
        <w:rPr>
          <w:rFonts w:ascii="Everyday Sans UI" w:hAnsi="Everyday Sans UI"/>
        </w:rPr>
        <w:br/>
        <w:t>For Asylon DroneDog, this yields a score of 3.17 out of 5.0 based on the dimension scores summarized in Section 2.</w:t>
      </w:r>
    </w:p>
    <w:p w14:paraId="583DD467" w14:textId="77777777" w:rsidR="00CB7EF3" w:rsidRPr="00D1246D" w:rsidRDefault="00000000">
      <w:pPr>
        <w:rPr>
          <w:rFonts w:ascii="Everyday Sans UI" w:hAnsi="Everyday Sans UI"/>
        </w:rPr>
      </w:pPr>
      <w:r w:rsidRPr="00D1246D">
        <w:rPr>
          <w:rFonts w:ascii="Everyday Sans UI" w:hAnsi="Everyday Sans UI"/>
        </w:rPr>
        <w:t>D4. Gradient Decision Logic:</w:t>
      </w:r>
      <w:r w:rsidRPr="00D1246D">
        <w:rPr>
          <w:rFonts w:ascii="Everyday Sans UI" w:hAnsi="Everyday Sans UI"/>
        </w:rPr>
        <w:br/>
        <w:t>- &gt; 4.0 (Advance / Pilot Ready): Vendor is mature; remaining gaps are primarily administrative.</w:t>
      </w:r>
      <w:r w:rsidRPr="00D1246D">
        <w:rPr>
          <w:rFonts w:ascii="Everyday Sans UI" w:hAnsi="Everyday Sans UI"/>
        </w:rPr>
        <w:br/>
      </w:r>
      <w:r w:rsidRPr="00D1246D">
        <w:rPr>
          <w:rFonts w:ascii="Everyday Sans UI" w:hAnsi="Everyday Sans UI"/>
        </w:rPr>
        <w:lastRenderedPageBreak/>
        <w:t>- 3.0–4.0 (Research Further / Conditional): Technology shows promise but requires deep dive, RFIs, or targeted mitigations.</w:t>
      </w:r>
      <w:r w:rsidRPr="00D1246D">
        <w:rPr>
          <w:rFonts w:ascii="Everyday Sans UI" w:hAnsi="Everyday Sans UI"/>
        </w:rPr>
        <w:br/>
        <w:t>- 2.0–2.9 (Defer / Remediation Required): Significant gaps or risks; vendor must remediate before any pilot.</w:t>
      </w:r>
      <w:r w:rsidRPr="00D1246D">
        <w:rPr>
          <w:rFonts w:ascii="Everyday Sans UI" w:hAnsi="Everyday Sans UI"/>
        </w:rPr>
        <w:br/>
        <w:t>- &lt; 2.0 (Reject): Fundamentally incompatible with Walmart standards or risk tolerance.</w:t>
      </w:r>
    </w:p>
    <w:p w14:paraId="570A4EFB" w14:textId="77777777" w:rsidR="00CB7EF3" w:rsidRPr="00D1246D" w:rsidRDefault="00000000">
      <w:pPr>
        <w:rPr>
          <w:rFonts w:ascii="Everyday Sans UI" w:hAnsi="Everyday Sans UI"/>
        </w:rPr>
      </w:pPr>
      <w:r w:rsidRPr="00D1246D">
        <w:rPr>
          <w:rFonts w:ascii="Everyday Sans UI" w:hAnsi="Everyday Sans UI"/>
        </w:rPr>
        <w:t>D5. Treatment of Unknowns and Hard Gates:</w:t>
      </w:r>
      <w:r w:rsidRPr="00D1246D">
        <w:rPr>
          <w:rFonts w:ascii="Everyday Sans UI" w:hAnsi="Everyday Sans UI"/>
        </w:rPr>
        <w:br/>
        <w:t>- Unknown information for non-gating controls contributes to lower dimension scores and targeted RFIs but does not automatically force rejection.</w:t>
      </w:r>
      <w:r w:rsidRPr="00D1246D">
        <w:rPr>
          <w:rFonts w:ascii="Everyday Sans UI" w:hAnsi="Everyday Sans UI"/>
        </w:rPr>
        <w:br/>
        <w:t>- For hard-gate controls (e.g., enterprise SSO, encryption, incident response), unknown status is modeled as a provisional score of 2.0 and always generates a Priority 1 RFI.</w:t>
      </w:r>
      <w:r w:rsidRPr="00D1246D">
        <w:rPr>
          <w:rFonts w:ascii="Everyday Sans UI" w:hAnsi="Everyday Sans UI"/>
        </w:rPr>
        <w:br/>
        <w:t>- If resulting weighted score remains ≥ 3.0, the decision defaults to 'Research Further / Conditional' rather than 'Reject', provided that Walmart can reasonably expect to close the gaps.</w:t>
      </w:r>
      <w:r w:rsidRPr="00D1246D">
        <w:rPr>
          <w:rFonts w:ascii="Everyday Sans UI" w:hAnsi="Everyday Sans UI"/>
        </w:rPr>
        <w:br/>
        <w:t>- If closing the hard-gate gaps appears unlikely or if future information drives the weighted score below 2.0, the recommendation would shift to 'Reject' regardless of business upside.</w:t>
      </w:r>
    </w:p>
    <w:p w14:paraId="4184CBAD" w14:textId="77777777" w:rsidR="00CB7EF3" w:rsidRPr="00D1246D" w:rsidRDefault="00000000">
      <w:pPr>
        <w:rPr>
          <w:rFonts w:ascii="Everyday Sans UI" w:hAnsi="Everyday Sans UI"/>
        </w:rPr>
      </w:pPr>
      <w:r w:rsidRPr="00D1246D">
        <w:rPr>
          <w:rFonts w:ascii="Everyday Sans UI" w:hAnsi="Everyday Sans UI"/>
        </w:rPr>
        <w:t>This methodology is designed to balance innovation with prudence: it recognizes the potential of emerging security technologies like DroneDog while enforcing structured due diligence and clear decision thresholds aligned to Walmart’s risk appetite.</w:t>
      </w:r>
    </w:p>
    <w:sectPr w:rsidR="00CB7EF3" w:rsidRPr="00D1246D"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327AA" w14:textId="77777777" w:rsidR="008F7185" w:rsidRDefault="008F7185" w:rsidP="00A72D99">
      <w:pPr>
        <w:spacing w:after="0" w:line="240" w:lineRule="auto"/>
      </w:pPr>
      <w:r>
        <w:separator/>
      </w:r>
    </w:p>
  </w:endnote>
  <w:endnote w:type="continuationSeparator" w:id="0">
    <w:p w14:paraId="5814D5F4" w14:textId="77777777" w:rsidR="008F7185" w:rsidRDefault="008F7185" w:rsidP="00A72D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Everyday Sans UI">
    <w:altName w:val="Calibri"/>
    <w:charset w:val="00"/>
    <w:family w:val="auto"/>
    <w:pitch w:val="variable"/>
    <w:sig w:usb0="20000007" w:usb1="00000001"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45629" w14:textId="77777777" w:rsidR="008F7185" w:rsidRDefault="008F7185" w:rsidP="00A72D99">
      <w:pPr>
        <w:spacing w:after="0" w:line="240" w:lineRule="auto"/>
      </w:pPr>
      <w:r>
        <w:separator/>
      </w:r>
    </w:p>
  </w:footnote>
  <w:footnote w:type="continuationSeparator" w:id="0">
    <w:p w14:paraId="134B37DE" w14:textId="77777777" w:rsidR="008F7185" w:rsidRDefault="008F7185" w:rsidP="00A72D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F2066" w14:textId="77777777" w:rsidR="00A72D99" w:rsidRPr="009F782C" w:rsidRDefault="00A72D99" w:rsidP="00A72D99">
    <w:pPr>
      <w:pStyle w:val="Header"/>
    </w:pPr>
    <w:bookmarkStart w:id="0" w:name="_Hlk213908455"/>
    <w:bookmarkStart w:id="1" w:name="_Hlk213908456"/>
    <w:bookmarkStart w:id="2" w:name="_Hlk217916686"/>
    <w:bookmarkStart w:id="3" w:name="_Hlk217916687"/>
    <w:bookmarkStart w:id="4" w:name="_Hlk217916879"/>
    <w:bookmarkStart w:id="5" w:name="_Hlk217916880"/>
    <w:bookmarkStart w:id="6" w:name="_Hlk217917065"/>
    <w:bookmarkStart w:id="7" w:name="_Hlk217917066"/>
    <w:bookmarkStart w:id="8" w:name="_Hlk217917472"/>
    <w:bookmarkStart w:id="9" w:name="_Hlk217917473"/>
    <w:bookmarkStart w:id="10" w:name="_Hlk217917749"/>
    <w:bookmarkStart w:id="11" w:name="_Hlk217917750"/>
    <w:bookmarkStart w:id="12" w:name="_Hlk217932031"/>
    <w:bookmarkStart w:id="13" w:name="_Hlk217932032"/>
    <w:r w:rsidRPr="009F782C">
      <w:rPr>
        <w:noProof/>
      </w:rPr>
      <mc:AlternateContent>
        <mc:Choice Requires="wps">
          <w:drawing>
            <wp:anchor distT="0" distB="0" distL="114300" distR="114300" simplePos="0" relativeHeight="251659264" behindDoc="0" locked="0" layoutInCell="1" allowOverlap="1" wp14:anchorId="54E2D5A1" wp14:editId="1D2A648C">
              <wp:simplePos x="0" y="0"/>
              <wp:positionH relativeFrom="column">
                <wp:posOffset>4151630</wp:posOffset>
              </wp:positionH>
              <wp:positionV relativeFrom="paragraph">
                <wp:posOffset>-45085</wp:posOffset>
              </wp:positionV>
              <wp:extent cx="2333625" cy="515620"/>
              <wp:effectExtent l="0" t="0" r="28575" b="17780"/>
              <wp:wrapNone/>
              <wp:docPr id="5" name="Text Box 8">
                <a:extLst xmlns:a="http://schemas.openxmlformats.org/drawingml/2006/main">
                  <a:ext uri="{FF2B5EF4-FFF2-40B4-BE49-F238E27FC236}">
                    <a16:creationId xmlns:a16="http://schemas.microsoft.com/office/drawing/2014/main" id="{3BB5E37D-B523-16DD-0018-1EA4DA9682D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625" cy="515620"/>
                      </a:xfrm>
                      <a:prstGeom prst="rect">
                        <a:avLst/>
                      </a:prstGeom>
                      <a:solidFill>
                        <a:srgbClr val="FFFFFF"/>
                      </a:solidFill>
                      <a:ln w="9525">
                        <a:solidFill>
                          <a:srgbClr val="FFFFFF"/>
                        </a:solidFill>
                        <a:miter lim="800000"/>
                        <a:headEnd/>
                        <a:tailEnd/>
                      </a:ln>
                    </wps:spPr>
                    <wps:txbx>
                      <w:txbxContent>
                        <w:p w14:paraId="7934298A" w14:textId="77777777" w:rsidR="00A72D99" w:rsidRPr="0008616D" w:rsidRDefault="00A72D99" w:rsidP="00A72D99">
                          <w:pPr>
                            <w:pStyle w:val="NoSpacing"/>
                            <w:jc w:val="right"/>
                            <w:rPr>
                              <w:rFonts w:ascii="Everyday Sans UI" w:eastAsia="MS Mincho" w:hAnsi="Everyday Sans UI"/>
                              <w:color w:val="0053E2"/>
                            </w:rPr>
                          </w:pPr>
                          <w:r w:rsidRPr="0008616D">
                            <w:rPr>
                              <w:rFonts w:ascii="Everyday Sans UI" w:eastAsia="MS Mincho" w:hAnsi="Everyday Sans UI"/>
                              <w:color w:val="0053E2"/>
                            </w:rPr>
                            <w:t>Global Security,</w:t>
                          </w:r>
                        </w:p>
                        <w:p w14:paraId="612A9F06" w14:textId="77777777" w:rsidR="00A72D99" w:rsidRPr="0008616D" w:rsidRDefault="00A72D99" w:rsidP="00A72D99">
                          <w:pPr>
                            <w:pStyle w:val="NoSpacing"/>
                            <w:jc w:val="right"/>
                            <w:rPr>
                              <w:rFonts w:ascii="Everyday Sans UI" w:eastAsia="MS Mincho" w:hAnsi="Everyday Sans UI"/>
                              <w:color w:val="0053E2"/>
                            </w:rPr>
                          </w:pPr>
                          <w:r w:rsidRPr="0008616D">
                            <w:rPr>
                              <w:rFonts w:ascii="Everyday Sans UI" w:eastAsia="MS Mincho" w:hAnsi="Everyday Sans UI"/>
                              <w:color w:val="0053E2"/>
                            </w:rPr>
                            <w:t>Aviation &amp; Investigations</w:t>
                          </w:r>
                        </w:p>
                      </w:txbxContent>
                    </wps:txbx>
                    <wps:bodyPr rot="0" vert="horz" wrap="square" lIns="91440" tIns="45720" rIns="91440" bIns="45720" anchor="t" anchorCtr="0" upright="1">
                      <a:noAutofit/>
                    </wps:bodyPr>
                  </wps:wsp>
                </a:graphicData>
              </a:graphic>
            </wp:anchor>
          </w:drawing>
        </mc:Choice>
        <mc:Fallback>
          <w:pict>
            <v:shapetype w14:anchorId="54E2D5A1" id="_x0000_t202" coordsize="21600,21600" o:spt="202" path="m,l,21600r21600,l21600,xe">
              <v:stroke joinstyle="miter"/>
              <v:path gradientshapeok="t" o:connecttype="rect"/>
            </v:shapetype>
            <v:shape id="Text Box 8" o:spid="_x0000_s1026" type="#_x0000_t202" style="position:absolute;margin-left:326.9pt;margin-top:-3.55pt;width:183.75pt;height:40.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" strokecolor="white">
              <v:textbox>
                <w:txbxContent>
                  <w:p w14:paraId="7934298A" w14:textId="77777777" w:rsidR="00A72D99" w:rsidRPr="0008616D" w:rsidRDefault="00A72D99" w:rsidP="00A72D99">
                    <w:pPr>
                      <w:pStyle w:val="NoSpacing"/>
                      <w:jc w:val="right"/>
                      <w:rPr>
                        <w:rFonts w:ascii="Everyday Sans UI" w:eastAsia="MS Mincho" w:hAnsi="Everyday Sans UI"/>
                        <w:color w:val="0053E2"/>
                      </w:rPr>
                    </w:pPr>
                    <w:r w:rsidRPr="0008616D">
                      <w:rPr>
                        <w:rFonts w:ascii="Everyday Sans UI" w:eastAsia="MS Mincho" w:hAnsi="Everyday Sans UI"/>
                        <w:color w:val="0053E2"/>
                      </w:rPr>
                      <w:t>Global Security,</w:t>
                    </w:r>
                  </w:p>
                  <w:p w14:paraId="612A9F06" w14:textId="77777777" w:rsidR="00A72D99" w:rsidRPr="0008616D" w:rsidRDefault="00A72D99" w:rsidP="00A72D99">
                    <w:pPr>
                      <w:pStyle w:val="NoSpacing"/>
                      <w:jc w:val="right"/>
                      <w:rPr>
                        <w:rFonts w:ascii="Everyday Sans UI" w:eastAsia="MS Mincho" w:hAnsi="Everyday Sans UI"/>
                        <w:color w:val="0053E2"/>
                      </w:rPr>
                    </w:pPr>
                    <w:r w:rsidRPr="0008616D">
                      <w:rPr>
                        <w:rFonts w:ascii="Everyday Sans UI" w:eastAsia="MS Mincho" w:hAnsi="Everyday Sans UI"/>
                        <w:color w:val="0053E2"/>
                      </w:rPr>
                      <w:t>Aviation &amp; Investigations</w:t>
                    </w:r>
                  </w:p>
                </w:txbxContent>
              </v:textbox>
            </v:shape>
          </w:pict>
        </mc:Fallback>
      </mc:AlternateContent>
    </w:r>
    <w:r w:rsidRPr="009F782C">
      <w:rPr>
        <w:noProof/>
      </w:rPr>
      <w:drawing>
        <wp:anchor distT="0" distB="0" distL="114300" distR="114300" simplePos="0" relativeHeight="251660288" behindDoc="0" locked="0" layoutInCell="1" allowOverlap="1" wp14:anchorId="7E600747" wp14:editId="45042661">
          <wp:simplePos x="0" y="0"/>
          <wp:positionH relativeFrom="column">
            <wp:posOffset>4901565</wp:posOffset>
          </wp:positionH>
          <wp:positionV relativeFrom="paragraph">
            <wp:posOffset>-314325</wp:posOffset>
          </wp:positionV>
          <wp:extent cx="1304925" cy="307975"/>
          <wp:effectExtent l="0" t="0" r="9525" b="0"/>
          <wp:wrapNone/>
          <wp:docPr id="2049" name="Picture 264729806">
            <a:extLst xmlns:a="http://schemas.openxmlformats.org/drawingml/2006/main">
              <a:ext uri="{FF2B5EF4-FFF2-40B4-BE49-F238E27FC236}">
                <a16:creationId xmlns:a16="http://schemas.microsoft.com/office/drawing/2014/main" id="{1C897AF4-D5D2-149A-453A-D35C5E4E68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 name="Picture 264729806">
                    <a:extLst>
                      <a:ext uri="{FF2B5EF4-FFF2-40B4-BE49-F238E27FC236}">
                        <a16:creationId xmlns:a16="http://schemas.microsoft.com/office/drawing/2014/main" id="{1C897AF4-D5D2-149A-453A-D35C5E4E68E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t="16171" r="25037" b="18600"/>
                  <a:stretch>
                    <a:fillRect/>
                  </a:stretch>
                </pic:blipFill>
                <pic:spPr bwMode="auto">
                  <a:xfrm>
                    <a:off x="0" y="0"/>
                    <a:ext cx="1304925" cy="30797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9F782C">
      <w:rPr>
        <w:noProof/>
      </w:rPr>
      <w:drawing>
        <wp:anchor distT="0" distB="0" distL="114300" distR="114300" simplePos="0" relativeHeight="251661312" behindDoc="0" locked="0" layoutInCell="1" allowOverlap="1" wp14:anchorId="4B412D2E" wp14:editId="1E6F24AA">
          <wp:simplePos x="0" y="0"/>
          <wp:positionH relativeFrom="column">
            <wp:posOffset>6199505</wp:posOffset>
          </wp:positionH>
          <wp:positionV relativeFrom="paragraph">
            <wp:posOffset>-288290</wp:posOffset>
          </wp:positionV>
          <wp:extent cx="285750" cy="317500"/>
          <wp:effectExtent l="0" t="0" r="0" b="6350"/>
          <wp:wrapNone/>
          <wp:docPr id="2050" name="Picture 1" descr="A logo of a company&#10;&#10;AI-generated content may be incorrect.">
            <a:extLst xmlns:a="http://schemas.openxmlformats.org/drawingml/2006/main">
              <a:ext uri="{FF2B5EF4-FFF2-40B4-BE49-F238E27FC236}">
                <a16:creationId xmlns:a16="http://schemas.microsoft.com/office/drawing/2014/main" id="{15325EE4-3DC6-F09C-BE24-20CAB500AF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1" descr="A logo of a company&#10;&#10;AI-generated content may be incorrect.">
                    <a:extLst>
                      <a:ext uri="{FF2B5EF4-FFF2-40B4-BE49-F238E27FC236}">
                        <a16:creationId xmlns:a16="http://schemas.microsoft.com/office/drawing/2014/main" id="{15325EE4-3DC6-F09C-BE24-20CAB500AF71}"/>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 cy="31750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9F782C">
      <w:rPr>
        <w:noProof/>
      </w:rPr>
      <mc:AlternateContent>
        <mc:Choice Requires="wps">
          <w:drawing>
            <wp:anchor distT="0" distB="0" distL="114300" distR="114300" simplePos="0" relativeHeight="251662336" behindDoc="0" locked="0" layoutInCell="1" allowOverlap="1" wp14:anchorId="28DE5744" wp14:editId="74C68672">
              <wp:simplePos x="0" y="0"/>
              <wp:positionH relativeFrom="column">
                <wp:posOffset>-571500</wp:posOffset>
              </wp:positionH>
              <wp:positionV relativeFrom="paragraph">
                <wp:posOffset>-314325</wp:posOffset>
              </wp:positionV>
              <wp:extent cx="4791075" cy="553998"/>
              <wp:effectExtent l="0" t="0" r="0" b="0"/>
              <wp:wrapNone/>
              <wp:docPr id="9" name="TextBox 8">
                <a:extLst xmlns:a="http://schemas.openxmlformats.org/drawingml/2006/main">
                  <a:ext uri="{FF2B5EF4-FFF2-40B4-BE49-F238E27FC236}">
                    <a16:creationId xmlns:a16="http://schemas.microsoft.com/office/drawing/2014/main" id="{4DC5663E-CA26-465D-6D57-424702A3D805}"/>
                  </a:ext>
                </a:extLst>
              </wp:docPr>
              <wp:cNvGraphicFramePr/>
              <a:graphic xmlns:a="http://schemas.openxmlformats.org/drawingml/2006/main">
                <a:graphicData uri="http://schemas.microsoft.com/office/word/2010/wordprocessingShape">
                  <wps:wsp>
                    <wps:cNvSpPr txBox="1"/>
                    <wps:spPr>
                      <a:xfrm>
                        <a:off x="0" y="0"/>
                        <a:ext cx="4791075" cy="553998"/>
                      </a:xfrm>
                      <a:prstGeom prst="rect">
                        <a:avLst/>
                      </a:prstGeom>
                      <a:noFill/>
                    </wps:spPr>
                    <wps:txbx>
                      <w:txbxContent>
                        <w:p w14:paraId="5D1E2036" w14:textId="77777777" w:rsidR="00A72D99" w:rsidRPr="0008616D" w:rsidRDefault="00A72D99" w:rsidP="00A72D99">
                          <w:pPr>
                            <w:pStyle w:val="NoSpacing"/>
                            <w:rPr>
                              <w:rFonts w:ascii="Everyday Sans UI" w:hAnsi="Everyday Sans UI"/>
                              <w:b/>
                              <w:bCs/>
                              <w:color w:val="0053E2"/>
                              <w:sz w:val="36"/>
                              <w:szCs w:val="36"/>
                            </w:rPr>
                          </w:pPr>
                          <w:r w:rsidRPr="0008616D">
                            <w:rPr>
                              <w:rFonts w:ascii="Everyday Sans UI" w:hAnsi="Everyday Sans UI"/>
                              <w:b/>
                              <w:bCs/>
                              <w:color w:val="0053E2"/>
                              <w:sz w:val="36"/>
                              <w:szCs w:val="36"/>
                            </w:rPr>
                            <w:t>Facility Security &amp; Technology</w:t>
                          </w:r>
                        </w:p>
                        <w:p w14:paraId="67C695CD" w14:textId="77777777" w:rsidR="00A72D99" w:rsidRPr="0008616D" w:rsidRDefault="00A72D99" w:rsidP="00A72D99">
                          <w:pPr>
                            <w:pStyle w:val="NoSpacing"/>
                            <w:rPr>
                              <w:rFonts w:ascii="Everyday Sans UI" w:hAnsi="Everyday Sans UI"/>
                              <w:color w:val="0053E2"/>
                            </w:rPr>
                          </w:pPr>
                          <w:r w:rsidRPr="0008616D">
                            <w:rPr>
                              <w:rFonts w:ascii="Everyday Sans UI" w:hAnsi="Everyday Sans UI"/>
                              <w:color w:val="0053E2"/>
                            </w:rPr>
                            <w:t>Emerging Technology</w:t>
                          </w:r>
                        </w:p>
                      </w:txbxContent>
                    </wps:txbx>
                    <wps:bodyPr wrap="square" rtlCol="0">
                      <a:spAutoFit/>
                    </wps:bodyPr>
                  </wps:wsp>
                </a:graphicData>
              </a:graphic>
            </wp:anchor>
          </w:drawing>
        </mc:Choice>
        <mc:Fallback>
          <w:pict>
            <v:shape w14:anchorId="28DE5744" id="TextBox 8" o:spid="_x0000_s1027" type="#_x0000_t202" style="position:absolute;margin-left:-45pt;margin-top:-24.75pt;width:377.25pt;height:43.6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" filled="f" stroked="f">
              <v:textbox style="mso-fit-shape-to-text:t">
                <w:txbxContent>
                  <w:p w14:paraId="5D1E2036" w14:textId="77777777" w:rsidR="00A72D99" w:rsidRPr="0008616D" w:rsidRDefault="00A72D99" w:rsidP="00A72D99">
                    <w:pPr>
                      <w:pStyle w:val="NoSpacing"/>
                      <w:rPr>
                        <w:rFonts w:ascii="Everyday Sans UI" w:hAnsi="Everyday Sans UI"/>
                        <w:b/>
                        <w:bCs/>
                        <w:color w:val="0053E2"/>
                        <w:sz w:val="36"/>
                        <w:szCs w:val="36"/>
                      </w:rPr>
                    </w:pPr>
                    <w:r w:rsidRPr="0008616D">
                      <w:rPr>
                        <w:rFonts w:ascii="Everyday Sans UI" w:hAnsi="Everyday Sans UI"/>
                        <w:b/>
                        <w:bCs/>
                        <w:color w:val="0053E2"/>
                        <w:sz w:val="36"/>
                        <w:szCs w:val="36"/>
                      </w:rPr>
                      <w:t>Facility Security &amp; Technology</w:t>
                    </w:r>
                  </w:p>
                  <w:p w14:paraId="67C695CD" w14:textId="77777777" w:rsidR="00A72D99" w:rsidRPr="0008616D" w:rsidRDefault="00A72D99" w:rsidP="00A72D99">
                    <w:pPr>
                      <w:pStyle w:val="NoSpacing"/>
                      <w:rPr>
                        <w:rFonts w:ascii="Everyday Sans UI" w:hAnsi="Everyday Sans UI"/>
                        <w:color w:val="0053E2"/>
                      </w:rPr>
                    </w:pPr>
                    <w:r w:rsidRPr="0008616D">
                      <w:rPr>
                        <w:rFonts w:ascii="Everyday Sans UI" w:hAnsi="Everyday Sans UI"/>
                        <w:color w:val="0053E2"/>
                      </w:rPr>
                      <w:t>Emerging Technology</w:t>
                    </w:r>
                  </w:p>
                </w:txbxContent>
              </v:textbox>
            </v:shape>
          </w:pict>
        </mc:Fallback>
      </mc:AlternateContent>
    </w:r>
  </w:p>
  <w:p w14:paraId="1D6AA6A6" w14:textId="77777777" w:rsidR="00A72D99" w:rsidRDefault="00A72D99" w:rsidP="00A72D99">
    <w:pPr>
      <w:pStyle w:val="Header"/>
      <w:tabs>
        <w:tab w:val="left" w:pos="4856"/>
      </w:tabs>
    </w:pPr>
    <w:r>
      <w:tab/>
    </w:r>
  </w:p>
  <w:bookmarkEnd w:id="0"/>
  <w:bookmarkEnd w:id="1"/>
  <w:p w14:paraId="1F87ED9F" w14:textId="77777777" w:rsidR="00A72D99" w:rsidRDefault="00A72D99" w:rsidP="00A72D99">
    <w:pPr>
      <w:pStyle w:val="Header"/>
      <w:tabs>
        <w:tab w:val="clear" w:pos="9360"/>
        <w:tab w:val="left" w:pos="2321"/>
        <w:tab w:val="left" w:pos="2799"/>
        <w:tab w:val="left" w:pos="3783"/>
        <w:tab w:val="left" w:pos="4200"/>
        <w:tab w:val="center" w:pos="4320"/>
        <w:tab w:val="left" w:pos="4680"/>
        <w:tab w:val="left" w:pos="5597"/>
      </w:tabs>
    </w:pPr>
    <w:r>
      <w:tab/>
    </w:r>
    <w:r>
      <w:tab/>
    </w:r>
    <w:r>
      <w:tab/>
    </w:r>
    <w:r>
      <w:tab/>
    </w:r>
    <w:r>
      <w:tab/>
    </w:r>
    <w:r>
      <w:tab/>
    </w:r>
    <w:r>
      <w:tab/>
    </w:r>
  </w:p>
  <w:bookmarkEnd w:id="2"/>
  <w:bookmarkEnd w:id="3"/>
  <w:bookmarkEnd w:id="4"/>
  <w:bookmarkEnd w:id="5"/>
  <w:bookmarkEnd w:id="6"/>
  <w:bookmarkEnd w:id="7"/>
  <w:bookmarkEnd w:id="8"/>
  <w:bookmarkEnd w:id="9"/>
  <w:bookmarkEnd w:id="10"/>
  <w:bookmarkEnd w:id="11"/>
  <w:bookmarkEnd w:id="12"/>
  <w:bookmarkEnd w:id="13"/>
  <w:p w14:paraId="34F1DAF7" w14:textId="77777777" w:rsidR="00A72D99" w:rsidRDefault="00A72D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3118660">
    <w:abstractNumId w:val="8"/>
  </w:num>
  <w:num w:numId="2" w16cid:durableId="22287098">
    <w:abstractNumId w:val="6"/>
  </w:num>
  <w:num w:numId="3" w16cid:durableId="1228766268">
    <w:abstractNumId w:val="5"/>
  </w:num>
  <w:num w:numId="4" w16cid:durableId="577401124">
    <w:abstractNumId w:val="4"/>
  </w:num>
  <w:num w:numId="5" w16cid:durableId="532038078">
    <w:abstractNumId w:val="7"/>
  </w:num>
  <w:num w:numId="6" w16cid:durableId="826822361">
    <w:abstractNumId w:val="3"/>
  </w:num>
  <w:num w:numId="7" w16cid:durableId="1927611509">
    <w:abstractNumId w:val="2"/>
  </w:num>
  <w:num w:numId="8" w16cid:durableId="1770544614">
    <w:abstractNumId w:val="1"/>
  </w:num>
  <w:num w:numId="9" w16cid:durableId="1899513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1D9A"/>
    <w:rsid w:val="008F7185"/>
    <w:rsid w:val="00A72D99"/>
    <w:rsid w:val="00AA1D8D"/>
    <w:rsid w:val="00B47730"/>
    <w:rsid w:val="00CB0664"/>
    <w:rsid w:val="00CB7EF3"/>
    <w:rsid w:val="00D124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086B0E"/>
  <w14:defaultImageDpi w14:val="300"/>
  <w15:docId w15:val="{6F63164D-D065-4014-B956-EEDA723E4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429F24E887A6D4A898065B81E7F5C1F" ma:contentTypeVersion="12" ma:contentTypeDescription="Create a new document." ma:contentTypeScope="" ma:versionID="3118ccb74721913d3f444f5c46154c7e">
  <xsd:schema xmlns:xsd="http://www.w3.org/2001/XMLSchema" xmlns:xs="http://www.w3.org/2001/XMLSchema" xmlns:p="http://schemas.microsoft.com/office/2006/metadata/properties" xmlns:ns2="bd12d93d-ce11-4045-a964-133598aa9678" xmlns:ns3="8fd05368-a33c-45ed-86ba-ec61b53c433f" targetNamespace="http://schemas.microsoft.com/office/2006/metadata/properties" ma:root="true" ma:fieldsID="b3536b5f3061852bd659d334d1da2049" ns2:_="" ns3:_="">
    <xsd:import namespace="bd12d93d-ce11-4045-a964-133598aa9678"/>
    <xsd:import namespace="8fd05368-a33c-45ed-86ba-ec61b53c43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12d93d-ce11-4045-a964-133598aa96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d3d5d5d-fde7-4fdb-a831-fd453e1daa6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fd05368-a33c-45ed-86ba-ec61b53c433f"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89e99d18-d9b8-4c59-bc90-a5c427a0a14b}" ma:internalName="TaxCatchAll" ma:showField="CatchAllData" ma:web="8fd05368-a33c-45ed-86ba-ec61b53c43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fd05368-a33c-45ed-86ba-ec61b53c433f" xsi:nil="true"/>
    <lcf76f155ced4ddcb4097134ff3c332f xmlns="bd12d93d-ce11-4045-a964-133598aa967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4ED33A1-017B-473D-8908-85D61E4A829F}"/>
</file>

<file path=customXml/itemProps3.xml><?xml version="1.0" encoding="utf-8"?>
<ds:datastoreItem xmlns:ds="http://schemas.openxmlformats.org/officeDocument/2006/customXml" ds:itemID="{47ACF847-548D-4AC1-8177-21A0958DC090}"/>
</file>

<file path=customXml/itemProps4.xml><?xml version="1.0" encoding="utf-8"?>
<ds:datastoreItem xmlns:ds="http://schemas.openxmlformats.org/officeDocument/2006/customXml" ds:itemID="{E9D190C2-3EFC-4552-83D7-3D4F3D2E8B3A}"/>
</file>

<file path=docProps/app.xml><?xml version="1.0" encoding="utf-8"?>
<Properties xmlns="http://schemas.openxmlformats.org/officeDocument/2006/extended-properties" xmlns:vt="http://schemas.openxmlformats.org/officeDocument/2006/docPropsVTypes">
  <Template>Normal</Template>
  <TotalTime>1</TotalTime>
  <Pages>28</Pages>
  <Words>6105</Words>
  <Characters>37120</Characters>
  <Application>Microsoft Office Word</Application>
  <DocSecurity>0</DocSecurity>
  <Lines>700</Lines>
  <Paragraphs>369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Wilbur</cp:lastModifiedBy>
  <cp:revision>3</cp:revision>
  <dcterms:created xsi:type="dcterms:W3CDTF">2013-12-23T23:15:00Z</dcterms:created>
  <dcterms:modified xsi:type="dcterms:W3CDTF">2026-02-02T21:19:00Z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4a753e-b937-4727-8173-58e965e4ef41_Enabled">
    <vt:lpwstr>true</vt:lpwstr>
  </property>
  <property fmtid="{D5CDD505-2E9C-101B-9397-08002B2CF9AE}" pid="3" name="MSIP_Label_444a753e-b937-4727-8173-58e965e4ef41_SetDate">
    <vt:lpwstr>2026-02-02T21:18:05Z</vt:lpwstr>
  </property>
  <property fmtid="{D5CDD505-2E9C-101B-9397-08002B2CF9AE}" pid="4" name="MSIP_Label_444a753e-b937-4727-8173-58e965e4ef41_Method">
    <vt:lpwstr>Standard</vt:lpwstr>
  </property>
  <property fmtid="{D5CDD505-2E9C-101B-9397-08002B2CF9AE}" pid="5" name="MSIP_Label_444a753e-b937-4727-8173-58e965e4ef41_Name">
    <vt:lpwstr>0a306a40-471c-426e-91d6-468476917b5e</vt:lpwstr>
  </property>
  <property fmtid="{D5CDD505-2E9C-101B-9397-08002B2CF9AE}" pid="6" name="MSIP_Label_444a753e-b937-4727-8173-58e965e4ef41_SiteId">
    <vt:lpwstr>3cbcc3d3-094d-4006-9849-0d11d61f484d</vt:lpwstr>
  </property>
  <property fmtid="{D5CDD505-2E9C-101B-9397-08002B2CF9AE}" pid="7" name="MSIP_Label_444a753e-b937-4727-8173-58e965e4ef41_ActionId">
    <vt:lpwstr>ceac3bc3-bcb3-449a-8c04-e987b4a1aa45</vt:lpwstr>
  </property>
  <property fmtid="{D5CDD505-2E9C-101B-9397-08002B2CF9AE}" pid="8" name="MSIP_Label_444a753e-b937-4727-8173-58e965e4ef41_ContentBits">
    <vt:lpwstr>0</vt:lpwstr>
  </property>
  <property fmtid="{D5CDD505-2E9C-101B-9397-08002B2CF9AE}" pid="9" name="MSIP_Label_444a753e-b937-4727-8173-58e965e4ef41_Tag">
    <vt:lpwstr>10, 3, 0, 1</vt:lpwstr>
  </property>
  <property fmtid="{D5CDD505-2E9C-101B-9397-08002B2CF9AE}" pid="10" name="ContentTypeId">
    <vt:lpwstr>0x010100B429F24E887A6D4A898065B81E7F5C1F</vt:lpwstr>
  </property>
</Properties>
</file>