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D9DEA">
      <w:pPr>
        <w:spacing w:after="156" w:afterLines="50"/>
        <w:jc w:val="center"/>
        <w:textAlignment w:val="center"/>
        <w:rPr>
          <w:rFonts w:ascii="方正小标宋简体" w:eastAsia="方正小标宋简体"/>
          <w:spacing w:val="20"/>
          <w:sz w:val="22"/>
          <w:szCs w:val="28"/>
        </w:rPr>
      </w:pPr>
      <w:bookmarkStart w:id="3" w:name="_GoBack"/>
      <w:bookmarkEnd w:id="3"/>
      <w:bookmarkStart w:id="0" w:name="_Hlk213596659"/>
      <w:bookmarkStart w:id="1" w:name="_Hlk213596653"/>
      <w:bookmarkStart w:id="2" w:name="_Hlk213596671"/>
      <w:r>
        <w:rPr>
          <w:rFonts w:hint="eastAsia" w:ascii="方正小标宋简体" w:hAnsi="宋体" w:eastAsia="方正小标宋简体"/>
          <w:b/>
          <w:color w:val="000000"/>
          <w:spacing w:val="20"/>
          <w:sz w:val="36"/>
          <w:szCs w:val="36"/>
        </w:rPr>
        <w:t>萤火实践队2027年寒假第4期纳新报名表</w:t>
      </w:r>
    </w:p>
    <w:tbl>
      <w:tblPr>
        <w:tblStyle w:val="15"/>
        <w:tblW w:w="10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1685"/>
        <w:gridCol w:w="607"/>
        <w:gridCol w:w="53"/>
        <w:gridCol w:w="1610"/>
        <w:gridCol w:w="629"/>
        <w:gridCol w:w="507"/>
        <w:gridCol w:w="1785"/>
        <w:gridCol w:w="626"/>
        <w:gridCol w:w="1666"/>
        <w:gridCol w:w="9"/>
      </w:tblGrid>
      <w:tr w14:paraId="3CDF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67" w:hRule="exact"/>
          <w:jc w:val="center"/>
        </w:trPr>
        <w:tc>
          <w:tcPr>
            <w:tcW w:w="1282" w:type="dxa"/>
            <w:vAlign w:val="center"/>
          </w:tcPr>
          <w:p w14:paraId="56700D8C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685" w:type="dxa"/>
            <w:vAlign w:val="center"/>
          </w:tcPr>
          <w:p w14:paraId="23C49126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徐杰生</w:t>
            </w:r>
          </w:p>
        </w:tc>
        <w:tc>
          <w:tcPr>
            <w:tcW w:w="660" w:type="dxa"/>
            <w:gridSpan w:val="2"/>
            <w:vAlign w:val="center"/>
          </w:tcPr>
          <w:p w14:paraId="470117C0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性别</w:t>
            </w:r>
          </w:p>
        </w:tc>
        <w:tc>
          <w:tcPr>
            <w:tcW w:w="1610" w:type="dxa"/>
            <w:vAlign w:val="center"/>
          </w:tcPr>
          <w:p w14:paraId="0FF8FC64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男</w:t>
            </w:r>
          </w:p>
        </w:tc>
        <w:tc>
          <w:tcPr>
            <w:tcW w:w="1136" w:type="dxa"/>
            <w:gridSpan w:val="2"/>
            <w:vAlign w:val="center"/>
          </w:tcPr>
          <w:p w14:paraId="5DF7416C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政治面貌</w:t>
            </w:r>
          </w:p>
        </w:tc>
        <w:tc>
          <w:tcPr>
            <w:tcW w:w="2411" w:type="dxa"/>
            <w:gridSpan w:val="2"/>
            <w:vAlign w:val="center"/>
          </w:tcPr>
          <w:p w14:paraId="7195B5CE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共青团员</w:t>
            </w:r>
          </w:p>
        </w:tc>
        <w:tc>
          <w:tcPr>
            <w:tcW w:w="1666" w:type="dxa"/>
            <w:vMerge w:val="restart"/>
            <w:vAlign w:val="center"/>
          </w:tcPr>
          <w:p w14:paraId="176C9D6B">
            <w:pPr>
              <w:jc w:val="center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EE0000"/>
                <w:kern w:val="0"/>
                <w:szCs w:val="21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10795</wp:posOffset>
                  </wp:positionV>
                  <wp:extent cx="1057910" cy="1483360"/>
                  <wp:effectExtent l="0" t="0" r="8890" b="2540"/>
                  <wp:wrapNone/>
                  <wp:docPr id="1" name="图片 1" descr="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照片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EE9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67" w:hRule="exact"/>
          <w:jc w:val="center"/>
        </w:trPr>
        <w:tc>
          <w:tcPr>
            <w:tcW w:w="1282" w:type="dxa"/>
            <w:vAlign w:val="center"/>
          </w:tcPr>
          <w:p w14:paraId="721B1C8D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民族</w:t>
            </w:r>
          </w:p>
        </w:tc>
        <w:tc>
          <w:tcPr>
            <w:tcW w:w="1685" w:type="dxa"/>
            <w:vAlign w:val="center"/>
          </w:tcPr>
          <w:p w14:paraId="152334B4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汉族</w:t>
            </w:r>
          </w:p>
        </w:tc>
        <w:tc>
          <w:tcPr>
            <w:tcW w:w="660" w:type="dxa"/>
            <w:gridSpan w:val="2"/>
            <w:vAlign w:val="center"/>
          </w:tcPr>
          <w:p w14:paraId="02A98B07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籍贯</w:t>
            </w:r>
          </w:p>
        </w:tc>
        <w:tc>
          <w:tcPr>
            <w:tcW w:w="1610" w:type="dxa"/>
            <w:vAlign w:val="center"/>
          </w:tcPr>
          <w:p w14:paraId="3D473068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安徽合肥</w:t>
            </w:r>
          </w:p>
        </w:tc>
        <w:tc>
          <w:tcPr>
            <w:tcW w:w="1136" w:type="dxa"/>
            <w:gridSpan w:val="2"/>
            <w:vAlign w:val="center"/>
          </w:tcPr>
          <w:p w14:paraId="6F18EDB5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生日</w:t>
            </w:r>
          </w:p>
        </w:tc>
        <w:tc>
          <w:tcPr>
            <w:tcW w:w="2411" w:type="dxa"/>
            <w:gridSpan w:val="2"/>
            <w:vAlign w:val="center"/>
          </w:tcPr>
          <w:p w14:paraId="2A642720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2007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年</w:t>
            </w: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07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月</w:t>
            </w:r>
          </w:p>
        </w:tc>
        <w:tc>
          <w:tcPr>
            <w:tcW w:w="1666" w:type="dxa"/>
            <w:vMerge w:val="continue"/>
            <w:vAlign w:val="center"/>
          </w:tcPr>
          <w:p w14:paraId="5F3DBF87">
            <w:pPr>
              <w:jc w:val="center"/>
              <w:textAlignment w:val="center"/>
            </w:pPr>
          </w:p>
        </w:tc>
      </w:tr>
      <w:tr w14:paraId="0F07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626" w:hRule="atLeast"/>
          <w:jc w:val="center"/>
        </w:trPr>
        <w:tc>
          <w:tcPr>
            <w:tcW w:w="1282" w:type="dxa"/>
            <w:vAlign w:val="center"/>
          </w:tcPr>
          <w:p w14:paraId="41E49A05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所在校区</w:t>
            </w:r>
          </w:p>
        </w:tc>
        <w:tc>
          <w:tcPr>
            <w:tcW w:w="1685" w:type="dxa"/>
            <w:vAlign w:val="center"/>
          </w:tcPr>
          <w:p w14:paraId="79F57819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北洋园</w:t>
            </w:r>
          </w:p>
        </w:tc>
        <w:tc>
          <w:tcPr>
            <w:tcW w:w="660" w:type="dxa"/>
            <w:gridSpan w:val="2"/>
            <w:vAlign w:val="center"/>
          </w:tcPr>
          <w:p w14:paraId="590D3F75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学号</w:t>
            </w:r>
          </w:p>
        </w:tc>
        <w:tc>
          <w:tcPr>
            <w:tcW w:w="1610" w:type="dxa"/>
            <w:vAlign w:val="center"/>
          </w:tcPr>
          <w:p w14:paraId="6C484664"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</w:rPr>
            </w:pPr>
            <w:r>
              <w:rPr>
                <w:rFonts w:ascii="宋体" w:hAnsi="宋体" w:cs="宋体"/>
                <w:color w:val="auto"/>
                <w:kern w:val="0"/>
                <w:szCs w:val="21"/>
                <w:lang w:val="en-US"/>
              </w:rPr>
              <w:t>3025210010</w:t>
            </w:r>
          </w:p>
        </w:tc>
        <w:tc>
          <w:tcPr>
            <w:tcW w:w="1136" w:type="dxa"/>
            <w:gridSpan w:val="2"/>
            <w:vAlign w:val="center"/>
          </w:tcPr>
          <w:p w14:paraId="2BC150D5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学院</w:t>
            </w:r>
          </w:p>
        </w:tc>
        <w:tc>
          <w:tcPr>
            <w:tcW w:w="2411" w:type="dxa"/>
            <w:gridSpan w:val="2"/>
            <w:vAlign w:val="center"/>
          </w:tcPr>
          <w:p w14:paraId="3246C170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理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学院</w:t>
            </w:r>
          </w:p>
        </w:tc>
        <w:tc>
          <w:tcPr>
            <w:tcW w:w="1666" w:type="dxa"/>
            <w:vMerge w:val="continue"/>
            <w:vAlign w:val="center"/>
          </w:tcPr>
          <w:p w14:paraId="5F77B928">
            <w:pPr>
              <w:jc w:val="center"/>
              <w:textAlignment w:val="center"/>
            </w:pPr>
          </w:p>
        </w:tc>
      </w:tr>
      <w:bookmarkEnd w:id="0"/>
      <w:bookmarkEnd w:id="1"/>
      <w:tr w14:paraId="19292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84" w:hRule="exact"/>
          <w:jc w:val="center"/>
        </w:trPr>
        <w:tc>
          <w:tcPr>
            <w:tcW w:w="1282" w:type="dxa"/>
            <w:vAlign w:val="center"/>
          </w:tcPr>
          <w:p w14:paraId="1E98702A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年级专业</w:t>
            </w:r>
          </w:p>
        </w:tc>
        <w:tc>
          <w:tcPr>
            <w:tcW w:w="3955" w:type="dxa"/>
            <w:gridSpan w:val="4"/>
            <w:vAlign w:val="center"/>
          </w:tcPr>
          <w:p w14:paraId="5913D000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本科</w:t>
            </w: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2025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级</w:t>
            </w: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应用化学（强基计划）</w:t>
            </w:r>
          </w:p>
        </w:tc>
        <w:tc>
          <w:tcPr>
            <w:tcW w:w="1136" w:type="dxa"/>
            <w:gridSpan w:val="2"/>
            <w:vAlign w:val="center"/>
          </w:tcPr>
          <w:p w14:paraId="681F7A8C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手机号</w:t>
            </w:r>
          </w:p>
        </w:tc>
        <w:tc>
          <w:tcPr>
            <w:tcW w:w="2411" w:type="dxa"/>
            <w:gridSpan w:val="2"/>
            <w:vAlign w:val="center"/>
          </w:tcPr>
          <w:p w14:paraId="1AAD31F1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18055113542</w:t>
            </w:r>
          </w:p>
        </w:tc>
        <w:tc>
          <w:tcPr>
            <w:tcW w:w="1666" w:type="dxa"/>
            <w:vMerge w:val="continue"/>
            <w:vAlign w:val="center"/>
          </w:tcPr>
          <w:p w14:paraId="01619F4E">
            <w:pPr>
              <w:jc w:val="center"/>
              <w:textAlignment w:val="center"/>
            </w:pPr>
          </w:p>
        </w:tc>
      </w:tr>
      <w:tr w14:paraId="7E06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44" w:hRule="atLeast"/>
          <w:jc w:val="center"/>
        </w:trPr>
        <w:tc>
          <w:tcPr>
            <w:tcW w:w="1282" w:type="dxa"/>
            <w:vMerge w:val="restart"/>
            <w:vAlign w:val="center"/>
          </w:tcPr>
          <w:p w14:paraId="6C6128A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实践意向</w:t>
            </w:r>
          </w:p>
        </w:tc>
        <w:tc>
          <w:tcPr>
            <w:tcW w:w="2292" w:type="dxa"/>
            <w:gridSpan w:val="2"/>
            <w:vAlign w:val="center"/>
          </w:tcPr>
          <w:p w14:paraId="6E16C8BB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四川阆中</w:t>
            </w:r>
          </w:p>
        </w:tc>
        <w:tc>
          <w:tcPr>
            <w:tcW w:w="2292" w:type="dxa"/>
            <w:gridSpan w:val="3"/>
            <w:vAlign w:val="center"/>
          </w:tcPr>
          <w:p w14:paraId="7B1F9123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江苏高淳</w:t>
            </w:r>
          </w:p>
        </w:tc>
        <w:tc>
          <w:tcPr>
            <w:tcW w:w="2292" w:type="dxa"/>
            <w:gridSpan w:val="2"/>
            <w:vAlign w:val="center"/>
          </w:tcPr>
          <w:p w14:paraId="050FD871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广东汕头</w:t>
            </w:r>
          </w:p>
        </w:tc>
        <w:tc>
          <w:tcPr>
            <w:tcW w:w="2292" w:type="dxa"/>
            <w:gridSpan w:val="2"/>
            <w:vAlign w:val="center"/>
          </w:tcPr>
          <w:p w14:paraId="70581410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辽宁丹东</w:t>
            </w:r>
          </w:p>
        </w:tc>
      </w:tr>
      <w:tr w14:paraId="76CF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1235" w:hRule="atLeast"/>
          <w:jc w:val="center"/>
        </w:trPr>
        <w:tc>
          <w:tcPr>
            <w:tcW w:w="1282" w:type="dxa"/>
            <w:vMerge w:val="continue"/>
            <w:vAlign w:val="center"/>
          </w:tcPr>
          <w:p w14:paraId="5C2CA056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92" w:type="dxa"/>
            <w:gridSpan w:val="2"/>
            <w:vAlign w:val="center"/>
          </w:tcPr>
          <w:p w14:paraId="55EE9402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）社区支教</w:t>
            </w:r>
          </w:p>
          <w:p w14:paraId="448AE5B0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）非遗传薪</w:t>
            </w:r>
          </w:p>
        </w:tc>
        <w:tc>
          <w:tcPr>
            <w:tcW w:w="2292" w:type="dxa"/>
            <w:gridSpan w:val="3"/>
            <w:vAlign w:val="center"/>
          </w:tcPr>
          <w:p w14:paraId="1F9A7C3D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kern w:val="0"/>
                <w:szCs w:val="21"/>
              </w:rPr>
              <w:t>）支教+调研</w:t>
            </w:r>
          </w:p>
        </w:tc>
        <w:tc>
          <w:tcPr>
            <w:tcW w:w="2292" w:type="dxa"/>
            <w:gridSpan w:val="2"/>
            <w:vAlign w:val="center"/>
          </w:tcPr>
          <w:p w14:paraId="049CE7D6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）支教+调研</w:t>
            </w:r>
          </w:p>
        </w:tc>
        <w:tc>
          <w:tcPr>
            <w:tcW w:w="2292" w:type="dxa"/>
            <w:gridSpan w:val="2"/>
            <w:vAlign w:val="center"/>
          </w:tcPr>
          <w:p w14:paraId="47F6545A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   ）社区支教</w:t>
            </w:r>
          </w:p>
          <w:p w14:paraId="370FDE48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EE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>）非遗传薪</w:t>
            </w:r>
          </w:p>
        </w:tc>
      </w:tr>
      <w:tr w14:paraId="3A83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6" w:hRule="atLeast"/>
          <w:jc w:val="center"/>
        </w:trPr>
        <w:tc>
          <w:tcPr>
            <w:tcW w:w="1282" w:type="dxa"/>
            <w:vAlign w:val="center"/>
          </w:tcPr>
          <w:p w14:paraId="00260264">
            <w:pPr>
              <w:jc w:val="center"/>
              <w:textAlignment w:val="center"/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技能</w:t>
            </w:r>
          </w:p>
        </w:tc>
        <w:tc>
          <w:tcPr>
            <w:tcW w:w="9177" w:type="dxa"/>
            <w:gridSpan w:val="10"/>
            <w:vAlign w:val="center"/>
          </w:tcPr>
          <w:p w14:paraId="3F632E08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文字功底：独立撰写2300+字社会实践报告、部门月度工作报告，主持例会汇报；熟悉公众号推文写作与排版，有独立产出实践推送的经验。</w:t>
            </w:r>
          </w:p>
          <w:p w14:paraId="17C4D969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办公与数据处理：熟练使用Word、Excel、PPT；擅长问卷数据回收与整理分析，曾独立设计问卷并回收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8份有效样本，用Excel建立多维度对比汇总表。</w:t>
            </w:r>
          </w:p>
          <w:p w14:paraId="57DD412B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设计工具：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秀米网站公众号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排版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制作推送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。</w:t>
            </w:r>
          </w:p>
          <w:p w14:paraId="094E818B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摄影：以手机摄影为主，可承担活动记录与素材采集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曾承担理学院团代会摄影工作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。</w:t>
            </w:r>
          </w:p>
          <w:p w14:paraId="4D36630F">
            <w:pPr>
              <w:jc w:val="both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其他：普通话二级乙等，具备公开表达与讲解能力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科技馆科普讲解、招生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线下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咨询答疑90h+。</w:t>
            </w:r>
          </w:p>
        </w:tc>
      </w:tr>
      <w:tr w14:paraId="5F56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exact"/>
          <w:jc w:val="center"/>
        </w:trPr>
        <w:tc>
          <w:tcPr>
            <w:tcW w:w="1282" w:type="dxa"/>
            <w:vAlign w:val="center"/>
          </w:tcPr>
          <w:p w14:paraId="539B89D7">
            <w:pPr>
              <w:jc w:val="center"/>
              <w:textAlignment w:val="center"/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兴趣爱好</w:t>
            </w:r>
          </w:p>
        </w:tc>
        <w:tc>
          <w:tcPr>
            <w:tcW w:w="9177" w:type="dxa"/>
            <w:gridSpan w:val="10"/>
            <w:vAlign w:val="center"/>
          </w:tcPr>
          <w:p w14:paraId="1874D082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对科普有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一定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兴趣，喜欢把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自己所知道的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知识讲给不懂的人听。</w:t>
            </w:r>
          </w:p>
          <w:p w14:paraId="1103F18C">
            <w:pPr>
              <w:jc w:val="both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我的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MBTI为ISTJ，做事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认真负责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，适合承担统筹、物资核对、材料归档这类需要细致和稳定性的工作。</w:t>
            </w:r>
          </w:p>
        </w:tc>
      </w:tr>
      <w:tr w14:paraId="483C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7" w:hRule="atLeast"/>
          <w:jc w:val="center"/>
        </w:trPr>
        <w:tc>
          <w:tcPr>
            <w:tcW w:w="1282" w:type="dxa"/>
            <w:vAlign w:val="center"/>
          </w:tcPr>
          <w:p w14:paraId="0BBBD212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个人简历</w:t>
            </w:r>
          </w:p>
        </w:tc>
        <w:tc>
          <w:tcPr>
            <w:tcW w:w="9177" w:type="dxa"/>
            <w:gridSpan w:val="10"/>
            <w:vAlign w:val="center"/>
          </w:tcPr>
          <w:p w14:paraId="67552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仿宋_GB2312" w:hAnsi="宋体" w:eastAsia="仿宋_GB2312" w:cs="宋体"/>
                <w:b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auto"/>
                <w:kern w:val="0"/>
                <w:szCs w:val="21"/>
                <w:lang w:val="en-US" w:eastAsia="zh-CN"/>
              </w:rPr>
              <w:t>详细经历见另附简历。</w:t>
            </w:r>
          </w:p>
          <w:p w14:paraId="43E4C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学业：GPA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3.71/4.0，加权89.88，专业排名前10%（化学系8/91，班级3/30），无机化学、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无机化学实验、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分析化学实验、微积分II等多门核心课程90+。</w:t>
            </w:r>
          </w:p>
          <w:p w14:paraId="2D3CD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学生工作：天津大学本科生招生办学生助理（2026.08 至今）；天津大学学生会权益服务部工作人员（2026.09 至今）；天津大学招生宣传协会战略信息部部长（2026.06 至今）；理学院团校部长（2026.06 至今）。</w:t>
            </w:r>
          </w:p>
          <w:p w14:paraId="46661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实践经历：任“掬北洋星火，念母校深情”寒假回访母校实践队队长，统筹全队分工、独立设计问卷回收有效样本4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8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份、独立撰写2300+字实践报告并产出公众号推送1篇；参与线下招生咨询累计90h+，线上多平台回复信息2233条。</w:t>
            </w:r>
          </w:p>
          <w:p w14:paraId="14EE4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志愿经历：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累计志愿时长750h+。参与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天津科技馆科普讲解、合肥高铁西站“七彩云帆”志愿服务、2026世界智能产业博览会（天津）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、第三届全国大学生职业生涯规划大赛全国总决赛、第二届（2026）高新技术创新发展大会志愿服务、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2026天津马拉松等校内外志愿服务多项，获评天津大学2026年“三星级志愿者”。</w:t>
            </w:r>
          </w:p>
          <w:p w14:paraId="3F76B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荣誉：天津大学北洋启航奉献奖、三星级志愿者、第二届人工智能赋能化学实验创新赛一等奖（校级）、第十届“未来30年”颠覆性创新创想大赛老生赛道三等奖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天津大学招生知识基本功大赛二等奖。</w:t>
            </w:r>
          </w:p>
        </w:tc>
      </w:tr>
      <w:tr w14:paraId="40524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4" w:hRule="atLeast"/>
          <w:jc w:val="center"/>
        </w:trPr>
        <w:tc>
          <w:tcPr>
            <w:tcW w:w="1282" w:type="dxa"/>
            <w:vAlign w:val="center"/>
          </w:tcPr>
          <w:p w14:paraId="600E72D4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想说的话</w:t>
            </w:r>
          </w:p>
        </w:tc>
        <w:tc>
          <w:tcPr>
            <w:tcW w:w="9177" w:type="dxa"/>
            <w:gridSpan w:val="10"/>
            <w:vAlign w:val="center"/>
          </w:tcPr>
          <w:p w14:paraId="74CEE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我是应用化学专业的学生，想参加支教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+调研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，起点是2026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4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月的那次前往八里台第三小学给四年级小学生们讲解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“解剖”一座山——山体微缩模型制作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趣味课程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的那段经历。当我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们教给孩子们山体的“鞍部”、“陡崖”、“山谷”等结构特点，让孩子们亲自动手使用橡皮泥制作属于自己的山体微缩模型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并向我们介绍自己的模型特征时，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看到他们眼里那种“原来是这样”的光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做出属于自己独特山体“产品”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，我意识到科普不只是把知识讲出来，更是替一个孩子打开一扇他原本不知道存在的门。</w:t>
            </w:r>
          </w:p>
          <w:p w14:paraId="3EDE7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支教方面，我想把专业带进课堂。除了常规课程，我希望能设计一套“厨房里的化学”小实验课：用紫甘蓝自制酸碱指示剂，配合 pH 试纸对比验证、用砂石和活性炭做简易净水装置、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以及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讲清“为什么肥皂能洗掉油”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这种篇理论课程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。这些实验成本低、安全可控、器材容易采购，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非常易于演示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。我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将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把每节课做成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PPT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图文教案，形成可复用的课程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材料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，让队伍下一期还能接着用。</w:t>
            </w:r>
          </w:p>
          <w:p w14:paraId="2D343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调研方面，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是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在支教之外，去记录一片土地上正在变化的民俗与产业。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我了解到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高淳要做的谢年、打年货、舞龙灯、庙会田野调查，以及大马灯、跳五猖、桠溪羽毛扇、高淳剪纸的传承调研；汕头以胪溪壁画、英歌舞为载体做非遗活化，还要走访新能源、纺织企业了解粤东产业转型。这两类事情我都有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一定相关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经验：我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是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回访母校实践队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和和气气队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队长，独立设计过问卷、回收48份有效样本、独立写过2300字实践报告；在招生宣传协会战略信息部，我负责统筹整理各高校招生计划、核查数据来源、用Excel做多维度对比分析。</w:t>
            </w:r>
          </w:p>
          <w:p w14:paraId="3B09F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具体到做法，我想用“问卷+访谈+影像记录”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的流程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：对非遗传承人、村干部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村民群众等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分别设计访谈提纲；拍摄记录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采访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流程和手艺细节，配合文字形成图文档案；对企业走访则用统一提纲记录转型动因和困难，最后形成有数据支撑的调研报告。</w:t>
            </w:r>
          </w:p>
          <w:p w14:paraId="25581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我是ISTJ，性格上不算特别外向，但做事有条理、守约定，答应的事一定做完，也愿意服从队伍安排。</w:t>
            </w:r>
          </w:p>
        </w:tc>
      </w:tr>
      <w:bookmarkEnd w:id="2"/>
    </w:tbl>
    <w:p w14:paraId="0EB9149C">
      <w:pPr>
        <w:spacing w:after="312" w:afterLines="100"/>
        <w:jc w:val="both"/>
        <w:textAlignment w:val="center"/>
        <w:rPr>
          <w:rFonts w:ascii="仿宋_GB2312" w:hAnsi="宋体" w:eastAsia="仿宋_GB2312" w:cs="宋体"/>
          <w:sz w:val="28"/>
          <w:szCs w:val="36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10601030001010101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altName w:val="楷体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A4D5E">
    <w:pPr>
      <w:pStyle w:val="12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8890" b="8890"/>
          <wp:wrapNone/>
          <wp:docPr id="4097" name="WordPictureWatermark28103" descr="队徽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WordPictureWatermark28103" descr="队徽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E23BD"/>
    <w:rsid w:val="08306A23"/>
    <w:rsid w:val="14CF24B7"/>
    <w:rsid w:val="26DD6405"/>
    <w:rsid w:val="2AEC24EE"/>
    <w:rsid w:val="2FAD4587"/>
    <w:rsid w:val="69EC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="等线 Light" w:hAnsi="等线 Light" w:eastAsia="等线 Light" w:cs="宋体"/>
      <w:color w:val="2F5496"/>
      <w:sz w:val="48"/>
      <w:szCs w:val="48"/>
    </w:rPr>
  </w:style>
  <w:style w:type="paragraph" w:styleId="3">
    <w:name w:val="heading 2"/>
    <w:basedOn w:val="1"/>
    <w:next w:val="1"/>
    <w:link w:val="20"/>
    <w:qFormat/>
    <w:uiPriority w:val="9"/>
    <w:pPr>
      <w:keepNext/>
      <w:keepLines/>
      <w:spacing w:before="160" w:after="80"/>
      <w:outlineLvl w:val="1"/>
    </w:pPr>
    <w:rPr>
      <w:rFonts w:ascii="等线 Light" w:hAnsi="等线 Light" w:eastAsia="等线 Light" w:cs="宋体"/>
      <w:color w:val="2F5496"/>
      <w:sz w:val="40"/>
      <w:szCs w:val="40"/>
    </w:rPr>
  </w:style>
  <w:style w:type="paragraph" w:styleId="4">
    <w:name w:val="heading 3"/>
    <w:basedOn w:val="1"/>
    <w:next w:val="1"/>
    <w:link w:val="21"/>
    <w:qFormat/>
    <w:uiPriority w:val="9"/>
    <w:pPr>
      <w:keepNext/>
      <w:keepLines/>
      <w:spacing w:before="160" w:after="80"/>
      <w:outlineLvl w:val="2"/>
    </w:pPr>
    <w:rPr>
      <w:rFonts w:ascii="等线 Light" w:hAnsi="等线 Light" w:eastAsia="等线 Light" w:cs="宋体"/>
      <w:color w:val="2F5496"/>
      <w:sz w:val="32"/>
      <w:szCs w:val="32"/>
    </w:rPr>
  </w:style>
  <w:style w:type="paragraph" w:styleId="5">
    <w:name w:val="heading 4"/>
    <w:basedOn w:val="1"/>
    <w:next w:val="1"/>
    <w:link w:val="22"/>
    <w:qFormat/>
    <w:uiPriority w:val="9"/>
    <w:pPr>
      <w:keepNext/>
      <w:keepLines/>
      <w:spacing w:before="80" w:after="40"/>
      <w:outlineLvl w:val="3"/>
    </w:pPr>
    <w:rPr>
      <w:rFonts w:cs="宋体"/>
      <w:color w:val="2F5496"/>
      <w:sz w:val="28"/>
      <w:szCs w:val="28"/>
    </w:rPr>
  </w:style>
  <w:style w:type="paragraph" w:styleId="6">
    <w:name w:val="heading 5"/>
    <w:basedOn w:val="1"/>
    <w:next w:val="1"/>
    <w:link w:val="23"/>
    <w:qFormat/>
    <w:uiPriority w:val="9"/>
    <w:pPr>
      <w:keepNext/>
      <w:keepLines/>
      <w:spacing w:before="80" w:after="40"/>
      <w:outlineLvl w:val="4"/>
    </w:pPr>
    <w:rPr>
      <w:rFonts w:cs="宋体"/>
      <w:color w:val="2F5496"/>
      <w:sz w:val="24"/>
    </w:rPr>
  </w:style>
  <w:style w:type="paragraph" w:styleId="7">
    <w:name w:val="heading 6"/>
    <w:basedOn w:val="1"/>
    <w:next w:val="1"/>
    <w:link w:val="24"/>
    <w:qFormat/>
    <w:uiPriority w:val="9"/>
    <w:pPr>
      <w:keepNext/>
      <w:keepLines/>
      <w:spacing w:before="40"/>
      <w:outlineLvl w:val="5"/>
    </w:pPr>
    <w:rPr>
      <w:rFonts w:cs="宋体"/>
      <w:b/>
      <w:bCs/>
      <w:color w:val="2F5496"/>
    </w:rPr>
  </w:style>
  <w:style w:type="paragraph" w:styleId="8">
    <w:name w:val="heading 7"/>
    <w:basedOn w:val="1"/>
    <w:next w:val="1"/>
    <w:link w:val="25"/>
    <w:qFormat/>
    <w:uiPriority w:val="9"/>
    <w:pPr>
      <w:keepNext/>
      <w:keepLines/>
      <w:spacing w:before="40"/>
      <w:outlineLvl w:val="6"/>
    </w:pPr>
    <w:rPr>
      <w:rFonts w:cs="宋体"/>
      <w:b/>
      <w:bCs/>
      <w:color w:val="595959"/>
    </w:rPr>
  </w:style>
  <w:style w:type="paragraph" w:styleId="9">
    <w:name w:val="heading 8"/>
    <w:basedOn w:val="1"/>
    <w:next w:val="1"/>
    <w:link w:val="26"/>
    <w:qFormat/>
    <w:uiPriority w:val="9"/>
    <w:pPr>
      <w:keepNext/>
      <w:keepLines/>
      <w:outlineLvl w:val="7"/>
    </w:pPr>
    <w:rPr>
      <w:rFonts w:cs="宋体"/>
      <w:color w:val="595959"/>
    </w:rPr>
  </w:style>
  <w:style w:type="paragraph" w:styleId="10">
    <w:name w:val="heading 9"/>
    <w:basedOn w:val="1"/>
    <w:next w:val="1"/>
    <w:link w:val="27"/>
    <w:qFormat/>
    <w:uiPriority w:val="9"/>
    <w:pPr>
      <w:keepNext/>
      <w:keepLines/>
      <w:outlineLvl w:val="8"/>
    </w:pPr>
    <w:rPr>
      <w:rFonts w:eastAsia="等线 Light" w:cs="宋体"/>
      <w:color w:val="595959"/>
    </w:rPr>
  </w:style>
  <w:style w:type="character" w:default="1" w:styleId="17">
    <w:name w:val="Default Paragraph Font"/>
    <w:uiPriority w:val="1"/>
  </w:style>
  <w:style w:type="table" w:default="1" w:styleId="1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="等线 Light" w:hAnsi="等线 Light" w:eastAsia="等线 Light" w:cs="宋体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qFormat/>
    <w:uiPriority w:val="99"/>
    <w:rPr>
      <w:color w:val="0563C1"/>
      <w:u w:val="single"/>
    </w:rPr>
  </w:style>
  <w:style w:type="character" w:customStyle="1" w:styleId="19">
    <w:name w:val="标题 1 字符"/>
    <w:basedOn w:val="17"/>
    <w:link w:val="2"/>
    <w:qFormat/>
    <w:uiPriority w:val="9"/>
    <w:rPr>
      <w:rFonts w:ascii="等线 Light" w:hAnsi="等线 Light" w:eastAsia="等线 Light" w:cs="宋体"/>
      <w:color w:val="2F5496"/>
      <w:sz w:val="48"/>
      <w:szCs w:val="48"/>
    </w:rPr>
  </w:style>
  <w:style w:type="character" w:customStyle="1" w:styleId="20">
    <w:name w:val="标题 2 字符"/>
    <w:basedOn w:val="17"/>
    <w:link w:val="3"/>
    <w:qFormat/>
    <w:uiPriority w:val="9"/>
    <w:rPr>
      <w:rFonts w:ascii="等线 Light" w:hAnsi="等线 Light" w:eastAsia="等线 Light" w:cs="宋体"/>
      <w:color w:val="2F5496"/>
      <w:sz w:val="40"/>
      <w:szCs w:val="40"/>
    </w:rPr>
  </w:style>
  <w:style w:type="character" w:customStyle="1" w:styleId="21">
    <w:name w:val="标题 3 字符"/>
    <w:basedOn w:val="17"/>
    <w:link w:val="4"/>
    <w:qFormat/>
    <w:uiPriority w:val="9"/>
    <w:rPr>
      <w:rFonts w:ascii="等线 Light" w:hAnsi="等线 Light" w:eastAsia="等线 Light" w:cs="宋体"/>
      <w:color w:val="2F5496"/>
      <w:sz w:val="32"/>
      <w:szCs w:val="32"/>
    </w:rPr>
  </w:style>
  <w:style w:type="character" w:customStyle="1" w:styleId="22">
    <w:name w:val="标题 4 字符"/>
    <w:basedOn w:val="17"/>
    <w:link w:val="5"/>
    <w:qFormat/>
    <w:uiPriority w:val="9"/>
    <w:rPr>
      <w:rFonts w:cs="宋体"/>
      <w:color w:val="2F5496"/>
      <w:sz w:val="28"/>
      <w:szCs w:val="28"/>
    </w:rPr>
  </w:style>
  <w:style w:type="character" w:customStyle="1" w:styleId="23">
    <w:name w:val="标题 5 字符"/>
    <w:basedOn w:val="17"/>
    <w:link w:val="6"/>
    <w:qFormat/>
    <w:uiPriority w:val="9"/>
    <w:rPr>
      <w:rFonts w:cs="宋体"/>
      <w:color w:val="2F5496"/>
      <w:sz w:val="24"/>
    </w:rPr>
  </w:style>
  <w:style w:type="character" w:customStyle="1" w:styleId="24">
    <w:name w:val="标题 6 字符"/>
    <w:basedOn w:val="17"/>
    <w:link w:val="7"/>
    <w:qFormat/>
    <w:uiPriority w:val="9"/>
    <w:rPr>
      <w:rFonts w:cs="宋体"/>
      <w:b/>
      <w:bCs/>
      <w:color w:val="2F5496"/>
    </w:rPr>
  </w:style>
  <w:style w:type="character" w:customStyle="1" w:styleId="25">
    <w:name w:val="标题 7 字符"/>
    <w:basedOn w:val="17"/>
    <w:link w:val="8"/>
    <w:qFormat/>
    <w:uiPriority w:val="9"/>
    <w:rPr>
      <w:rFonts w:cs="宋体"/>
      <w:b/>
      <w:bCs/>
      <w:color w:val="595959"/>
    </w:rPr>
  </w:style>
  <w:style w:type="character" w:customStyle="1" w:styleId="26">
    <w:name w:val="标题 8 字符"/>
    <w:basedOn w:val="17"/>
    <w:link w:val="9"/>
    <w:qFormat/>
    <w:uiPriority w:val="9"/>
    <w:rPr>
      <w:rFonts w:cs="宋体"/>
      <w:color w:val="595959"/>
    </w:rPr>
  </w:style>
  <w:style w:type="character" w:customStyle="1" w:styleId="27">
    <w:name w:val="标题 9 字符"/>
    <w:basedOn w:val="17"/>
    <w:link w:val="10"/>
    <w:qFormat/>
    <w:uiPriority w:val="9"/>
    <w:rPr>
      <w:rFonts w:eastAsia="等线 Light" w:cs="宋体"/>
      <w:color w:val="595959"/>
    </w:rPr>
  </w:style>
  <w:style w:type="character" w:customStyle="1" w:styleId="28">
    <w:name w:val="标题 字符"/>
    <w:basedOn w:val="17"/>
    <w:link w:val="14"/>
    <w:qFormat/>
    <w:uiPriority w:val="10"/>
    <w:rPr>
      <w:rFonts w:ascii="等线 Light" w:hAnsi="等线 Light" w:eastAsia="等线 Light" w:cs="宋体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7"/>
    <w:qFormat/>
    <w:uiPriority w:val="21"/>
    <w:rPr>
      <w:i/>
      <w:iCs/>
      <w:color w:val="2F5496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2F5496"/>
    </w:rPr>
  </w:style>
  <w:style w:type="character" w:customStyle="1" w:styleId="36">
    <w:name w:val="明显参考1"/>
    <w:basedOn w:val="17"/>
    <w:qFormat/>
    <w:uiPriority w:val="32"/>
    <w:rPr>
      <w:b/>
      <w:bCs/>
      <w:smallCaps/>
      <w:color w:val="2F5496"/>
      <w:spacing w:val="5"/>
    </w:rPr>
  </w:style>
  <w:style w:type="character" w:customStyle="1" w:styleId="37">
    <w:name w:val="未处理的提及1"/>
    <w:basedOn w:val="17"/>
    <w:qFormat/>
    <w:uiPriority w:val="99"/>
    <w:rPr>
      <w:color w:val="605E5C"/>
      <w:shd w:val="clear" w:color="auto" w:fill="E1DFDD"/>
    </w:rPr>
  </w:style>
  <w:style w:type="character" w:customStyle="1" w:styleId="38">
    <w:name w:val="Unresolved Mention"/>
    <w:basedOn w:val="17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2577</Words>
  <Characters>2950</Characters>
  <Paragraphs>69</Paragraphs>
  <TotalTime>117</TotalTime>
  <ScaleCrop>false</ScaleCrop>
  <LinksUpToDate>false</LinksUpToDate>
  <CharactersWithSpaces>3035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2025-11-10T00:03:00Z</dcterms:created>
  <dc:creator>翌程 孙</dc:creator>
  <cp:lastModifiedBy>徐杰生</cp:lastModifiedBy>
  <dcterms:modified xsi:type="dcterms:W3CDTF">2026-10-27T04:42:55Z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eyJoZGlkIjoiNjk0MWQ3MjBiZTVkMWUxZWM1MTlkZDEzZTc2MzQ3MmMiLCJ1c2VySWQiOiIxNTY4OTYwNDk4In0=</vt:lpwstr>
  </property>
  <property fmtid="{D5CDD505-2E9C-101B-9397-08002B2CF9AE}" pid="3" name="KSOProductBuildVer">
    <vt:lpwstr>2052-12.1.0.20305</vt:lpwstr>
  </property>
  <property fmtid="{D5CDD505-2E9C-101B-9397-08002B2CF9AE}" pid="4" name="ICV">
    <vt:lpwstr>df1789af04fa436c9bfdfe99f745da72_23</vt:lpwstr>
  </property>
</Properties>
</file>