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C19E7F" w14:textId="77777777" w:rsidR="00535B54" w:rsidRDefault="00000000">
      <w:pPr>
        <w:spacing w:after="40"/>
      </w:pPr>
      <w:r>
        <w:rPr>
          <w:b/>
          <w:bCs/>
          <w:color w:val="1F3864"/>
          <w:sz w:val="44"/>
          <w:szCs w:val="44"/>
        </w:rPr>
        <w:t>Precision–Recall Curves</w:t>
      </w:r>
    </w:p>
    <w:p w14:paraId="674AAEBF" w14:textId="77777777" w:rsidR="00681DC2" w:rsidRDefault="00681DC2">
      <w:pPr>
        <w:pBdr>
          <w:bottom w:val="single" w:sz="4" w:space="2" w:color="BDD7EE"/>
        </w:pBdr>
        <w:spacing w:before="40" w:after="120"/>
        <w:rPr>
          <w:color w:val="2E75B6"/>
          <w:sz w:val="26"/>
          <w:szCs w:val="26"/>
        </w:rPr>
      </w:pPr>
    </w:p>
    <w:p w14:paraId="56BEB01A" w14:textId="47496F96" w:rsidR="00535B54" w:rsidRDefault="00000000">
      <w:pPr>
        <w:pBdr>
          <w:bottom w:val="single" w:sz="4" w:space="2" w:color="BDD7EE"/>
        </w:pBdr>
        <w:spacing w:before="40" w:after="120"/>
      </w:pPr>
      <w:r>
        <w:rPr>
          <w:b/>
          <w:bCs/>
          <w:color w:val="1F3864"/>
          <w:sz w:val="24"/>
          <w:szCs w:val="24"/>
        </w:rPr>
        <w:t>CONCEPTUAL FOUNDATIONS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35B54" w14:paraId="239C0DC0" w14:textId="77777777">
        <w:tc>
          <w:tcPr>
            <w:tcW w:w="9360" w:type="dxa"/>
            <w:tcBorders>
              <w:top w:val="single" w:sz="4" w:space="0" w:color="D9D9D9"/>
              <w:left w:val="single" w:sz="4" w:space="0" w:color="D9D9D9"/>
              <w:bottom w:val="single" w:sz="4" w:space="0" w:color="D9D9D9"/>
              <w:right w:val="single" w:sz="4" w:space="0" w:color="D9D9D9"/>
            </w:tcBorders>
            <w:shd w:val="clear" w:color="auto" w:fill="1F3864"/>
            <w:tcMar>
              <w:top w:w="100" w:type="dxa"/>
              <w:left w:w="160" w:type="dxa"/>
              <w:bottom w:w="100" w:type="dxa"/>
              <w:right w:w="160" w:type="dxa"/>
            </w:tcMar>
          </w:tcPr>
          <w:p w14:paraId="6C76C623" w14:textId="77777777" w:rsidR="00535B54" w:rsidRDefault="00000000">
            <w:r>
              <w:rPr>
                <w:b/>
                <w:bCs/>
                <w:color w:val="9DC3E6"/>
              </w:rPr>
              <w:t xml:space="preserve">Q1.  </w:t>
            </w:r>
            <w:r>
              <w:rPr>
                <w:b/>
                <w:bCs/>
                <w:color w:val="FFFFFF"/>
              </w:rPr>
              <w:t>What does a precision-recall curve plot, and how do you construct one from a model's scores?</w:t>
            </w:r>
          </w:p>
        </w:tc>
      </w:tr>
      <w:tr w:rsidR="00535B54" w14:paraId="191C485B" w14:textId="77777777">
        <w:tc>
          <w:tcPr>
            <w:tcW w:w="9360" w:type="dxa"/>
            <w:tcBorders>
              <w:top w:val="single" w:sz="4" w:space="0" w:color="D9D9D9"/>
              <w:left w:val="single" w:sz="4" w:space="0" w:color="D9D9D9"/>
              <w:bottom w:val="single" w:sz="4" w:space="0" w:color="D9D9D9"/>
              <w:right w:val="single" w:sz="4" w:space="0" w:color="D9D9D9"/>
            </w:tcBorders>
            <w:shd w:val="clear" w:color="auto" w:fill="FFFFFF"/>
            <w:tcMar>
              <w:top w:w="120" w:type="dxa"/>
              <w:left w:w="160" w:type="dxa"/>
              <w:bottom w:w="120" w:type="dxa"/>
              <w:right w:w="160" w:type="dxa"/>
            </w:tcMar>
          </w:tcPr>
          <w:p w14:paraId="34C83AEB" w14:textId="77777777" w:rsidR="00535B54" w:rsidRDefault="00000000">
            <w:pPr>
              <w:spacing w:after="60"/>
            </w:pPr>
            <w:r>
              <w:rPr>
                <w:b/>
                <w:bCs/>
                <w:color w:val="2E75B6"/>
                <w:sz w:val="16"/>
                <w:szCs w:val="16"/>
              </w:rPr>
              <w:t>ANSWER</w:t>
            </w:r>
          </w:p>
          <w:p w14:paraId="00891DBF" w14:textId="77777777" w:rsidR="00535B54" w:rsidRDefault="00000000">
            <w:pPr>
              <w:pStyle w:val="ListParagraph"/>
              <w:numPr>
                <w:ilvl w:val="0"/>
                <w:numId w:val="2"/>
              </w:numPr>
              <w:spacing w:after="80"/>
            </w:pPr>
            <w:r>
              <w:rPr>
                <w:color w:val="262626"/>
                <w:sz w:val="21"/>
                <w:szCs w:val="21"/>
              </w:rPr>
              <w:t>A PR curve plots precision (y-axis) against recall (x-axis) as the classification threshold varies.</w:t>
            </w:r>
          </w:p>
          <w:p w14:paraId="2746C9BB" w14:textId="77777777" w:rsidR="00535B54" w:rsidRDefault="00000000">
            <w:pPr>
              <w:pStyle w:val="ListParagraph"/>
              <w:numPr>
                <w:ilvl w:val="0"/>
                <w:numId w:val="2"/>
              </w:numPr>
              <w:spacing w:after="80"/>
            </w:pPr>
            <w:r>
              <w:rPr>
                <w:color w:val="262626"/>
                <w:sz w:val="21"/>
                <w:szCs w:val="21"/>
              </w:rPr>
              <w:t>Construction: sort all predictions by score (highest first); sweep the threshold from high to low; at each distinct score, compute precision = TP/(TP+FP) and recall = TP/(TP+FN) for everything classified positive at that cutoff; plot the resulting (recall, precision) points.</w:t>
            </w:r>
          </w:p>
          <w:p w14:paraId="61B5DE41" w14:textId="77777777" w:rsidR="00535B54" w:rsidRDefault="00000000">
            <w:pPr>
              <w:pStyle w:val="ListParagraph"/>
              <w:numPr>
                <w:ilvl w:val="0"/>
                <w:numId w:val="2"/>
              </w:numPr>
            </w:pPr>
            <w:r>
              <w:rPr>
                <w:color w:val="262626"/>
                <w:sz w:val="21"/>
                <w:szCs w:val="21"/>
              </w:rPr>
              <w:t>Each point is one operating point. Lowering the threshold admits more predictions as positive, generally raising recall while precision drifts.</w:t>
            </w:r>
          </w:p>
        </w:tc>
      </w:tr>
    </w:tbl>
    <w:p w14:paraId="6D109A08" w14:textId="77777777" w:rsidR="00535B54" w:rsidRDefault="00535B54">
      <w:pPr>
        <w:spacing w:after="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35B54" w14:paraId="515BD963" w14:textId="77777777">
        <w:tc>
          <w:tcPr>
            <w:tcW w:w="9360" w:type="dxa"/>
            <w:tcBorders>
              <w:top w:val="single" w:sz="4" w:space="0" w:color="D9D9D9"/>
              <w:left w:val="single" w:sz="4" w:space="0" w:color="D9D9D9"/>
              <w:bottom w:val="single" w:sz="4" w:space="0" w:color="D9D9D9"/>
              <w:right w:val="single" w:sz="4" w:space="0" w:color="D9D9D9"/>
            </w:tcBorders>
            <w:shd w:val="clear" w:color="auto" w:fill="1F3864"/>
            <w:tcMar>
              <w:top w:w="100" w:type="dxa"/>
              <w:left w:w="160" w:type="dxa"/>
              <w:bottom w:w="100" w:type="dxa"/>
              <w:right w:w="160" w:type="dxa"/>
            </w:tcMar>
          </w:tcPr>
          <w:p w14:paraId="30F20FFB" w14:textId="77777777" w:rsidR="00535B54" w:rsidRDefault="00000000">
            <w:r>
              <w:rPr>
                <w:b/>
                <w:bCs/>
                <w:color w:val="9DC3E6"/>
              </w:rPr>
              <w:t xml:space="preserve">Q2.  </w:t>
            </w:r>
            <w:r>
              <w:rPr>
                <w:b/>
                <w:bCs/>
                <w:color w:val="FFFFFF"/>
              </w:rPr>
              <w:t>How is the PR curve different from the ROC curve? When would you prefer one over the other?</w:t>
            </w:r>
          </w:p>
        </w:tc>
      </w:tr>
      <w:tr w:rsidR="00535B54" w14:paraId="7CB5FF53" w14:textId="77777777">
        <w:tc>
          <w:tcPr>
            <w:tcW w:w="9360" w:type="dxa"/>
            <w:tcBorders>
              <w:top w:val="single" w:sz="4" w:space="0" w:color="D9D9D9"/>
              <w:left w:val="single" w:sz="4" w:space="0" w:color="D9D9D9"/>
              <w:bottom w:val="single" w:sz="4" w:space="0" w:color="D9D9D9"/>
              <w:right w:val="single" w:sz="4" w:space="0" w:color="D9D9D9"/>
            </w:tcBorders>
            <w:shd w:val="clear" w:color="auto" w:fill="FFFFFF"/>
            <w:tcMar>
              <w:top w:w="120" w:type="dxa"/>
              <w:left w:w="160" w:type="dxa"/>
              <w:bottom w:w="120" w:type="dxa"/>
              <w:right w:w="160" w:type="dxa"/>
            </w:tcMar>
          </w:tcPr>
          <w:p w14:paraId="4BAF9690" w14:textId="77777777" w:rsidR="00535B54" w:rsidRDefault="00000000">
            <w:pPr>
              <w:spacing w:after="60"/>
            </w:pPr>
            <w:r>
              <w:rPr>
                <w:b/>
                <w:bCs/>
                <w:color w:val="2E75B6"/>
                <w:sz w:val="16"/>
                <w:szCs w:val="16"/>
              </w:rPr>
              <w:t>ANSWER</w:t>
            </w:r>
          </w:p>
          <w:p w14:paraId="2A2FE5DC" w14:textId="77777777" w:rsidR="00535B54" w:rsidRDefault="00000000">
            <w:pPr>
              <w:pStyle w:val="ListParagraph"/>
              <w:numPr>
                <w:ilvl w:val="0"/>
                <w:numId w:val="2"/>
              </w:numPr>
              <w:spacing w:after="80"/>
            </w:pPr>
            <w:r>
              <w:rPr>
                <w:color w:val="262626"/>
                <w:sz w:val="21"/>
                <w:szCs w:val="21"/>
              </w:rPr>
              <w:t>ROC plots TPR (recall) vs. FPR; PR plots precision vs. recall. The key difference is the x/quantity that captures the negatives.</w:t>
            </w:r>
          </w:p>
          <w:p w14:paraId="0A91F0B5" w14:textId="77777777" w:rsidR="00535B54" w:rsidRDefault="00000000">
            <w:pPr>
              <w:pStyle w:val="ListParagraph"/>
              <w:numPr>
                <w:ilvl w:val="0"/>
                <w:numId w:val="2"/>
              </w:numPr>
              <w:spacing w:after="80"/>
            </w:pPr>
            <w:r>
              <w:rPr>
                <w:color w:val="262626"/>
                <w:sz w:val="21"/>
                <w:szCs w:val="21"/>
              </w:rPr>
              <w:t>FPR = FP</w:t>
            </w:r>
            <w:proofErr w:type="gramStart"/>
            <w:r>
              <w:rPr>
                <w:color w:val="262626"/>
                <w:sz w:val="21"/>
                <w:szCs w:val="21"/>
              </w:rPr>
              <w:t>/(</w:t>
            </w:r>
            <w:proofErr w:type="gramEnd"/>
            <w:r>
              <w:rPr>
                <w:color w:val="262626"/>
                <w:sz w:val="21"/>
                <w:szCs w:val="21"/>
              </w:rPr>
              <w:t>all negatives) — it dilutes false positives across a huge negative pool, so on imbalanced data ROC can look optimistic. Precision = TP/(TP+FP) reacts directly to false positives regardless of how many negatives exist.</w:t>
            </w:r>
          </w:p>
          <w:p w14:paraId="1BCC03AF" w14:textId="70E5DA18" w:rsidR="00535B54" w:rsidRDefault="00000000">
            <w:pPr>
              <w:pStyle w:val="ListParagraph"/>
              <w:numPr>
                <w:ilvl w:val="0"/>
                <w:numId w:val="2"/>
              </w:numPr>
            </w:pPr>
            <w:r>
              <w:rPr>
                <w:color w:val="262626"/>
                <w:sz w:val="21"/>
                <w:szCs w:val="21"/>
              </w:rPr>
              <w:t xml:space="preserve">Prefer PR when the positive class is </w:t>
            </w:r>
            <w:r w:rsidR="00A93136">
              <w:rPr>
                <w:color w:val="262626"/>
                <w:sz w:val="21"/>
                <w:szCs w:val="21"/>
              </w:rPr>
              <w:t>rare,</w:t>
            </w:r>
            <w:r>
              <w:rPr>
                <w:color w:val="262626"/>
                <w:sz w:val="21"/>
                <w:szCs w:val="21"/>
              </w:rPr>
              <w:t xml:space="preserve"> and you care about the quality of positive predictions (fraud, disease, retrieval). Prefer ROC when classes are </w:t>
            </w:r>
            <w:r w:rsidR="00A93136">
              <w:rPr>
                <w:color w:val="262626"/>
                <w:sz w:val="21"/>
                <w:szCs w:val="21"/>
              </w:rPr>
              <w:t>balanced,</w:t>
            </w:r>
            <w:r>
              <w:rPr>
                <w:color w:val="262626"/>
                <w:sz w:val="21"/>
                <w:szCs w:val="21"/>
              </w:rPr>
              <w:t xml:space="preserve"> or you want a prevalence-independent view of ranking.</w:t>
            </w:r>
          </w:p>
        </w:tc>
      </w:tr>
    </w:tbl>
    <w:p w14:paraId="4FFF8216" w14:textId="37C06963" w:rsidR="00A93136" w:rsidRDefault="00A93136" w:rsidP="00A93136">
      <w:r>
        <w:t>It means ROC-AUC gives you a measure of pure ranking ability that doesn't change when the proportion of positives vs.</w:t>
      </w:r>
    </w:p>
    <w:p w14:paraId="182E768A" w14:textId="77777777" w:rsidR="00A93136" w:rsidRDefault="00A93136" w:rsidP="00A93136">
      <w:pPr>
        <w:pStyle w:val="font-claude-response-body"/>
      </w:pPr>
      <w:r w:rsidRPr="00692E31">
        <w:rPr>
          <w:highlight w:val="yellow"/>
        </w:rPr>
        <w:t xml:space="preserve">It means ROC-AUC gives you a measure of pure ranking ability that </w:t>
      </w:r>
      <w:r w:rsidRPr="00692E31">
        <w:rPr>
          <w:rStyle w:val="Strong"/>
          <w:highlight w:val="yellow"/>
        </w:rPr>
        <w:t>doesn't change when the proportion of positives vs. negatives changes</w:t>
      </w:r>
      <w:r w:rsidRPr="00692E31">
        <w:rPr>
          <w:highlight w:val="yellow"/>
        </w:rPr>
        <w:t xml:space="preserve"> — whereas PR-AUC does change.</w:t>
      </w:r>
    </w:p>
    <w:p w14:paraId="498638DD" w14:textId="77777777" w:rsidR="00A93136" w:rsidRDefault="00A93136" w:rsidP="00A93136">
      <w:pPr>
        <w:pStyle w:val="font-claude-response-body"/>
      </w:pPr>
      <w:r>
        <w:t>Here's the precise reason. ROC is built from two rates:</w:t>
      </w:r>
    </w:p>
    <w:p w14:paraId="3D4060FC" w14:textId="77777777" w:rsidR="00A93136" w:rsidRDefault="00A93136" w:rsidP="00A93136">
      <w:pPr>
        <w:pStyle w:val="font-claude-response-body"/>
        <w:numPr>
          <w:ilvl w:val="0"/>
          <w:numId w:val="3"/>
        </w:numPr>
      </w:pPr>
      <w:r>
        <w:t>TPR = TP / (all actual positives)</w:t>
      </w:r>
    </w:p>
    <w:p w14:paraId="69D57032" w14:textId="77777777" w:rsidR="00A93136" w:rsidRDefault="00A93136" w:rsidP="00A93136">
      <w:pPr>
        <w:pStyle w:val="font-claude-response-body"/>
        <w:numPr>
          <w:ilvl w:val="0"/>
          <w:numId w:val="3"/>
        </w:numPr>
      </w:pPr>
      <w:r>
        <w:t>FPR = FP / (all actual negatives)</w:t>
      </w:r>
    </w:p>
    <w:p w14:paraId="3C3E2766" w14:textId="7361BB02" w:rsidR="00A93136" w:rsidRDefault="00A93136" w:rsidP="00A93136">
      <w:pPr>
        <w:pStyle w:val="font-claude-response-body"/>
      </w:pPr>
      <w:r w:rsidRPr="00692E31">
        <w:rPr>
          <w:highlight w:val="yellow"/>
        </w:rPr>
        <w:t xml:space="preserve">Each rate has its </w:t>
      </w:r>
      <w:r w:rsidRPr="00692E31">
        <w:rPr>
          <w:rStyle w:val="Strong"/>
          <w:highlight w:val="yellow"/>
        </w:rPr>
        <w:t>own class</w:t>
      </w:r>
      <w:r w:rsidRPr="00692E31">
        <w:rPr>
          <w:highlight w:val="yellow"/>
        </w:rPr>
        <w:t xml:space="preserve"> in the denominator. TPR only divides by positives; FPR only divides by negatives. </w:t>
      </w:r>
      <w:r w:rsidRPr="00692E31">
        <w:rPr>
          <w:highlight w:val="yellow"/>
        </w:rPr>
        <w:t>So,</w:t>
      </w:r>
      <w:r w:rsidRPr="00692E31">
        <w:rPr>
          <w:highlight w:val="yellow"/>
        </w:rPr>
        <w:t xml:space="preserve"> if you keep the same model and just change the </w:t>
      </w:r>
      <w:r w:rsidRPr="00692E31">
        <w:rPr>
          <w:rStyle w:val="Emphasis"/>
          <w:highlight w:val="yellow"/>
        </w:rPr>
        <w:t>mix</w:t>
      </w:r>
      <w:r w:rsidRPr="00692E31">
        <w:rPr>
          <w:highlight w:val="yellow"/>
        </w:rPr>
        <w:t xml:space="preserve"> — say, throw in 10× more negatives — TPR is computed entirely within the positive group and FPR entirely within the negative group. Neither rate is affected by how many of the </w:t>
      </w:r>
      <w:r w:rsidRPr="00692E31">
        <w:rPr>
          <w:rStyle w:val="Emphasis"/>
          <w:highlight w:val="yellow"/>
        </w:rPr>
        <w:t>other</w:t>
      </w:r>
      <w:r w:rsidRPr="00692E31">
        <w:rPr>
          <w:highlight w:val="yellow"/>
        </w:rPr>
        <w:t xml:space="preserve"> class exist.</w:t>
      </w:r>
      <w:r>
        <w:t xml:space="preserve"> The ROC curve, and therefore ROC-AUC, stays the same.</w:t>
      </w:r>
    </w:p>
    <w:p w14:paraId="377A49D9" w14:textId="77777777" w:rsidR="00A93136" w:rsidRDefault="00A93136" w:rsidP="00A93136">
      <w:pPr>
        <w:pStyle w:val="font-claude-response-body"/>
      </w:pPr>
      <w:r>
        <w:lastRenderedPageBreak/>
        <w:t>Precision breaks this property:</w:t>
      </w:r>
    </w:p>
    <w:p w14:paraId="696FE2D8" w14:textId="77777777" w:rsidR="00A93136" w:rsidRDefault="00A93136" w:rsidP="00A93136">
      <w:pPr>
        <w:pStyle w:val="font-claude-response-body"/>
        <w:numPr>
          <w:ilvl w:val="0"/>
          <w:numId w:val="4"/>
        </w:numPr>
      </w:pPr>
      <w:r>
        <w:t>Precision = TP / (TP + FP)</w:t>
      </w:r>
    </w:p>
    <w:p w14:paraId="045E7095" w14:textId="77777777" w:rsidR="00A93136" w:rsidRDefault="00A93136" w:rsidP="00A93136">
      <w:pPr>
        <w:pStyle w:val="font-claude-response-body"/>
      </w:pPr>
      <w:r>
        <w:t>Here positives and negatives share a denominator. Add more negatives and you get more false positives, so precision drops — even though the model and its ranking are identical. That's why PR-AUC shifts with prevalence and ROC-AUC doesn't.</w:t>
      </w:r>
    </w:p>
    <w:p w14:paraId="3611BE20" w14:textId="77777777" w:rsidR="00A93136" w:rsidRDefault="00A93136" w:rsidP="00A93136">
      <w:pPr>
        <w:pStyle w:val="font-claude-response-body"/>
      </w:pPr>
      <w:r>
        <w:rPr>
          <w:rStyle w:val="Strong"/>
        </w:rPr>
        <w:t>What "view of ranking" means.</w:t>
      </w:r>
      <w:r>
        <w:t xml:space="preserve"> </w:t>
      </w:r>
      <w:r w:rsidRPr="00A93136">
        <w:rPr>
          <w:b/>
          <w:bCs/>
          <w:i/>
          <w:iCs/>
          <w:highlight w:val="yellow"/>
        </w:rPr>
        <w:t>ROC-AUC has a clean interpretation: it's the probability that a randomly chosen positive is scored higher than a randomly chosen negative</w:t>
      </w:r>
      <w:r w:rsidRPr="00A93136">
        <w:rPr>
          <w:b/>
          <w:bCs/>
          <w:i/>
          <w:iCs/>
        </w:rPr>
        <w:t>.</w:t>
      </w:r>
      <w:r>
        <w:t xml:space="preserve"> That's a statement purely about </w:t>
      </w:r>
      <w:r>
        <w:rPr>
          <w:rStyle w:val="Emphasis"/>
        </w:rPr>
        <w:t>ordering</w:t>
      </w:r>
      <w:r>
        <w:t xml:space="preserve"> — how well the model sorts positives above negatives — independent of how common either class is.</w:t>
      </w:r>
    </w:p>
    <w:p w14:paraId="61B79BBA" w14:textId="77777777" w:rsidR="00A93136" w:rsidRDefault="00A93136" w:rsidP="00A93136">
      <w:pPr>
        <w:pStyle w:val="font-claude-response-body"/>
      </w:pPr>
      <w:r>
        <w:rPr>
          <w:rStyle w:val="Strong"/>
        </w:rPr>
        <w:t>Why you'd want that.</w:t>
      </w:r>
      <w:r>
        <w:t xml:space="preserve"> It's useful when you want to judge the model's intrinsic discriminative power separately from the operating environment:</w:t>
      </w:r>
    </w:p>
    <w:p w14:paraId="5BDE210F" w14:textId="77777777" w:rsidR="00A93136" w:rsidRDefault="00A93136" w:rsidP="00A93136">
      <w:pPr>
        <w:pStyle w:val="font-claude-response-body"/>
        <w:numPr>
          <w:ilvl w:val="0"/>
          <w:numId w:val="5"/>
        </w:numPr>
      </w:pPr>
      <w:r>
        <w:t>Comparing models across datasets or time periods with different base rates, where you don't want prevalence differences contaminating the comparison.</w:t>
      </w:r>
    </w:p>
    <w:p w14:paraId="73A72B44" w14:textId="77777777" w:rsidR="00A93136" w:rsidRDefault="00A93136" w:rsidP="00A93136">
      <w:pPr>
        <w:pStyle w:val="font-claude-response-body"/>
        <w:numPr>
          <w:ilvl w:val="0"/>
          <w:numId w:val="5"/>
        </w:numPr>
      </w:pPr>
      <w:r>
        <w:t>Asking "how good is the ranker itself?" as a model-quality question, before layering on deployment concerns.</w:t>
      </w:r>
    </w:p>
    <w:p w14:paraId="6F33C257" w14:textId="77777777" w:rsidR="00A93136" w:rsidRDefault="00A93136" w:rsidP="00A93136">
      <w:pPr>
        <w:pStyle w:val="font-claude-response-body"/>
      </w:pPr>
      <w:r>
        <w:t xml:space="preserve">The flip side — and why your flashcards still favor PR for fraud — is that prevalence-independence is exactly the wrong thing when prevalence is the whole problem. In a 0.1%-fraud setting you </w:t>
      </w:r>
      <w:r>
        <w:rPr>
          <w:rStyle w:val="Emphasis"/>
        </w:rPr>
        <w:t>care</w:t>
      </w:r>
      <w:r>
        <w:t xml:space="preserve"> that rare positives drown in false positives, and ROC-AUC deliberately ignores that. So: ROC for "is the ranking good in the abstract," PR for "will this actually work at my real base rate."</w:t>
      </w:r>
    </w:p>
    <w:p w14:paraId="6D11208A" w14:textId="77777777" w:rsidR="00535B54" w:rsidRDefault="00535B54">
      <w:pPr>
        <w:spacing w:after="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35B54" w14:paraId="1BD79B07" w14:textId="77777777">
        <w:tc>
          <w:tcPr>
            <w:tcW w:w="9360" w:type="dxa"/>
            <w:tcBorders>
              <w:top w:val="single" w:sz="4" w:space="0" w:color="D9D9D9"/>
              <w:left w:val="single" w:sz="4" w:space="0" w:color="D9D9D9"/>
              <w:bottom w:val="single" w:sz="4" w:space="0" w:color="D9D9D9"/>
              <w:right w:val="single" w:sz="4" w:space="0" w:color="D9D9D9"/>
            </w:tcBorders>
            <w:shd w:val="clear" w:color="auto" w:fill="1F3864"/>
            <w:tcMar>
              <w:top w:w="100" w:type="dxa"/>
              <w:left w:w="160" w:type="dxa"/>
              <w:bottom w:w="100" w:type="dxa"/>
              <w:right w:w="160" w:type="dxa"/>
            </w:tcMar>
          </w:tcPr>
          <w:p w14:paraId="451A450B" w14:textId="77777777" w:rsidR="00535B54" w:rsidRDefault="00000000">
            <w:r>
              <w:rPr>
                <w:b/>
                <w:bCs/>
                <w:color w:val="9DC3E6"/>
              </w:rPr>
              <w:t xml:space="preserve">Q3.  </w:t>
            </w:r>
            <w:r>
              <w:rPr>
                <w:b/>
                <w:bCs/>
                <w:color w:val="FFFFFF"/>
              </w:rPr>
              <w:t>Why is PR-AUC (or AP) often preferred over ROC-AUC for imbalanced datasets?</w:t>
            </w:r>
          </w:p>
        </w:tc>
      </w:tr>
      <w:tr w:rsidR="00535B54" w14:paraId="3011BE79" w14:textId="77777777">
        <w:tc>
          <w:tcPr>
            <w:tcW w:w="9360" w:type="dxa"/>
            <w:tcBorders>
              <w:top w:val="single" w:sz="4" w:space="0" w:color="D9D9D9"/>
              <w:left w:val="single" w:sz="4" w:space="0" w:color="D9D9D9"/>
              <w:bottom w:val="single" w:sz="4" w:space="0" w:color="D9D9D9"/>
              <w:right w:val="single" w:sz="4" w:space="0" w:color="D9D9D9"/>
            </w:tcBorders>
            <w:shd w:val="clear" w:color="auto" w:fill="FFFFFF"/>
            <w:tcMar>
              <w:top w:w="120" w:type="dxa"/>
              <w:left w:w="160" w:type="dxa"/>
              <w:bottom w:w="120" w:type="dxa"/>
              <w:right w:w="160" w:type="dxa"/>
            </w:tcMar>
          </w:tcPr>
          <w:p w14:paraId="396321D4" w14:textId="77777777" w:rsidR="00535B54" w:rsidRDefault="00000000">
            <w:pPr>
              <w:spacing w:after="60"/>
            </w:pPr>
            <w:r>
              <w:rPr>
                <w:b/>
                <w:bCs/>
                <w:color w:val="2E75B6"/>
                <w:sz w:val="16"/>
                <w:szCs w:val="16"/>
              </w:rPr>
              <w:t>ANSWER</w:t>
            </w:r>
          </w:p>
          <w:p w14:paraId="2B158407" w14:textId="77777777" w:rsidR="00535B54" w:rsidRDefault="00000000">
            <w:pPr>
              <w:pStyle w:val="ListParagraph"/>
              <w:numPr>
                <w:ilvl w:val="0"/>
                <w:numId w:val="2"/>
              </w:numPr>
              <w:spacing w:after="80"/>
            </w:pPr>
            <w:r>
              <w:rPr>
                <w:color w:val="262626"/>
                <w:sz w:val="21"/>
                <w:szCs w:val="21"/>
              </w:rPr>
              <w:t>ROC-AUC uses FPR, which has the (large) negative count in its denominator, so even thousands of false positives barely move it when negatives dominate. The metric stays high even when precision is poor.</w:t>
            </w:r>
          </w:p>
          <w:p w14:paraId="7376DB5A" w14:textId="77777777" w:rsidR="00535B54" w:rsidRDefault="00000000">
            <w:pPr>
              <w:pStyle w:val="ListParagraph"/>
              <w:numPr>
                <w:ilvl w:val="0"/>
                <w:numId w:val="2"/>
              </w:numPr>
              <w:spacing w:after="80"/>
            </w:pPr>
            <w:r>
              <w:rPr>
                <w:color w:val="262626"/>
                <w:sz w:val="21"/>
                <w:szCs w:val="21"/>
              </w:rPr>
              <w:t>Precision puts FP and TP in the same denominator, so PR-AUC stays sensitive to false positives no matter the imbalance.</w:t>
            </w:r>
          </w:p>
          <w:p w14:paraId="31CA1198" w14:textId="77777777" w:rsidR="00535B54" w:rsidRDefault="00000000">
            <w:pPr>
              <w:pStyle w:val="ListParagraph"/>
              <w:numPr>
                <w:ilvl w:val="0"/>
                <w:numId w:val="2"/>
              </w:numPr>
            </w:pPr>
            <w:r>
              <w:rPr>
                <w:color w:val="262626"/>
                <w:sz w:val="21"/>
                <w:szCs w:val="21"/>
              </w:rPr>
              <w:t>In fraud (~0.1% positives) a model can have ROC-AUC 0.95 yet be useless in production because nearly every alert is a false positive — PR-AUC exposes that, ROC-AUC hides it.</w:t>
            </w:r>
          </w:p>
        </w:tc>
      </w:tr>
    </w:tbl>
    <w:p w14:paraId="33C50206" w14:textId="77777777" w:rsidR="00535B54" w:rsidRDefault="00535B54">
      <w:pPr>
        <w:spacing w:after="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35B54" w14:paraId="0BDDCFB9" w14:textId="77777777">
        <w:tc>
          <w:tcPr>
            <w:tcW w:w="9360" w:type="dxa"/>
            <w:tcBorders>
              <w:top w:val="single" w:sz="4" w:space="0" w:color="D9D9D9"/>
              <w:left w:val="single" w:sz="4" w:space="0" w:color="D9D9D9"/>
              <w:bottom w:val="single" w:sz="4" w:space="0" w:color="D9D9D9"/>
              <w:right w:val="single" w:sz="4" w:space="0" w:color="D9D9D9"/>
            </w:tcBorders>
            <w:shd w:val="clear" w:color="auto" w:fill="1F3864"/>
            <w:tcMar>
              <w:top w:w="100" w:type="dxa"/>
              <w:left w:w="160" w:type="dxa"/>
              <w:bottom w:w="100" w:type="dxa"/>
              <w:right w:w="160" w:type="dxa"/>
            </w:tcMar>
          </w:tcPr>
          <w:p w14:paraId="27EB6065" w14:textId="77777777" w:rsidR="00535B54" w:rsidRDefault="00000000">
            <w:r>
              <w:rPr>
                <w:b/>
                <w:bCs/>
                <w:color w:val="9DC3E6"/>
              </w:rPr>
              <w:t xml:space="preserve">Q4.  </w:t>
            </w:r>
            <w:r>
              <w:rPr>
                <w:b/>
                <w:bCs/>
                <w:color w:val="FFFFFF"/>
              </w:rPr>
              <w:t>What does the baseline / random-classifier line look like on a PR curve, and why?</w:t>
            </w:r>
          </w:p>
        </w:tc>
      </w:tr>
      <w:tr w:rsidR="00535B54" w14:paraId="57D92DC7" w14:textId="77777777">
        <w:tc>
          <w:tcPr>
            <w:tcW w:w="9360" w:type="dxa"/>
            <w:tcBorders>
              <w:top w:val="single" w:sz="4" w:space="0" w:color="D9D9D9"/>
              <w:left w:val="single" w:sz="4" w:space="0" w:color="D9D9D9"/>
              <w:bottom w:val="single" w:sz="4" w:space="0" w:color="D9D9D9"/>
              <w:right w:val="single" w:sz="4" w:space="0" w:color="D9D9D9"/>
            </w:tcBorders>
            <w:shd w:val="clear" w:color="auto" w:fill="FFFFFF"/>
            <w:tcMar>
              <w:top w:w="120" w:type="dxa"/>
              <w:left w:w="160" w:type="dxa"/>
              <w:bottom w:w="120" w:type="dxa"/>
              <w:right w:w="160" w:type="dxa"/>
            </w:tcMar>
          </w:tcPr>
          <w:p w14:paraId="57769531" w14:textId="77777777" w:rsidR="00535B54" w:rsidRDefault="00000000">
            <w:pPr>
              <w:spacing w:after="60"/>
            </w:pPr>
            <w:r>
              <w:rPr>
                <w:b/>
                <w:bCs/>
                <w:color w:val="2E75B6"/>
                <w:sz w:val="16"/>
                <w:szCs w:val="16"/>
              </w:rPr>
              <w:t>ANSWER</w:t>
            </w:r>
          </w:p>
          <w:p w14:paraId="7B466059" w14:textId="77777777" w:rsidR="00535B54" w:rsidRDefault="00000000">
            <w:pPr>
              <w:pStyle w:val="ListParagraph"/>
              <w:numPr>
                <w:ilvl w:val="0"/>
                <w:numId w:val="2"/>
              </w:numPr>
              <w:spacing w:after="80"/>
            </w:pPr>
            <w:r>
              <w:rPr>
                <w:color w:val="262626"/>
                <w:sz w:val="21"/>
                <w:szCs w:val="21"/>
              </w:rPr>
              <w:t>It is a horizontal line at y = P / (P + N), i.e. the positive-class prevalence.</w:t>
            </w:r>
          </w:p>
          <w:p w14:paraId="55EB3795" w14:textId="70C6E743" w:rsidR="00535B54" w:rsidRDefault="00000000">
            <w:pPr>
              <w:pStyle w:val="ListParagraph"/>
              <w:numPr>
                <w:ilvl w:val="0"/>
                <w:numId w:val="2"/>
              </w:numPr>
              <w:spacing w:after="80"/>
            </w:pPr>
            <w:r>
              <w:rPr>
                <w:color w:val="262626"/>
                <w:sz w:val="21"/>
                <w:szCs w:val="21"/>
              </w:rPr>
              <w:lastRenderedPageBreak/>
              <w:t>A random classifier's precision at any recall equals the base rate of positives, because a random subset of predictions contains positives at the prevalence rate</w:t>
            </w:r>
            <w:r w:rsidR="00431CC8">
              <w:rPr>
                <w:color w:val="262626"/>
                <w:sz w:val="21"/>
                <w:szCs w:val="21"/>
              </w:rPr>
              <w:t xml:space="preserve"> (number of positives / total instances)</w:t>
            </w:r>
            <w:r>
              <w:rPr>
                <w:color w:val="262626"/>
                <w:sz w:val="21"/>
                <w:szCs w:val="21"/>
              </w:rPr>
              <w:t>.</w:t>
            </w:r>
          </w:p>
          <w:p w14:paraId="3BC035B5" w14:textId="77777777" w:rsidR="00535B54" w:rsidRDefault="00000000">
            <w:pPr>
              <w:pStyle w:val="ListParagraph"/>
              <w:numPr>
                <w:ilvl w:val="0"/>
                <w:numId w:val="2"/>
              </w:numPr>
            </w:pPr>
            <w:r>
              <w:rPr>
                <w:color w:val="262626"/>
                <w:sz w:val="21"/>
                <w:szCs w:val="21"/>
              </w:rPr>
              <w:t>Contrast: ROC's random baseline is the diagonal y = x. The PR baseline moving with prevalence is exactly why PR curves are prevalence-sensitive — a 0.4 PR-AUC is great at 1% prevalence but terrible at 40%.</w:t>
            </w:r>
          </w:p>
        </w:tc>
      </w:tr>
    </w:tbl>
    <w:p w14:paraId="41BE2101" w14:textId="77777777" w:rsidR="00535B54" w:rsidRDefault="00535B54">
      <w:pPr>
        <w:spacing w:after="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35B54" w14:paraId="7A808DE5" w14:textId="77777777">
        <w:tc>
          <w:tcPr>
            <w:tcW w:w="9360" w:type="dxa"/>
            <w:tcBorders>
              <w:top w:val="single" w:sz="4" w:space="0" w:color="D9D9D9"/>
              <w:left w:val="single" w:sz="4" w:space="0" w:color="D9D9D9"/>
              <w:bottom w:val="single" w:sz="4" w:space="0" w:color="D9D9D9"/>
              <w:right w:val="single" w:sz="4" w:space="0" w:color="D9D9D9"/>
            </w:tcBorders>
            <w:shd w:val="clear" w:color="auto" w:fill="1F3864"/>
            <w:tcMar>
              <w:top w:w="100" w:type="dxa"/>
              <w:left w:w="160" w:type="dxa"/>
              <w:bottom w:w="100" w:type="dxa"/>
              <w:right w:w="160" w:type="dxa"/>
            </w:tcMar>
          </w:tcPr>
          <w:p w14:paraId="36050AEA" w14:textId="77777777" w:rsidR="00535B54" w:rsidRDefault="00000000">
            <w:r>
              <w:rPr>
                <w:b/>
                <w:bCs/>
                <w:color w:val="9DC3E6"/>
              </w:rPr>
              <w:t xml:space="preserve">Q5.  </w:t>
            </w:r>
            <w:r>
              <w:rPr>
                <w:b/>
                <w:bCs/>
                <w:color w:val="FFFFFF"/>
              </w:rPr>
              <w:t>Why isn't the PR curve monotonic the way the ROC curve is?</w:t>
            </w:r>
          </w:p>
        </w:tc>
      </w:tr>
      <w:tr w:rsidR="00535B54" w14:paraId="77E35E96" w14:textId="77777777">
        <w:tc>
          <w:tcPr>
            <w:tcW w:w="9360" w:type="dxa"/>
            <w:tcBorders>
              <w:top w:val="single" w:sz="4" w:space="0" w:color="D9D9D9"/>
              <w:left w:val="single" w:sz="4" w:space="0" w:color="D9D9D9"/>
              <w:bottom w:val="single" w:sz="4" w:space="0" w:color="D9D9D9"/>
              <w:right w:val="single" w:sz="4" w:space="0" w:color="D9D9D9"/>
            </w:tcBorders>
            <w:shd w:val="clear" w:color="auto" w:fill="FFFFFF"/>
            <w:tcMar>
              <w:top w:w="120" w:type="dxa"/>
              <w:left w:w="160" w:type="dxa"/>
              <w:bottom w:w="120" w:type="dxa"/>
              <w:right w:w="160" w:type="dxa"/>
            </w:tcMar>
          </w:tcPr>
          <w:p w14:paraId="30D070B2" w14:textId="77777777" w:rsidR="00535B54" w:rsidRDefault="00000000">
            <w:pPr>
              <w:spacing w:after="60"/>
            </w:pPr>
            <w:r>
              <w:rPr>
                <w:b/>
                <w:bCs/>
                <w:color w:val="2E75B6"/>
                <w:sz w:val="16"/>
                <w:szCs w:val="16"/>
              </w:rPr>
              <w:t>ANSWER</w:t>
            </w:r>
          </w:p>
          <w:p w14:paraId="478022B9" w14:textId="77777777" w:rsidR="00535B54" w:rsidRDefault="00000000">
            <w:pPr>
              <w:pStyle w:val="ListParagraph"/>
              <w:numPr>
                <w:ilvl w:val="0"/>
                <w:numId w:val="2"/>
              </w:numPr>
              <w:spacing w:after="80"/>
            </w:pPr>
            <w:r>
              <w:rPr>
                <w:color w:val="262626"/>
                <w:sz w:val="21"/>
                <w:szCs w:val="21"/>
              </w:rPr>
              <w:t>Recall is monotonic in threshold (lowering the threshold can only add TPs, never remove them), but precision is not.</w:t>
            </w:r>
          </w:p>
          <w:p w14:paraId="19C0E6AE" w14:textId="77777777" w:rsidR="00535B54" w:rsidRDefault="00000000">
            <w:pPr>
              <w:pStyle w:val="ListParagraph"/>
              <w:numPr>
                <w:ilvl w:val="0"/>
                <w:numId w:val="2"/>
              </w:numPr>
              <w:spacing w:after="80"/>
            </w:pPr>
            <w:r>
              <w:rPr>
                <w:color w:val="262626"/>
                <w:sz w:val="21"/>
                <w:szCs w:val="21"/>
              </w:rPr>
              <w:t xml:space="preserve">Admitting the next prediction as positive: if it's a TP, precision rises; if it's an FP, precision falls. </w:t>
            </w:r>
            <w:proofErr w:type="gramStart"/>
            <w:r>
              <w:rPr>
                <w:color w:val="262626"/>
                <w:sz w:val="21"/>
                <w:szCs w:val="21"/>
              </w:rPr>
              <w:t>So</w:t>
            </w:r>
            <w:proofErr w:type="gramEnd"/>
            <w:r>
              <w:rPr>
                <w:color w:val="262626"/>
                <w:sz w:val="21"/>
                <w:szCs w:val="21"/>
              </w:rPr>
              <w:t xml:space="preserve"> the curve zig-zags / saw-tooths as you alternate between hitting TPs and FPs.</w:t>
            </w:r>
          </w:p>
          <w:p w14:paraId="185E6207" w14:textId="77777777" w:rsidR="00535B54" w:rsidRDefault="00000000">
            <w:pPr>
              <w:pStyle w:val="ListParagraph"/>
              <w:numPr>
                <w:ilvl w:val="0"/>
                <w:numId w:val="2"/>
              </w:numPr>
            </w:pPr>
            <w:r>
              <w:rPr>
                <w:color w:val="262626"/>
                <w:sz w:val="21"/>
                <w:szCs w:val="21"/>
              </w:rPr>
              <w:t>ROC is monotonic because both TPR and FPR only increase as the threshold drops, so the curve always moves up-and-right.</w:t>
            </w:r>
          </w:p>
        </w:tc>
      </w:tr>
    </w:tbl>
    <w:p w14:paraId="68B09B99" w14:textId="77777777" w:rsidR="00535B54" w:rsidRDefault="00535B54">
      <w:pPr>
        <w:spacing w:after="140"/>
      </w:pPr>
    </w:p>
    <w:p w14:paraId="5A4E2734" w14:textId="77777777" w:rsidR="00535B54" w:rsidRDefault="00000000">
      <w:pPr>
        <w:pBdr>
          <w:bottom w:val="single" w:sz="4" w:space="2" w:color="BDD7EE"/>
        </w:pBdr>
        <w:spacing w:before="220" w:after="120"/>
      </w:pPr>
      <w:r>
        <w:rPr>
          <w:b/>
          <w:bCs/>
          <w:color w:val="1F3864"/>
          <w:sz w:val="24"/>
          <w:szCs w:val="24"/>
        </w:rPr>
        <w:t>METRICS &amp; COMPUTATION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35B54" w14:paraId="37E28B2E" w14:textId="77777777">
        <w:tc>
          <w:tcPr>
            <w:tcW w:w="9360" w:type="dxa"/>
            <w:tcBorders>
              <w:top w:val="single" w:sz="4" w:space="0" w:color="D9D9D9"/>
              <w:left w:val="single" w:sz="4" w:space="0" w:color="D9D9D9"/>
              <w:bottom w:val="single" w:sz="4" w:space="0" w:color="D9D9D9"/>
              <w:right w:val="single" w:sz="4" w:space="0" w:color="D9D9D9"/>
            </w:tcBorders>
            <w:shd w:val="clear" w:color="auto" w:fill="1F3864"/>
            <w:tcMar>
              <w:top w:w="100" w:type="dxa"/>
              <w:left w:w="160" w:type="dxa"/>
              <w:bottom w:w="100" w:type="dxa"/>
              <w:right w:w="160" w:type="dxa"/>
            </w:tcMar>
          </w:tcPr>
          <w:p w14:paraId="0342E1F1" w14:textId="77777777" w:rsidR="00535B54" w:rsidRDefault="00000000">
            <w:r>
              <w:rPr>
                <w:b/>
                <w:bCs/>
                <w:color w:val="9DC3E6"/>
              </w:rPr>
              <w:t xml:space="preserve">Q6.  </w:t>
            </w:r>
            <w:r>
              <w:rPr>
                <w:b/>
                <w:bCs/>
                <w:color w:val="FFFFFF"/>
              </w:rPr>
              <w:t>Define Average Precision. How does it relate to the area under the PR curve?</w:t>
            </w:r>
          </w:p>
        </w:tc>
      </w:tr>
      <w:tr w:rsidR="00535B54" w14:paraId="7F7ED549" w14:textId="77777777">
        <w:tc>
          <w:tcPr>
            <w:tcW w:w="9360" w:type="dxa"/>
            <w:tcBorders>
              <w:top w:val="single" w:sz="4" w:space="0" w:color="D9D9D9"/>
              <w:left w:val="single" w:sz="4" w:space="0" w:color="D9D9D9"/>
              <w:bottom w:val="single" w:sz="4" w:space="0" w:color="D9D9D9"/>
              <w:right w:val="single" w:sz="4" w:space="0" w:color="D9D9D9"/>
            </w:tcBorders>
            <w:shd w:val="clear" w:color="auto" w:fill="FFFFFF"/>
            <w:tcMar>
              <w:top w:w="120" w:type="dxa"/>
              <w:left w:w="160" w:type="dxa"/>
              <w:bottom w:w="120" w:type="dxa"/>
              <w:right w:w="160" w:type="dxa"/>
            </w:tcMar>
          </w:tcPr>
          <w:p w14:paraId="09023923" w14:textId="77777777" w:rsidR="00535B54" w:rsidRDefault="00000000">
            <w:pPr>
              <w:spacing w:after="60"/>
            </w:pPr>
            <w:r>
              <w:rPr>
                <w:b/>
                <w:bCs/>
                <w:color w:val="2E75B6"/>
                <w:sz w:val="16"/>
                <w:szCs w:val="16"/>
              </w:rPr>
              <w:t>ANSWER</w:t>
            </w:r>
          </w:p>
          <w:p w14:paraId="35569A87" w14:textId="77777777" w:rsidR="00535B54" w:rsidRDefault="00000000">
            <w:pPr>
              <w:pStyle w:val="ListParagraph"/>
              <w:numPr>
                <w:ilvl w:val="0"/>
                <w:numId w:val="2"/>
              </w:numPr>
              <w:spacing w:after="80"/>
            </w:pPr>
            <w:r>
              <w:rPr>
                <w:color w:val="262626"/>
                <w:sz w:val="21"/>
                <w:szCs w:val="21"/>
              </w:rPr>
              <w:t>AP = Σₙ (Rₙ − Rₙ₋₁) · Pₙ — a weighted mean of precisions, each weighted by the increase in recall it produced.</w:t>
            </w:r>
          </w:p>
          <w:p w14:paraId="56730A54" w14:textId="77777777" w:rsidR="00535B54" w:rsidRDefault="00000000">
            <w:pPr>
              <w:pStyle w:val="ListParagraph"/>
              <w:numPr>
                <w:ilvl w:val="0"/>
                <w:numId w:val="2"/>
              </w:numPr>
              <w:spacing w:after="80"/>
            </w:pPr>
            <w:r>
              <w:rPr>
                <w:color w:val="262626"/>
                <w:sz w:val="21"/>
                <w:szCs w:val="21"/>
              </w:rPr>
              <w:t>It is a discrete estimate of the area under the PR curve: Pₙ is the height, (Rₙ − Rₙ₋₁) is the width of each slice, and the sum is the area.</w:t>
            </w:r>
          </w:p>
          <w:p w14:paraId="166017D4" w14:textId="77777777" w:rsidR="00535B54" w:rsidRDefault="00000000">
            <w:pPr>
              <w:pStyle w:val="ListParagraph"/>
              <w:numPr>
                <w:ilvl w:val="0"/>
                <w:numId w:val="2"/>
              </w:numPr>
            </w:pPr>
            <w:r>
              <w:rPr>
                <w:color w:val="262626"/>
                <w:sz w:val="21"/>
                <w:szCs w:val="21"/>
              </w:rPr>
              <w:t>Equivalently: the mean of the precision values measured at exactly the points where a true positive is retrieved (recall steps are zero at false positives, so they drop out).</w:t>
            </w:r>
          </w:p>
        </w:tc>
      </w:tr>
    </w:tbl>
    <w:p w14:paraId="3FC95757" w14:textId="77777777" w:rsidR="00535B54" w:rsidRDefault="00535B54">
      <w:pPr>
        <w:spacing w:after="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35B54" w14:paraId="70E351ED" w14:textId="77777777">
        <w:tc>
          <w:tcPr>
            <w:tcW w:w="9360" w:type="dxa"/>
            <w:tcBorders>
              <w:top w:val="single" w:sz="4" w:space="0" w:color="D9D9D9"/>
              <w:left w:val="single" w:sz="4" w:space="0" w:color="D9D9D9"/>
              <w:bottom w:val="single" w:sz="4" w:space="0" w:color="D9D9D9"/>
              <w:right w:val="single" w:sz="4" w:space="0" w:color="D9D9D9"/>
            </w:tcBorders>
            <w:shd w:val="clear" w:color="auto" w:fill="1F3864"/>
            <w:tcMar>
              <w:top w:w="100" w:type="dxa"/>
              <w:left w:w="160" w:type="dxa"/>
              <w:bottom w:w="100" w:type="dxa"/>
              <w:right w:w="160" w:type="dxa"/>
            </w:tcMar>
          </w:tcPr>
          <w:p w14:paraId="2A288E2E" w14:textId="77777777" w:rsidR="00535B54" w:rsidRDefault="00000000">
            <w:r>
              <w:rPr>
                <w:b/>
                <w:bCs/>
                <w:color w:val="9DC3E6"/>
              </w:rPr>
              <w:t xml:space="preserve">Q7.  </w:t>
            </w:r>
            <w:r>
              <w:rPr>
                <w:b/>
                <w:bCs/>
                <w:color w:val="FFFFFF"/>
              </w:rPr>
              <w:t>Difference between AP, interpolated AP (11-point), and trapezoidal PR-AUC? Why can they disagree?</w:t>
            </w:r>
          </w:p>
        </w:tc>
      </w:tr>
      <w:tr w:rsidR="00535B54" w14:paraId="62C74BD9" w14:textId="77777777" w:rsidTr="001940A6">
        <w:trPr>
          <w:trHeight w:val="16"/>
        </w:trPr>
        <w:tc>
          <w:tcPr>
            <w:tcW w:w="9360" w:type="dxa"/>
            <w:tcBorders>
              <w:top w:val="single" w:sz="4" w:space="0" w:color="D9D9D9"/>
              <w:left w:val="single" w:sz="4" w:space="0" w:color="D9D9D9"/>
              <w:bottom w:val="single" w:sz="4" w:space="0" w:color="D9D9D9"/>
              <w:right w:val="single" w:sz="4" w:space="0" w:color="D9D9D9"/>
            </w:tcBorders>
            <w:shd w:val="clear" w:color="auto" w:fill="FFFFFF"/>
            <w:tcMar>
              <w:top w:w="120" w:type="dxa"/>
              <w:left w:w="160" w:type="dxa"/>
              <w:bottom w:w="120" w:type="dxa"/>
              <w:right w:w="160" w:type="dxa"/>
            </w:tcMar>
          </w:tcPr>
          <w:p w14:paraId="5BCADB6B" w14:textId="77777777" w:rsidR="00535B54" w:rsidRDefault="00000000">
            <w:pPr>
              <w:spacing w:after="60"/>
            </w:pPr>
            <w:r>
              <w:rPr>
                <w:b/>
                <w:bCs/>
                <w:color w:val="2E75B6"/>
                <w:sz w:val="16"/>
                <w:szCs w:val="16"/>
              </w:rPr>
              <w:t>ANSWER</w:t>
            </w:r>
          </w:p>
          <w:p w14:paraId="10508E7C" w14:textId="77777777" w:rsidR="00535B54" w:rsidRDefault="00000000">
            <w:pPr>
              <w:pStyle w:val="ListParagraph"/>
              <w:numPr>
                <w:ilvl w:val="0"/>
                <w:numId w:val="2"/>
              </w:numPr>
              <w:spacing w:after="80"/>
            </w:pPr>
            <w:r>
              <w:rPr>
                <w:color w:val="262626"/>
                <w:sz w:val="21"/>
                <w:szCs w:val="21"/>
              </w:rPr>
              <w:t>AP (</w:t>
            </w:r>
            <w:proofErr w:type="spellStart"/>
            <w:r>
              <w:rPr>
                <w:color w:val="262626"/>
                <w:sz w:val="21"/>
                <w:szCs w:val="21"/>
              </w:rPr>
              <w:t>sklearn</w:t>
            </w:r>
            <w:proofErr w:type="spellEnd"/>
            <w:r>
              <w:rPr>
                <w:color w:val="262626"/>
                <w:sz w:val="21"/>
                <w:szCs w:val="21"/>
              </w:rPr>
              <w:t xml:space="preserve">): step-function sum </w:t>
            </w:r>
            <w:proofErr w:type="gramStart"/>
            <w:r>
              <w:rPr>
                <w:color w:val="262626"/>
                <w:sz w:val="21"/>
                <w:szCs w:val="21"/>
              </w:rPr>
              <w:t>Σ(</w:t>
            </w:r>
            <w:proofErr w:type="gramEnd"/>
            <w:r>
              <w:rPr>
                <w:color w:val="262626"/>
                <w:sz w:val="21"/>
                <w:szCs w:val="21"/>
              </w:rPr>
              <w:t>Rₙ − Rₙ₋₁)·Pₙ — no interpolation between points.</w:t>
            </w:r>
          </w:p>
          <w:p w14:paraId="7D76F320" w14:textId="77777777" w:rsidR="00535B54" w:rsidRDefault="00000000">
            <w:pPr>
              <w:pStyle w:val="ListParagraph"/>
              <w:numPr>
                <w:ilvl w:val="0"/>
                <w:numId w:val="2"/>
              </w:numPr>
              <w:spacing w:after="80"/>
            </w:pPr>
            <w:r>
              <w:rPr>
                <w:color w:val="262626"/>
                <w:sz w:val="21"/>
                <w:szCs w:val="21"/>
              </w:rPr>
              <w:t>11-point interpolated AP (old PASCAL VOC): average of the max precision at recall ∈ {0, 0.1, …, 1.0}; uses interpolated (max-to-the-right) precision, smoothing the saw-tooth upward.</w:t>
            </w:r>
          </w:p>
          <w:p w14:paraId="575A08C9" w14:textId="77777777" w:rsidR="00535B54" w:rsidRDefault="00000000">
            <w:pPr>
              <w:pStyle w:val="ListParagraph"/>
              <w:numPr>
                <w:ilvl w:val="0"/>
                <w:numId w:val="2"/>
              </w:numPr>
              <w:spacing w:after="80"/>
            </w:pPr>
            <w:r>
              <w:rPr>
                <w:color w:val="262626"/>
                <w:sz w:val="21"/>
                <w:szCs w:val="21"/>
              </w:rPr>
              <w:t xml:space="preserve">Trapezoidal PR-AUC: </w:t>
            </w:r>
            <w:proofErr w:type="spellStart"/>
            <w:proofErr w:type="gramStart"/>
            <w:r>
              <w:rPr>
                <w:color w:val="262626"/>
                <w:sz w:val="21"/>
                <w:szCs w:val="21"/>
              </w:rPr>
              <w:t>auc</w:t>
            </w:r>
            <w:proofErr w:type="spellEnd"/>
            <w:r>
              <w:rPr>
                <w:color w:val="262626"/>
                <w:sz w:val="21"/>
                <w:szCs w:val="21"/>
              </w:rPr>
              <w:t>(</w:t>
            </w:r>
            <w:proofErr w:type="gramEnd"/>
            <w:r>
              <w:rPr>
                <w:color w:val="262626"/>
                <w:sz w:val="21"/>
                <w:szCs w:val="21"/>
              </w:rPr>
              <w:t>recall, precision) connects points with straight lines and integrates — but linear interpolation in PR space is geometrically wrong and tends to be optimistic.</w:t>
            </w:r>
          </w:p>
          <w:p w14:paraId="340FF218" w14:textId="77777777" w:rsidR="00535B54" w:rsidRDefault="00000000">
            <w:pPr>
              <w:pStyle w:val="ListParagraph"/>
              <w:numPr>
                <w:ilvl w:val="0"/>
                <w:numId w:val="2"/>
              </w:numPr>
            </w:pPr>
            <w:r>
              <w:rPr>
                <w:color w:val="262626"/>
                <w:sz w:val="21"/>
                <w:szCs w:val="21"/>
              </w:rPr>
              <w:t>They disagree because the saw-tooth curve is interpolated differently: step vs. max-envelope vs. linear. Interpolated/trapezoidal methods usually give higher numbers.</w:t>
            </w:r>
          </w:p>
        </w:tc>
      </w:tr>
    </w:tbl>
    <w:p w14:paraId="12B5A877" w14:textId="77777777" w:rsidR="00535B54" w:rsidRDefault="00535B54">
      <w:pPr>
        <w:spacing w:after="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35B54" w14:paraId="22C4E52E" w14:textId="77777777">
        <w:tc>
          <w:tcPr>
            <w:tcW w:w="9360" w:type="dxa"/>
            <w:tcBorders>
              <w:top w:val="single" w:sz="4" w:space="0" w:color="D9D9D9"/>
              <w:left w:val="single" w:sz="4" w:space="0" w:color="D9D9D9"/>
              <w:bottom w:val="single" w:sz="4" w:space="0" w:color="D9D9D9"/>
              <w:right w:val="single" w:sz="4" w:space="0" w:color="D9D9D9"/>
            </w:tcBorders>
            <w:shd w:val="clear" w:color="auto" w:fill="1F3864"/>
            <w:tcMar>
              <w:top w:w="100" w:type="dxa"/>
              <w:left w:w="160" w:type="dxa"/>
              <w:bottom w:w="100" w:type="dxa"/>
              <w:right w:w="160" w:type="dxa"/>
            </w:tcMar>
          </w:tcPr>
          <w:p w14:paraId="5E0C8E88" w14:textId="77777777" w:rsidR="00535B54" w:rsidRDefault="00000000">
            <w:r>
              <w:rPr>
                <w:b/>
                <w:bCs/>
                <w:color w:val="9DC3E6"/>
              </w:rPr>
              <w:lastRenderedPageBreak/>
              <w:t xml:space="preserve">Q8.  </w:t>
            </w:r>
            <w:r>
              <w:rPr>
                <w:b/>
                <w:bCs/>
                <w:color w:val="FFFFFF"/>
              </w:rPr>
              <w:t xml:space="preserve">How does </w:t>
            </w:r>
            <w:proofErr w:type="spellStart"/>
            <w:r>
              <w:rPr>
                <w:b/>
                <w:bCs/>
                <w:color w:val="FFFFFF"/>
              </w:rPr>
              <w:t>sklearn's</w:t>
            </w:r>
            <w:proofErr w:type="spellEnd"/>
            <w:r>
              <w:rPr>
                <w:b/>
                <w:bCs/>
                <w:color w:val="FFFFFF"/>
              </w:rPr>
              <w:t xml:space="preserve"> </w:t>
            </w:r>
            <w:proofErr w:type="spellStart"/>
            <w:r>
              <w:rPr>
                <w:b/>
                <w:bCs/>
                <w:color w:val="FFFFFF"/>
              </w:rPr>
              <w:t>average_precision_score</w:t>
            </w:r>
            <w:proofErr w:type="spellEnd"/>
            <w:r>
              <w:rPr>
                <w:b/>
                <w:bCs/>
                <w:color w:val="FFFFFF"/>
              </w:rPr>
              <w:t xml:space="preserve"> differ from </w:t>
            </w:r>
            <w:proofErr w:type="spellStart"/>
            <w:proofErr w:type="gramStart"/>
            <w:r>
              <w:rPr>
                <w:b/>
                <w:bCs/>
                <w:color w:val="FFFFFF"/>
              </w:rPr>
              <w:t>auc</w:t>
            </w:r>
            <w:proofErr w:type="spellEnd"/>
            <w:r>
              <w:rPr>
                <w:b/>
                <w:bCs/>
                <w:color w:val="FFFFFF"/>
              </w:rPr>
              <w:t>(</w:t>
            </w:r>
            <w:proofErr w:type="gramEnd"/>
            <w:r>
              <w:rPr>
                <w:b/>
                <w:bCs/>
                <w:color w:val="FFFFFF"/>
              </w:rPr>
              <w:t>recall, precision), and which is more correct?</w:t>
            </w:r>
          </w:p>
        </w:tc>
      </w:tr>
      <w:tr w:rsidR="00535B54" w14:paraId="7795DF54" w14:textId="77777777">
        <w:tc>
          <w:tcPr>
            <w:tcW w:w="9360" w:type="dxa"/>
            <w:tcBorders>
              <w:top w:val="single" w:sz="4" w:space="0" w:color="D9D9D9"/>
              <w:left w:val="single" w:sz="4" w:space="0" w:color="D9D9D9"/>
              <w:bottom w:val="single" w:sz="4" w:space="0" w:color="D9D9D9"/>
              <w:right w:val="single" w:sz="4" w:space="0" w:color="D9D9D9"/>
            </w:tcBorders>
            <w:shd w:val="clear" w:color="auto" w:fill="FFFFFF"/>
            <w:tcMar>
              <w:top w:w="120" w:type="dxa"/>
              <w:left w:w="160" w:type="dxa"/>
              <w:bottom w:w="120" w:type="dxa"/>
              <w:right w:w="160" w:type="dxa"/>
            </w:tcMar>
          </w:tcPr>
          <w:p w14:paraId="7698CD28" w14:textId="77777777" w:rsidR="00535B54" w:rsidRDefault="00000000">
            <w:pPr>
              <w:spacing w:after="60"/>
            </w:pPr>
            <w:r>
              <w:rPr>
                <w:b/>
                <w:bCs/>
                <w:color w:val="2E75B6"/>
                <w:sz w:val="16"/>
                <w:szCs w:val="16"/>
              </w:rPr>
              <w:t>ANSWER</w:t>
            </w:r>
          </w:p>
          <w:p w14:paraId="5F036141" w14:textId="77777777" w:rsidR="00535B54" w:rsidRDefault="00000000">
            <w:pPr>
              <w:pStyle w:val="ListParagraph"/>
              <w:numPr>
                <w:ilvl w:val="0"/>
                <w:numId w:val="2"/>
              </w:numPr>
              <w:spacing w:after="80"/>
            </w:pPr>
            <w:proofErr w:type="spellStart"/>
            <w:r>
              <w:rPr>
                <w:color w:val="262626"/>
                <w:sz w:val="21"/>
                <w:szCs w:val="21"/>
              </w:rPr>
              <w:t>average_precision_score</w:t>
            </w:r>
            <w:proofErr w:type="spellEnd"/>
            <w:r>
              <w:rPr>
                <w:color w:val="262626"/>
                <w:sz w:val="21"/>
                <w:szCs w:val="21"/>
              </w:rPr>
              <w:t xml:space="preserve"> uses the step-wise weighted sum </w:t>
            </w:r>
            <w:proofErr w:type="gramStart"/>
            <w:r>
              <w:rPr>
                <w:color w:val="262626"/>
                <w:sz w:val="21"/>
                <w:szCs w:val="21"/>
              </w:rPr>
              <w:t>Σ(</w:t>
            </w:r>
            <w:proofErr w:type="gramEnd"/>
            <w:r>
              <w:rPr>
                <w:color w:val="262626"/>
                <w:sz w:val="21"/>
                <w:szCs w:val="21"/>
              </w:rPr>
              <w:t>Rₙ − Rₙ₋₁)·Pₙ.</w:t>
            </w:r>
          </w:p>
          <w:p w14:paraId="1FB6DFD8" w14:textId="77777777" w:rsidR="00535B54" w:rsidRDefault="00000000">
            <w:pPr>
              <w:pStyle w:val="ListParagraph"/>
              <w:numPr>
                <w:ilvl w:val="0"/>
                <w:numId w:val="2"/>
              </w:numPr>
              <w:spacing w:after="80"/>
            </w:pPr>
            <w:proofErr w:type="spellStart"/>
            <w:proofErr w:type="gramStart"/>
            <w:r>
              <w:rPr>
                <w:color w:val="262626"/>
                <w:sz w:val="21"/>
                <w:szCs w:val="21"/>
              </w:rPr>
              <w:t>auc</w:t>
            </w:r>
            <w:proofErr w:type="spellEnd"/>
            <w:r>
              <w:rPr>
                <w:color w:val="262626"/>
                <w:sz w:val="21"/>
                <w:szCs w:val="21"/>
              </w:rPr>
              <w:t>(</w:t>
            </w:r>
            <w:proofErr w:type="gramEnd"/>
            <w:r>
              <w:rPr>
                <w:color w:val="262626"/>
                <w:sz w:val="21"/>
                <w:szCs w:val="21"/>
              </w:rPr>
              <w:t>recall, precision) does trapezoidal integration — it linearly interpolates between adjacent PR points.</w:t>
            </w:r>
          </w:p>
          <w:p w14:paraId="45B62428" w14:textId="77777777" w:rsidR="00535B54" w:rsidRDefault="00000000">
            <w:pPr>
              <w:pStyle w:val="ListParagraph"/>
              <w:numPr>
                <w:ilvl w:val="0"/>
                <w:numId w:val="2"/>
              </w:numPr>
            </w:pPr>
            <w:r>
              <w:rPr>
                <w:color w:val="262626"/>
                <w:sz w:val="21"/>
                <w:szCs w:val="21"/>
              </w:rPr>
              <w:t xml:space="preserve">Prefer </w:t>
            </w:r>
            <w:proofErr w:type="spellStart"/>
            <w:r>
              <w:rPr>
                <w:color w:val="262626"/>
                <w:sz w:val="21"/>
                <w:szCs w:val="21"/>
              </w:rPr>
              <w:t>average_precision_score</w:t>
            </w:r>
            <w:proofErr w:type="spellEnd"/>
            <w:r>
              <w:rPr>
                <w:color w:val="262626"/>
                <w:sz w:val="21"/>
                <w:szCs w:val="21"/>
              </w:rPr>
              <w:t>. Linear interpolation between PR points is not achievable by any real classifier and biases the area upward, so trapezoidal PR-AUC overstates performance.</w:t>
            </w:r>
          </w:p>
        </w:tc>
      </w:tr>
    </w:tbl>
    <w:p w14:paraId="76D429FA" w14:textId="77777777" w:rsidR="001940A6" w:rsidRDefault="001940A6" w:rsidP="001940A6">
      <w:pPr>
        <w:pStyle w:val="NormalWeb"/>
      </w:pPr>
      <w:r>
        <w:t>Here's an explanation you can use:</w:t>
      </w:r>
    </w:p>
    <w:p w14:paraId="445B41F3" w14:textId="77777777" w:rsidR="001940A6" w:rsidRDefault="001940A6" w:rsidP="001940A6">
      <w:pPr>
        <w:pStyle w:val="NormalWeb"/>
      </w:pPr>
      <w:r>
        <w:rPr>
          <w:rStyle w:val="Strong"/>
        </w:rPr>
        <w:t>The setup.</w:t>
      </w:r>
      <w:r>
        <w:t xml:space="preserve"> Both metrics try to summarize a precision-recall curve as a single number — the "area under the PR curve." They just integrate it differently.</w:t>
      </w:r>
    </w:p>
    <w:p w14:paraId="7BFDD0EE" w14:textId="77777777" w:rsidR="001940A6" w:rsidRDefault="001940A6" w:rsidP="001940A6">
      <w:pPr>
        <w:pStyle w:val="NormalWeb"/>
      </w:pPr>
      <w:proofErr w:type="spellStart"/>
      <w:r>
        <w:rPr>
          <w:rStyle w:val="Strong"/>
        </w:rPr>
        <w:t>average_precision_score</w:t>
      </w:r>
      <w:proofErr w:type="spellEnd"/>
      <w:r>
        <w:rPr>
          <w:rStyle w:val="Strong"/>
        </w:rPr>
        <w:t xml:space="preserve"> (step sum).</w:t>
      </w:r>
      <w:r>
        <w:t xml:space="preserve"> It treats the PR curve as a staircase. As you lower the classification threshold, recall increases in jumps, and at each jump it weights the </w:t>
      </w:r>
      <w:r>
        <w:rPr>
          <w:rStyle w:val="Emphasis"/>
        </w:rPr>
        <w:t>current</w:t>
      </w:r>
      <w:r>
        <w:t xml:space="preserve"> precision by the </w:t>
      </w:r>
      <w:r>
        <w:rPr>
          <w:rStyle w:val="Emphasis"/>
        </w:rPr>
        <w:t>change</w:t>
      </w:r>
      <w:r>
        <w:t xml:space="preserve"> in recall:</w:t>
      </w:r>
    </w:p>
    <w:p w14:paraId="53452981" w14:textId="77777777" w:rsidR="001940A6" w:rsidRDefault="001940A6" w:rsidP="001940A6">
      <w:pPr>
        <w:pStyle w:val="NormalWeb"/>
      </w:pPr>
      <w:r>
        <w:t>AP = ∑ₙ (Rₙ − Rₙ₋₁) · Pₙ</w:t>
      </w:r>
    </w:p>
    <w:p w14:paraId="1F561B0C" w14:textId="77777777" w:rsidR="001940A6" w:rsidRDefault="001940A6" w:rsidP="001940A6">
      <w:pPr>
        <w:pStyle w:val="NormalWeb"/>
      </w:pPr>
      <w:r>
        <w:t xml:space="preserve">Each term is the width of a recall step times the height (precision) at the right edge of that step. No assumption is made about what happens </w:t>
      </w:r>
      <w:r>
        <w:rPr>
          <w:rStyle w:val="Emphasis"/>
        </w:rPr>
        <w:t>between</w:t>
      </w:r>
      <w:r>
        <w:t xml:space="preserve"> the points — it just uses the value </w:t>
      </w:r>
      <w:proofErr w:type="gramStart"/>
      <w:r>
        <w:t>actually observed</w:t>
      </w:r>
      <w:proofErr w:type="gramEnd"/>
      <w:r>
        <w:t xml:space="preserve"> at each threshold.</w:t>
      </w:r>
    </w:p>
    <w:p w14:paraId="45586563" w14:textId="77777777" w:rsidR="001940A6" w:rsidRDefault="001940A6" w:rsidP="001940A6">
      <w:pPr>
        <w:pStyle w:val="NormalWeb"/>
      </w:pPr>
      <w:proofErr w:type="spellStart"/>
      <w:proofErr w:type="gramStart"/>
      <w:r>
        <w:rPr>
          <w:rStyle w:val="Strong"/>
        </w:rPr>
        <w:t>auc</w:t>
      </w:r>
      <w:proofErr w:type="spellEnd"/>
      <w:r>
        <w:rPr>
          <w:rStyle w:val="Strong"/>
        </w:rPr>
        <w:t>(</w:t>
      </w:r>
      <w:proofErr w:type="gramEnd"/>
      <w:r>
        <w:rPr>
          <w:rStyle w:val="Strong"/>
        </w:rPr>
        <w:t>recall, precision) (trapezoidal).</w:t>
      </w:r>
      <w:r>
        <w:t xml:space="preserve"> This connects consecutive PR points with straight diagonal lines and sums the trapezoids underneath. The implicit claim is that as recall moves from Rₙ₋₁ to Rₙ, precision slides linearly from Pₙ₋₁ to Pₙ.</w:t>
      </w:r>
    </w:p>
    <w:p w14:paraId="6B36727C" w14:textId="77777777" w:rsidR="001940A6" w:rsidRDefault="001940A6" w:rsidP="001940A6">
      <w:pPr>
        <w:pStyle w:val="NormalWeb"/>
      </w:pPr>
      <w:r>
        <w:rPr>
          <w:rStyle w:val="Strong"/>
        </w:rPr>
        <w:t>Why that linear claim is wrong.</w:t>
      </w:r>
      <w:r>
        <w:t xml:space="preserve"> Precision and recall don't trade off linearly. When you add the next batch of predictions to push recall up, precision can move sharply and non-monotonically — it's governed by how many of those newly-included predictions are true positives, which is lumpy, not smooth. There's no real classifier whose behavior between two measured thresholds traces a straight line in PR space. </w:t>
      </w:r>
      <w:proofErr w:type="gramStart"/>
      <w:r>
        <w:t>So</w:t>
      </w:r>
      <w:proofErr w:type="gramEnd"/>
      <w:r>
        <w:t xml:space="preserve"> the diagonal is a fiction.</w:t>
      </w:r>
    </w:p>
    <w:p w14:paraId="22D2F1FD" w14:textId="77777777" w:rsidR="001940A6" w:rsidRDefault="001940A6" w:rsidP="001940A6">
      <w:pPr>
        <w:pStyle w:val="NormalWeb"/>
      </w:pPr>
      <w:r>
        <w:rPr>
          <w:rStyle w:val="Strong"/>
        </w:rPr>
        <w:t>Why it inflates the score.</w:t>
      </w:r>
      <w:r>
        <w:t xml:space="preserve"> Because precision generally </w:t>
      </w:r>
      <w:r>
        <w:rPr>
          <w:rStyle w:val="Emphasis"/>
        </w:rPr>
        <w:t>falls</w:t>
      </w:r>
      <w:r>
        <w:t xml:space="preserve"> as recall rises (you're scraping deeper into lower-confidence predictions), the straight line drawn between two points usually sits </w:t>
      </w:r>
      <w:r>
        <w:rPr>
          <w:rStyle w:val="Emphasis"/>
        </w:rPr>
        <w:t>above</w:t>
      </w:r>
      <w:r>
        <w:t xml:space="preserve"> the staircase the data </w:t>
      </w:r>
      <w:proofErr w:type="gramStart"/>
      <w:r>
        <w:t>actually traces</w:t>
      </w:r>
      <w:proofErr w:type="gramEnd"/>
      <w:r>
        <w:t>. Area gets counted that the classifier never earned. That's the upward bias — trapezoidal PR-AUC tends to flatter the model.</w:t>
      </w:r>
    </w:p>
    <w:p w14:paraId="119A42D1" w14:textId="77777777" w:rsidR="001940A6" w:rsidRDefault="001940A6" w:rsidP="001940A6">
      <w:pPr>
        <w:pStyle w:val="NormalWeb"/>
      </w:pPr>
      <w:r>
        <w:rPr>
          <w:rStyle w:val="Strong"/>
        </w:rPr>
        <w:t>The honest caveat (good to volunteer in an interview).</w:t>
      </w:r>
      <w:r>
        <w:t xml:space="preserve"> It's not a universal law that the trapezoid is always too high. On any single segment, whether the diagonal lands above or below the step depends on whether precision is rising or falling there. The reason the </w:t>
      </w:r>
      <w:r>
        <w:rPr>
          <w:rStyle w:val="Emphasis"/>
        </w:rPr>
        <w:t>net</w:t>
      </w:r>
      <w:r>
        <w:t xml:space="preserve"> effect is overstatement is that the falling-precision case dominates real curves. So "trapezoidal overstates" is an empirical tendency driven by the typical shape, not an algebraic guarantee.</w:t>
      </w:r>
    </w:p>
    <w:p w14:paraId="6601FF79" w14:textId="77777777" w:rsidR="001940A6" w:rsidRDefault="001940A6" w:rsidP="001940A6">
      <w:pPr>
        <w:pStyle w:val="NormalWeb"/>
      </w:pPr>
      <w:r>
        <w:rPr>
          <w:rStyle w:val="Strong"/>
        </w:rPr>
        <w:lastRenderedPageBreak/>
        <w:t>Bottom line.</w:t>
      </w:r>
      <w:r>
        <w:t xml:space="preserve"> Prefer </w:t>
      </w:r>
      <w:proofErr w:type="spellStart"/>
      <w:r>
        <w:rPr>
          <w:rStyle w:val="HTMLCode"/>
        </w:rPr>
        <w:t>average_precision_score</w:t>
      </w:r>
      <w:proofErr w:type="spellEnd"/>
      <w:r>
        <w:t xml:space="preserve"> because it reports what the classifier </w:t>
      </w:r>
      <w:proofErr w:type="gramStart"/>
      <w:r>
        <w:t>actually achieved</w:t>
      </w:r>
      <w:proofErr w:type="gramEnd"/>
      <w:r>
        <w:t xml:space="preserve"> at observed operating points, with no interpolation artifact. </w:t>
      </w:r>
      <w:proofErr w:type="spellStart"/>
      <w:r>
        <w:t>sklearn</w:t>
      </w:r>
      <w:proofErr w:type="spellEnd"/>
      <w:r>
        <w:t xml:space="preserve"> itself recommends against pairing </w:t>
      </w:r>
      <w:proofErr w:type="spellStart"/>
      <w:r>
        <w:rPr>
          <w:rStyle w:val="HTMLCode"/>
        </w:rPr>
        <w:t>auc</w:t>
      </w:r>
      <w:proofErr w:type="spellEnd"/>
      <w:r>
        <w:t xml:space="preserve"> with precision-recall data for exactly this reason.</w:t>
      </w:r>
    </w:p>
    <w:p w14:paraId="4E4E960A" w14:textId="16F389EB" w:rsidR="005C4C39" w:rsidRDefault="005C4C39" w:rsidP="001940A6">
      <w:pPr>
        <w:pStyle w:val="NormalWeb"/>
      </w:pPr>
      <w:r>
        <w:rPr>
          <w:noProof/>
        </w:rPr>
        <w:drawing>
          <wp:inline distT="0" distB="0" distL="0" distR="0" wp14:anchorId="17FEBF96" wp14:editId="5F92D958">
            <wp:extent cx="5943600" cy="6657975"/>
            <wp:effectExtent l="0" t="0" r="0" b="0"/>
            <wp:docPr id="2016696158"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96158" name="Picture 1" descr="A screenshot of a graph&#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6657975"/>
                    </a:xfrm>
                    <a:prstGeom prst="rect">
                      <a:avLst/>
                    </a:prstGeom>
                  </pic:spPr>
                </pic:pic>
              </a:graphicData>
            </a:graphic>
          </wp:inline>
        </w:drawing>
      </w:r>
    </w:p>
    <w:p w14:paraId="4BA5A0B0" w14:textId="77777777" w:rsidR="00535B54" w:rsidRDefault="00535B54">
      <w:pPr>
        <w:spacing w:after="140"/>
      </w:pPr>
    </w:p>
    <w:p w14:paraId="4D9B4358" w14:textId="77777777" w:rsidR="00535B54" w:rsidRDefault="00535B54">
      <w:pPr>
        <w:spacing w:after="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35B54" w14:paraId="5DD1514F" w14:textId="77777777">
        <w:tc>
          <w:tcPr>
            <w:tcW w:w="9360" w:type="dxa"/>
            <w:tcBorders>
              <w:top w:val="single" w:sz="4" w:space="0" w:color="D9D9D9"/>
              <w:left w:val="single" w:sz="4" w:space="0" w:color="D9D9D9"/>
              <w:bottom w:val="single" w:sz="4" w:space="0" w:color="D9D9D9"/>
              <w:right w:val="single" w:sz="4" w:space="0" w:color="D9D9D9"/>
            </w:tcBorders>
            <w:shd w:val="clear" w:color="auto" w:fill="1F3864"/>
            <w:tcMar>
              <w:top w:w="100" w:type="dxa"/>
              <w:left w:w="160" w:type="dxa"/>
              <w:bottom w:w="100" w:type="dxa"/>
              <w:right w:w="160" w:type="dxa"/>
            </w:tcMar>
          </w:tcPr>
          <w:p w14:paraId="58736407" w14:textId="77777777" w:rsidR="00535B54" w:rsidRDefault="00000000">
            <w:r>
              <w:rPr>
                <w:b/>
                <w:bCs/>
                <w:color w:val="9DC3E6"/>
              </w:rPr>
              <w:lastRenderedPageBreak/>
              <w:t xml:space="preserve">Q10.  </w:t>
            </w:r>
            <w:r>
              <w:rPr>
                <w:b/>
                <w:bCs/>
                <w:color w:val="FFFFFF"/>
              </w:rPr>
              <w:t>How do you compute F1 from a PR curve, and find the threshold that maximizes it?</w:t>
            </w:r>
          </w:p>
        </w:tc>
      </w:tr>
      <w:tr w:rsidR="00535B54" w14:paraId="79C6F319" w14:textId="77777777">
        <w:tc>
          <w:tcPr>
            <w:tcW w:w="9360" w:type="dxa"/>
            <w:tcBorders>
              <w:top w:val="single" w:sz="4" w:space="0" w:color="D9D9D9"/>
              <w:left w:val="single" w:sz="4" w:space="0" w:color="D9D9D9"/>
              <w:bottom w:val="single" w:sz="4" w:space="0" w:color="D9D9D9"/>
              <w:right w:val="single" w:sz="4" w:space="0" w:color="D9D9D9"/>
            </w:tcBorders>
            <w:shd w:val="clear" w:color="auto" w:fill="FFFFFF"/>
            <w:tcMar>
              <w:top w:w="120" w:type="dxa"/>
              <w:left w:w="160" w:type="dxa"/>
              <w:bottom w:w="120" w:type="dxa"/>
              <w:right w:w="160" w:type="dxa"/>
            </w:tcMar>
          </w:tcPr>
          <w:p w14:paraId="42292BB3" w14:textId="77777777" w:rsidR="00535B54" w:rsidRDefault="00000000">
            <w:pPr>
              <w:spacing w:after="60"/>
            </w:pPr>
            <w:r>
              <w:rPr>
                <w:b/>
                <w:bCs/>
                <w:color w:val="2E75B6"/>
                <w:sz w:val="16"/>
                <w:szCs w:val="16"/>
              </w:rPr>
              <w:t>ANSWER</w:t>
            </w:r>
          </w:p>
          <w:p w14:paraId="407E505D" w14:textId="77777777" w:rsidR="00535B54" w:rsidRDefault="00000000">
            <w:pPr>
              <w:pStyle w:val="ListParagraph"/>
              <w:numPr>
                <w:ilvl w:val="0"/>
                <w:numId w:val="2"/>
              </w:numPr>
              <w:spacing w:after="80"/>
            </w:pPr>
            <w:r>
              <w:rPr>
                <w:color w:val="262626"/>
                <w:sz w:val="21"/>
                <w:szCs w:val="21"/>
              </w:rPr>
              <w:t xml:space="preserve">At each PR point, F1 = 2·P·R / (P + R) — the </w:t>
            </w:r>
            <w:r w:rsidRPr="003A7D9E">
              <w:rPr>
                <w:b/>
                <w:bCs/>
                <w:color w:val="262626"/>
                <w:sz w:val="21"/>
                <w:szCs w:val="21"/>
                <w:highlight w:val="yellow"/>
              </w:rPr>
              <w:t>harmonic mean</w:t>
            </w:r>
            <w:r>
              <w:rPr>
                <w:color w:val="262626"/>
                <w:sz w:val="21"/>
                <w:szCs w:val="21"/>
              </w:rPr>
              <w:t xml:space="preserve"> of that point's precision and recall.</w:t>
            </w:r>
          </w:p>
          <w:p w14:paraId="48DDCD8F" w14:textId="77777777" w:rsidR="00535B54" w:rsidRDefault="00000000">
            <w:pPr>
              <w:pStyle w:val="ListParagraph"/>
              <w:numPr>
                <w:ilvl w:val="0"/>
                <w:numId w:val="2"/>
              </w:numPr>
              <w:spacing w:after="80"/>
            </w:pPr>
            <w:r>
              <w:rPr>
                <w:color w:val="262626"/>
                <w:sz w:val="21"/>
                <w:szCs w:val="21"/>
              </w:rPr>
              <w:t>Compute F1 for every threshold on the curve and take the argmax to get the F1-optimal operating threshold.</w:t>
            </w:r>
          </w:p>
          <w:p w14:paraId="0023D59F" w14:textId="77777777" w:rsidR="00535B54" w:rsidRDefault="00000000">
            <w:pPr>
              <w:pStyle w:val="ListParagraph"/>
              <w:numPr>
                <w:ilvl w:val="0"/>
                <w:numId w:val="2"/>
              </w:numPr>
            </w:pPr>
            <w:r>
              <w:rPr>
                <w:color w:val="262626"/>
                <w:sz w:val="21"/>
                <w:szCs w:val="21"/>
              </w:rPr>
              <w:t>Caveat: F1 weights precision and recall equally; if your costs are asymmetric use Fβ (β&gt;1 favors recall, β&lt;1 favors precision) or pick the threshold from a cost function instead.</w:t>
            </w:r>
          </w:p>
        </w:tc>
      </w:tr>
    </w:tbl>
    <w:p w14:paraId="60690B14" w14:textId="77777777" w:rsidR="00535B54" w:rsidRDefault="00535B54">
      <w:pPr>
        <w:spacing w:after="140"/>
      </w:pPr>
    </w:p>
    <w:p w14:paraId="38DAF63A" w14:textId="77777777" w:rsidR="00535B54" w:rsidRDefault="00000000">
      <w:pPr>
        <w:pBdr>
          <w:bottom w:val="single" w:sz="4" w:space="2" w:color="BDD7EE"/>
        </w:pBdr>
        <w:spacing w:before="220" w:after="120"/>
      </w:pPr>
      <w:r>
        <w:rPr>
          <w:b/>
          <w:bCs/>
          <w:color w:val="1F3864"/>
          <w:sz w:val="24"/>
          <w:szCs w:val="24"/>
        </w:rPr>
        <w:t>INTERPRETATION &amp; TRADEOFFS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35B54" w14:paraId="78EB711E" w14:textId="77777777">
        <w:tc>
          <w:tcPr>
            <w:tcW w:w="9360" w:type="dxa"/>
            <w:tcBorders>
              <w:top w:val="single" w:sz="4" w:space="0" w:color="D9D9D9"/>
              <w:left w:val="single" w:sz="4" w:space="0" w:color="D9D9D9"/>
              <w:bottom w:val="single" w:sz="4" w:space="0" w:color="D9D9D9"/>
              <w:right w:val="single" w:sz="4" w:space="0" w:color="D9D9D9"/>
            </w:tcBorders>
            <w:shd w:val="clear" w:color="auto" w:fill="1F3864"/>
            <w:tcMar>
              <w:top w:w="100" w:type="dxa"/>
              <w:left w:w="160" w:type="dxa"/>
              <w:bottom w:w="100" w:type="dxa"/>
              <w:right w:w="160" w:type="dxa"/>
            </w:tcMar>
          </w:tcPr>
          <w:p w14:paraId="4324E17E" w14:textId="77777777" w:rsidR="00535B54" w:rsidRDefault="00000000">
            <w:r>
              <w:rPr>
                <w:b/>
                <w:bCs/>
                <w:color w:val="9DC3E6"/>
              </w:rPr>
              <w:t xml:space="preserve">Q11.  </w:t>
            </w:r>
            <w:r>
              <w:rPr>
                <w:b/>
                <w:bCs/>
                <w:color w:val="FFFFFF"/>
              </w:rPr>
              <w:t>A model has high ROC-AUC (0.95) but low PR-AUC (0.40). What does this tell you?</w:t>
            </w:r>
          </w:p>
        </w:tc>
      </w:tr>
      <w:tr w:rsidR="00535B54" w14:paraId="39F83199" w14:textId="77777777">
        <w:tc>
          <w:tcPr>
            <w:tcW w:w="9360" w:type="dxa"/>
            <w:tcBorders>
              <w:top w:val="single" w:sz="4" w:space="0" w:color="D9D9D9"/>
              <w:left w:val="single" w:sz="4" w:space="0" w:color="D9D9D9"/>
              <w:bottom w:val="single" w:sz="4" w:space="0" w:color="D9D9D9"/>
              <w:right w:val="single" w:sz="4" w:space="0" w:color="D9D9D9"/>
            </w:tcBorders>
            <w:shd w:val="clear" w:color="auto" w:fill="FFFFFF"/>
            <w:tcMar>
              <w:top w:w="120" w:type="dxa"/>
              <w:left w:w="160" w:type="dxa"/>
              <w:bottom w:w="120" w:type="dxa"/>
              <w:right w:w="160" w:type="dxa"/>
            </w:tcMar>
          </w:tcPr>
          <w:p w14:paraId="7B5F7DA3" w14:textId="77777777" w:rsidR="00535B54" w:rsidRDefault="00000000">
            <w:pPr>
              <w:spacing w:after="60"/>
            </w:pPr>
            <w:r>
              <w:rPr>
                <w:b/>
                <w:bCs/>
                <w:color w:val="2E75B6"/>
                <w:sz w:val="16"/>
                <w:szCs w:val="16"/>
              </w:rPr>
              <w:t>ANSWER</w:t>
            </w:r>
          </w:p>
          <w:p w14:paraId="1963CC14" w14:textId="77777777" w:rsidR="00535B54" w:rsidRDefault="00000000">
            <w:pPr>
              <w:pStyle w:val="ListParagraph"/>
              <w:numPr>
                <w:ilvl w:val="0"/>
                <w:numId w:val="2"/>
              </w:numPr>
              <w:spacing w:after="80"/>
            </w:pPr>
            <w:r>
              <w:rPr>
                <w:color w:val="262626"/>
                <w:sz w:val="21"/>
                <w:szCs w:val="21"/>
              </w:rPr>
              <w:t xml:space="preserve">The data is heavily </w:t>
            </w:r>
            <w:proofErr w:type="gramStart"/>
            <w:r>
              <w:rPr>
                <w:color w:val="262626"/>
                <w:sz w:val="21"/>
                <w:szCs w:val="21"/>
              </w:rPr>
              <w:t>imbalanced</w:t>
            </w:r>
            <w:proofErr w:type="gramEnd"/>
            <w:r>
              <w:rPr>
                <w:color w:val="262626"/>
                <w:sz w:val="21"/>
                <w:szCs w:val="21"/>
              </w:rPr>
              <w:t xml:space="preserve"> and the model ranks reasonably but produces many false positives among its top predictions.</w:t>
            </w:r>
          </w:p>
          <w:p w14:paraId="2498EA78" w14:textId="77777777" w:rsidR="00535B54" w:rsidRDefault="00000000">
            <w:pPr>
              <w:pStyle w:val="ListParagraph"/>
              <w:numPr>
                <w:ilvl w:val="0"/>
                <w:numId w:val="2"/>
              </w:numPr>
              <w:spacing w:after="80"/>
            </w:pPr>
            <w:r>
              <w:rPr>
                <w:color w:val="262626"/>
                <w:sz w:val="21"/>
                <w:szCs w:val="21"/>
              </w:rPr>
              <w:t>High ROC-AUC says it separates classes in a prevalence-diluted (FPR) sense; low PR-AUC says that at usable recall levels, precision is poor.</w:t>
            </w:r>
          </w:p>
          <w:p w14:paraId="1967B0D9" w14:textId="77777777" w:rsidR="00535B54" w:rsidRDefault="00000000">
            <w:pPr>
              <w:pStyle w:val="ListParagraph"/>
              <w:numPr>
                <w:ilvl w:val="0"/>
                <w:numId w:val="2"/>
              </w:numPr>
            </w:pPr>
            <w:r>
              <w:rPr>
                <w:color w:val="262626"/>
                <w:sz w:val="21"/>
                <w:szCs w:val="21"/>
              </w:rPr>
              <w:t>Practically: most of your positive predictions would be wrong. Trust PR-AUC for the deployment decision when positives are rare.</w:t>
            </w:r>
          </w:p>
        </w:tc>
      </w:tr>
    </w:tbl>
    <w:p w14:paraId="0193A057" w14:textId="77777777" w:rsidR="00535B54" w:rsidRDefault="00535B54">
      <w:pPr>
        <w:spacing w:after="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35B54" w14:paraId="5D979649" w14:textId="77777777">
        <w:tc>
          <w:tcPr>
            <w:tcW w:w="9360" w:type="dxa"/>
            <w:tcBorders>
              <w:top w:val="single" w:sz="4" w:space="0" w:color="D9D9D9"/>
              <w:left w:val="single" w:sz="4" w:space="0" w:color="D9D9D9"/>
              <w:bottom w:val="single" w:sz="4" w:space="0" w:color="D9D9D9"/>
              <w:right w:val="single" w:sz="4" w:space="0" w:color="D9D9D9"/>
            </w:tcBorders>
            <w:shd w:val="clear" w:color="auto" w:fill="1F3864"/>
            <w:tcMar>
              <w:top w:w="100" w:type="dxa"/>
              <w:left w:w="160" w:type="dxa"/>
              <w:bottom w:w="100" w:type="dxa"/>
              <w:right w:w="160" w:type="dxa"/>
            </w:tcMar>
          </w:tcPr>
          <w:p w14:paraId="177AD059" w14:textId="77777777" w:rsidR="00535B54" w:rsidRDefault="00000000">
            <w:r>
              <w:rPr>
                <w:b/>
                <w:bCs/>
                <w:color w:val="9DC3E6"/>
              </w:rPr>
              <w:t xml:space="preserve">Q12.  </w:t>
            </w:r>
            <w:r>
              <w:rPr>
                <w:b/>
                <w:bCs/>
                <w:color w:val="FFFFFF"/>
              </w:rPr>
              <w:t>Two models have the same PR-AUC but different curve shapes. How do you choose?</w:t>
            </w:r>
          </w:p>
        </w:tc>
      </w:tr>
      <w:tr w:rsidR="00535B54" w14:paraId="61AC6047" w14:textId="77777777">
        <w:tc>
          <w:tcPr>
            <w:tcW w:w="9360" w:type="dxa"/>
            <w:tcBorders>
              <w:top w:val="single" w:sz="4" w:space="0" w:color="D9D9D9"/>
              <w:left w:val="single" w:sz="4" w:space="0" w:color="D9D9D9"/>
              <w:bottom w:val="single" w:sz="4" w:space="0" w:color="D9D9D9"/>
              <w:right w:val="single" w:sz="4" w:space="0" w:color="D9D9D9"/>
            </w:tcBorders>
            <w:shd w:val="clear" w:color="auto" w:fill="FFFFFF"/>
            <w:tcMar>
              <w:top w:w="120" w:type="dxa"/>
              <w:left w:w="160" w:type="dxa"/>
              <w:bottom w:w="120" w:type="dxa"/>
              <w:right w:w="160" w:type="dxa"/>
            </w:tcMar>
          </w:tcPr>
          <w:p w14:paraId="1B6D5D74" w14:textId="77777777" w:rsidR="00535B54" w:rsidRDefault="00000000">
            <w:pPr>
              <w:spacing w:after="60"/>
            </w:pPr>
            <w:r>
              <w:rPr>
                <w:b/>
                <w:bCs/>
                <w:color w:val="2E75B6"/>
                <w:sz w:val="16"/>
                <w:szCs w:val="16"/>
              </w:rPr>
              <w:t>ANSWER</w:t>
            </w:r>
          </w:p>
          <w:p w14:paraId="4DA6EEBA" w14:textId="77777777" w:rsidR="00535B54" w:rsidRDefault="00000000">
            <w:pPr>
              <w:pStyle w:val="ListParagraph"/>
              <w:numPr>
                <w:ilvl w:val="0"/>
                <w:numId w:val="2"/>
              </w:numPr>
              <w:spacing w:after="80"/>
            </w:pPr>
            <w:r>
              <w:rPr>
                <w:color w:val="262626"/>
                <w:sz w:val="21"/>
                <w:szCs w:val="21"/>
              </w:rPr>
              <w:t xml:space="preserve">Pick based on your operating region, not the aggregate area. Compare the curves only where you'll </w:t>
            </w:r>
            <w:proofErr w:type="gramStart"/>
            <w:r>
              <w:rPr>
                <w:color w:val="262626"/>
                <w:sz w:val="21"/>
                <w:szCs w:val="21"/>
              </w:rPr>
              <w:t>actually set</w:t>
            </w:r>
            <w:proofErr w:type="gramEnd"/>
            <w:r>
              <w:rPr>
                <w:color w:val="262626"/>
                <w:sz w:val="21"/>
                <w:szCs w:val="21"/>
              </w:rPr>
              <w:t xml:space="preserve"> the threshold.</w:t>
            </w:r>
          </w:p>
          <w:p w14:paraId="18212945" w14:textId="77777777" w:rsidR="00535B54" w:rsidRDefault="00000000">
            <w:pPr>
              <w:pStyle w:val="ListParagraph"/>
              <w:numPr>
                <w:ilvl w:val="0"/>
                <w:numId w:val="2"/>
              </w:numPr>
              <w:spacing w:after="80"/>
            </w:pPr>
            <w:r>
              <w:rPr>
                <w:color w:val="262626"/>
                <w:sz w:val="21"/>
                <w:szCs w:val="21"/>
              </w:rPr>
              <w:t>Need high precision (limited review capacity / costly false positives)? Choose the model whose curve is higher at low recall.</w:t>
            </w:r>
          </w:p>
          <w:p w14:paraId="4B38EB6C" w14:textId="77777777" w:rsidR="00535B54" w:rsidRDefault="00000000">
            <w:pPr>
              <w:pStyle w:val="ListParagraph"/>
              <w:numPr>
                <w:ilvl w:val="0"/>
                <w:numId w:val="2"/>
              </w:numPr>
            </w:pPr>
            <w:r>
              <w:rPr>
                <w:color w:val="262626"/>
                <w:sz w:val="21"/>
                <w:szCs w:val="21"/>
              </w:rPr>
              <w:t xml:space="preserve">Need high recall (must catch nearly all positives)? Choose the one higher at high recall. Also weigh </w:t>
            </w:r>
            <w:proofErr w:type="spellStart"/>
            <w:r>
              <w:rPr>
                <w:color w:val="262626"/>
                <w:sz w:val="21"/>
                <w:szCs w:val="21"/>
              </w:rPr>
              <w:t>precision@k</w:t>
            </w:r>
            <w:proofErr w:type="spellEnd"/>
            <w:r>
              <w:rPr>
                <w:color w:val="262626"/>
                <w:sz w:val="21"/>
                <w:szCs w:val="21"/>
              </w:rPr>
              <w:t>, calibration, latency, and stability.</w:t>
            </w:r>
          </w:p>
        </w:tc>
      </w:tr>
    </w:tbl>
    <w:p w14:paraId="2CF68007" w14:textId="77777777" w:rsidR="00535B54" w:rsidRDefault="00535B54">
      <w:pPr>
        <w:spacing w:after="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35B54" w14:paraId="448286E2" w14:textId="77777777">
        <w:tc>
          <w:tcPr>
            <w:tcW w:w="9360" w:type="dxa"/>
            <w:tcBorders>
              <w:top w:val="single" w:sz="4" w:space="0" w:color="D9D9D9"/>
              <w:left w:val="single" w:sz="4" w:space="0" w:color="D9D9D9"/>
              <w:bottom w:val="single" w:sz="4" w:space="0" w:color="D9D9D9"/>
              <w:right w:val="single" w:sz="4" w:space="0" w:color="D9D9D9"/>
            </w:tcBorders>
            <w:shd w:val="clear" w:color="auto" w:fill="1F3864"/>
            <w:tcMar>
              <w:top w:w="100" w:type="dxa"/>
              <w:left w:w="160" w:type="dxa"/>
              <w:bottom w:w="100" w:type="dxa"/>
              <w:right w:w="160" w:type="dxa"/>
            </w:tcMar>
          </w:tcPr>
          <w:p w14:paraId="079A462B" w14:textId="77777777" w:rsidR="00535B54" w:rsidRDefault="00000000">
            <w:r>
              <w:rPr>
                <w:b/>
                <w:bCs/>
                <w:color w:val="9DC3E6"/>
              </w:rPr>
              <w:t xml:space="preserve">Q13.  </w:t>
            </w:r>
            <w:r>
              <w:rPr>
                <w:b/>
                <w:bCs/>
                <w:color w:val="FFFFFF"/>
              </w:rPr>
              <w:t>How does class prevalence affect the PR curve? Prevalence drops 5% → 0.5% — what happens?</w:t>
            </w:r>
          </w:p>
        </w:tc>
      </w:tr>
      <w:tr w:rsidR="00535B54" w14:paraId="6925E566" w14:textId="77777777">
        <w:tc>
          <w:tcPr>
            <w:tcW w:w="9360" w:type="dxa"/>
            <w:tcBorders>
              <w:top w:val="single" w:sz="4" w:space="0" w:color="D9D9D9"/>
              <w:left w:val="single" w:sz="4" w:space="0" w:color="D9D9D9"/>
              <w:bottom w:val="single" w:sz="4" w:space="0" w:color="D9D9D9"/>
              <w:right w:val="single" w:sz="4" w:space="0" w:color="D9D9D9"/>
            </w:tcBorders>
            <w:shd w:val="clear" w:color="auto" w:fill="FFFFFF"/>
            <w:tcMar>
              <w:top w:w="120" w:type="dxa"/>
              <w:left w:w="160" w:type="dxa"/>
              <w:bottom w:w="120" w:type="dxa"/>
              <w:right w:w="160" w:type="dxa"/>
            </w:tcMar>
          </w:tcPr>
          <w:p w14:paraId="5E7D6CD5" w14:textId="77777777" w:rsidR="00535B54" w:rsidRDefault="00000000">
            <w:pPr>
              <w:spacing w:after="60"/>
            </w:pPr>
            <w:r>
              <w:rPr>
                <w:b/>
                <w:bCs/>
                <w:color w:val="2E75B6"/>
                <w:sz w:val="16"/>
                <w:szCs w:val="16"/>
              </w:rPr>
              <w:t>ANSWER</w:t>
            </w:r>
          </w:p>
          <w:p w14:paraId="0CC51454" w14:textId="77777777" w:rsidR="00535B54" w:rsidRDefault="00000000">
            <w:pPr>
              <w:pStyle w:val="ListParagraph"/>
              <w:numPr>
                <w:ilvl w:val="0"/>
                <w:numId w:val="2"/>
              </w:numPr>
              <w:spacing w:after="80"/>
            </w:pPr>
            <w:r>
              <w:rPr>
                <w:color w:val="262626"/>
                <w:sz w:val="21"/>
                <w:szCs w:val="21"/>
              </w:rPr>
              <w:t xml:space="preserve">PR curves are </w:t>
            </w:r>
            <w:proofErr w:type="gramStart"/>
            <w:r>
              <w:rPr>
                <w:color w:val="262626"/>
                <w:sz w:val="21"/>
                <w:szCs w:val="21"/>
              </w:rPr>
              <w:t>prevalence-dependent</w:t>
            </w:r>
            <w:proofErr w:type="gramEnd"/>
            <w:r>
              <w:rPr>
                <w:color w:val="262626"/>
                <w:sz w:val="21"/>
                <w:szCs w:val="21"/>
              </w:rPr>
              <w:t>. As positives get rarer, precision at any given recall tends to fall, the whole curve shifts down, and the baseline drops from 0.05 to 0.005.</w:t>
            </w:r>
          </w:p>
          <w:p w14:paraId="7FA99209" w14:textId="77777777" w:rsidR="00535B54" w:rsidRDefault="00000000">
            <w:pPr>
              <w:pStyle w:val="ListParagraph"/>
              <w:numPr>
                <w:ilvl w:val="0"/>
                <w:numId w:val="2"/>
              </w:numPr>
              <w:spacing w:after="80"/>
            </w:pPr>
            <w:r>
              <w:rPr>
                <w:color w:val="262626"/>
                <w:sz w:val="21"/>
                <w:szCs w:val="21"/>
              </w:rPr>
              <w:t>AP / PR-AUC therefore typically decreases even if the model's ranking ability is unchanged.</w:t>
            </w:r>
          </w:p>
          <w:p w14:paraId="275453F7" w14:textId="77777777" w:rsidR="00535B54" w:rsidRDefault="00000000">
            <w:pPr>
              <w:pStyle w:val="ListParagraph"/>
              <w:numPr>
                <w:ilvl w:val="0"/>
                <w:numId w:val="2"/>
              </w:numPr>
            </w:pPr>
            <w:r>
              <w:rPr>
                <w:color w:val="262626"/>
                <w:sz w:val="21"/>
                <w:szCs w:val="21"/>
              </w:rPr>
              <w:lastRenderedPageBreak/>
              <w:t>Consequence: you can't directly compare AP across periods or datasets with different prevalence — normalize against the baseline or compare lift over base rate.</w:t>
            </w:r>
          </w:p>
        </w:tc>
      </w:tr>
    </w:tbl>
    <w:p w14:paraId="6DDE5C82" w14:textId="77777777" w:rsidR="00535B54" w:rsidRDefault="00535B54">
      <w:pPr>
        <w:spacing w:after="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35B54" w14:paraId="57D10E2D" w14:textId="77777777">
        <w:tc>
          <w:tcPr>
            <w:tcW w:w="9360" w:type="dxa"/>
            <w:tcBorders>
              <w:top w:val="single" w:sz="4" w:space="0" w:color="D9D9D9"/>
              <w:left w:val="single" w:sz="4" w:space="0" w:color="D9D9D9"/>
              <w:bottom w:val="single" w:sz="4" w:space="0" w:color="D9D9D9"/>
              <w:right w:val="single" w:sz="4" w:space="0" w:color="D9D9D9"/>
            </w:tcBorders>
            <w:shd w:val="clear" w:color="auto" w:fill="1F3864"/>
            <w:tcMar>
              <w:top w:w="100" w:type="dxa"/>
              <w:left w:w="160" w:type="dxa"/>
              <w:bottom w:w="100" w:type="dxa"/>
              <w:right w:w="160" w:type="dxa"/>
            </w:tcMar>
          </w:tcPr>
          <w:p w14:paraId="068FDAFF" w14:textId="77777777" w:rsidR="00535B54" w:rsidRDefault="00000000">
            <w:r>
              <w:rPr>
                <w:b/>
                <w:bCs/>
                <w:color w:val="9DC3E6"/>
              </w:rPr>
              <w:t xml:space="preserve">Q14.  </w:t>
            </w:r>
            <w:r>
              <w:rPr>
                <w:b/>
                <w:bCs/>
                <w:color w:val="FFFFFF"/>
              </w:rPr>
              <w:t>Why can a single false positive high in the ranking hurt AP significantly?</w:t>
            </w:r>
          </w:p>
        </w:tc>
      </w:tr>
      <w:tr w:rsidR="00535B54" w14:paraId="1901AB42" w14:textId="77777777">
        <w:tc>
          <w:tcPr>
            <w:tcW w:w="9360" w:type="dxa"/>
            <w:tcBorders>
              <w:top w:val="single" w:sz="4" w:space="0" w:color="D9D9D9"/>
              <w:left w:val="single" w:sz="4" w:space="0" w:color="D9D9D9"/>
              <w:bottom w:val="single" w:sz="4" w:space="0" w:color="D9D9D9"/>
              <w:right w:val="single" w:sz="4" w:space="0" w:color="D9D9D9"/>
            </w:tcBorders>
            <w:shd w:val="clear" w:color="auto" w:fill="FFFFFF"/>
            <w:tcMar>
              <w:top w:w="120" w:type="dxa"/>
              <w:left w:w="160" w:type="dxa"/>
              <w:bottom w:w="120" w:type="dxa"/>
              <w:right w:w="160" w:type="dxa"/>
            </w:tcMar>
          </w:tcPr>
          <w:p w14:paraId="0A19AE44" w14:textId="77777777" w:rsidR="00535B54" w:rsidRDefault="00000000">
            <w:pPr>
              <w:spacing w:after="60"/>
            </w:pPr>
            <w:r>
              <w:rPr>
                <w:b/>
                <w:bCs/>
                <w:color w:val="2E75B6"/>
                <w:sz w:val="16"/>
                <w:szCs w:val="16"/>
              </w:rPr>
              <w:t>ANSWER</w:t>
            </w:r>
          </w:p>
          <w:p w14:paraId="163F18FC" w14:textId="77777777" w:rsidR="00535B54" w:rsidRDefault="00000000">
            <w:pPr>
              <w:pStyle w:val="ListParagraph"/>
              <w:numPr>
                <w:ilvl w:val="0"/>
                <w:numId w:val="2"/>
              </w:numPr>
              <w:spacing w:after="80"/>
            </w:pPr>
            <w:r>
              <w:rPr>
                <w:color w:val="262626"/>
                <w:sz w:val="21"/>
                <w:szCs w:val="21"/>
              </w:rPr>
              <w:t>AP weights each precision by the recall step at a true positive. A false positive ranked above many true positives lowers the precision recorded at every one of those subsequent TPs.</w:t>
            </w:r>
          </w:p>
          <w:p w14:paraId="0DAE2A75" w14:textId="77777777" w:rsidR="00535B54" w:rsidRDefault="00000000">
            <w:pPr>
              <w:pStyle w:val="ListParagraph"/>
              <w:numPr>
                <w:ilvl w:val="0"/>
                <w:numId w:val="2"/>
              </w:numPr>
              <w:spacing w:after="80"/>
            </w:pPr>
            <w:proofErr w:type="gramStart"/>
            <w:r>
              <w:rPr>
                <w:color w:val="262626"/>
                <w:sz w:val="21"/>
                <w:szCs w:val="21"/>
              </w:rPr>
              <w:t>So</w:t>
            </w:r>
            <w:proofErr w:type="gramEnd"/>
            <w:r>
              <w:rPr>
                <w:color w:val="262626"/>
                <w:sz w:val="21"/>
                <w:szCs w:val="21"/>
              </w:rPr>
              <w:t xml:space="preserve"> one early FP is paid for repeatedly, across all the recall increments that follow it.</w:t>
            </w:r>
          </w:p>
          <w:p w14:paraId="6D9F72BD" w14:textId="77777777" w:rsidR="00535B54" w:rsidRDefault="00000000">
            <w:pPr>
              <w:pStyle w:val="ListParagraph"/>
              <w:numPr>
                <w:ilvl w:val="0"/>
                <w:numId w:val="2"/>
              </w:numPr>
            </w:pPr>
            <w:r>
              <w:rPr>
                <w:color w:val="262626"/>
                <w:sz w:val="21"/>
                <w:szCs w:val="21"/>
              </w:rPr>
              <w:t>This is exactly the desired behavior: it rewards models that put true positives at the very top of the ranking.</w:t>
            </w:r>
          </w:p>
        </w:tc>
      </w:tr>
    </w:tbl>
    <w:p w14:paraId="7013BA59" w14:textId="77777777" w:rsidR="00535B54" w:rsidRDefault="00535B54">
      <w:pPr>
        <w:spacing w:after="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35B54" w14:paraId="2DDBF445" w14:textId="77777777">
        <w:tc>
          <w:tcPr>
            <w:tcW w:w="9360" w:type="dxa"/>
            <w:tcBorders>
              <w:top w:val="single" w:sz="4" w:space="0" w:color="D9D9D9"/>
              <w:left w:val="single" w:sz="4" w:space="0" w:color="D9D9D9"/>
              <w:bottom w:val="single" w:sz="4" w:space="0" w:color="D9D9D9"/>
              <w:right w:val="single" w:sz="4" w:space="0" w:color="D9D9D9"/>
            </w:tcBorders>
            <w:shd w:val="clear" w:color="auto" w:fill="1F3864"/>
            <w:tcMar>
              <w:top w:w="100" w:type="dxa"/>
              <w:left w:w="160" w:type="dxa"/>
              <w:bottom w:w="100" w:type="dxa"/>
              <w:right w:w="160" w:type="dxa"/>
            </w:tcMar>
          </w:tcPr>
          <w:p w14:paraId="3FE0CB16" w14:textId="77777777" w:rsidR="00535B54" w:rsidRDefault="00000000">
            <w:r>
              <w:rPr>
                <w:b/>
                <w:bCs/>
                <w:color w:val="9DC3E6"/>
              </w:rPr>
              <w:t xml:space="preserve">Q15.  </w:t>
            </w:r>
            <w:r>
              <w:rPr>
                <w:b/>
                <w:bCs/>
                <w:color w:val="FFFFFF"/>
              </w:rPr>
              <w:t>How do you pick an operating threshold from a PR curve for a real business problem?</w:t>
            </w:r>
          </w:p>
        </w:tc>
      </w:tr>
      <w:tr w:rsidR="00535B54" w14:paraId="2E0B10ED" w14:textId="77777777">
        <w:tc>
          <w:tcPr>
            <w:tcW w:w="9360" w:type="dxa"/>
            <w:tcBorders>
              <w:top w:val="single" w:sz="4" w:space="0" w:color="D9D9D9"/>
              <w:left w:val="single" w:sz="4" w:space="0" w:color="D9D9D9"/>
              <w:bottom w:val="single" w:sz="4" w:space="0" w:color="D9D9D9"/>
              <w:right w:val="single" w:sz="4" w:space="0" w:color="D9D9D9"/>
            </w:tcBorders>
            <w:shd w:val="clear" w:color="auto" w:fill="FFFFFF"/>
            <w:tcMar>
              <w:top w:w="120" w:type="dxa"/>
              <w:left w:w="160" w:type="dxa"/>
              <w:bottom w:w="120" w:type="dxa"/>
              <w:right w:w="160" w:type="dxa"/>
            </w:tcMar>
          </w:tcPr>
          <w:p w14:paraId="6A36B668" w14:textId="77777777" w:rsidR="00535B54" w:rsidRDefault="00000000">
            <w:pPr>
              <w:spacing w:after="60"/>
            </w:pPr>
            <w:r>
              <w:rPr>
                <w:b/>
                <w:bCs/>
                <w:color w:val="2E75B6"/>
                <w:sz w:val="16"/>
                <w:szCs w:val="16"/>
              </w:rPr>
              <w:t>ANSWER</w:t>
            </w:r>
          </w:p>
          <w:p w14:paraId="5000AE97" w14:textId="77777777" w:rsidR="00535B54" w:rsidRDefault="00000000">
            <w:pPr>
              <w:pStyle w:val="ListParagraph"/>
              <w:numPr>
                <w:ilvl w:val="0"/>
                <w:numId w:val="2"/>
              </w:numPr>
              <w:spacing w:after="80"/>
            </w:pPr>
            <w:r>
              <w:rPr>
                <w:color w:val="262626"/>
                <w:sz w:val="21"/>
                <w:szCs w:val="21"/>
              </w:rPr>
              <w:t>Translate the business objective into a constraint or cost, then read the threshold off the curve. Don't default to 0.5 or to max-F1 blindly.</w:t>
            </w:r>
          </w:p>
          <w:p w14:paraId="4536A588" w14:textId="77777777" w:rsidR="00535B54" w:rsidRDefault="00000000">
            <w:pPr>
              <w:pStyle w:val="ListParagraph"/>
              <w:numPr>
                <w:ilvl w:val="0"/>
                <w:numId w:val="2"/>
              </w:numPr>
              <w:spacing w:after="80"/>
            </w:pPr>
            <w:r>
              <w:rPr>
                <w:color w:val="262626"/>
                <w:sz w:val="21"/>
                <w:szCs w:val="21"/>
              </w:rPr>
              <w:t xml:space="preserve">Examples: 'precision must be ≥ 90%' → pick the </w:t>
            </w:r>
            <w:proofErr w:type="gramStart"/>
            <w:r>
              <w:rPr>
                <w:color w:val="262626"/>
                <w:sz w:val="21"/>
                <w:szCs w:val="21"/>
              </w:rPr>
              <w:t>highest-recall</w:t>
            </w:r>
            <w:proofErr w:type="gramEnd"/>
            <w:r>
              <w:rPr>
                <w:color w:val="262626"/>
                <w:sz w:val="21"/>
                <w:szCs w:val="21"/>
              </w:rPr>
              <w:t xml:space="preserve"> point meeting that; 'review team handles 500/day' → pick the threshold yielding ~500 alerts (</w:t>
            </w:r>
            <w:proofErr w:type="spellStart"/>
            <w:r>
              <w:rPr>
                <w:color w:val="262626"/>
                <w:sz w:val="21"/>
                <w:szCs w:val="21"/>
              </w:rPr>
              <w:t>precision@k</w:t>
            </w:r>
            <w:proofErr w:type="spellEnd"/>
            <w:r>
              <w:rPr>
                <w:color w:val="262626"/>
                <w:sz w:val="21"/>
                <w:szCs w:val="21"/>
              </w:rPr>
              <w:t xml:space="preserve">); minimize expected cost = </w:t>
            </w:r>
            <w:proofErr w:type="spellStart"/>
            <w:r>
              <w:rPr>
                <w:color w:val="262626"/>
                <w:sz w:val="21"/>
                <w:szCs w:val="21"/>
              </w:rPr>
              <w:t>c_FP·FP</w:t>
            </w:r>
            <w:proofErr w:type="spellEnd"/>
            <w:r>
              <w:rPr>
                <w:color w:val="262626"/>
                <w:sz w:val="21"/>
                <w:szCs w:val="21"/>
              </w:rPr>
              <w:t xml:space="preserve"> + </w:t>
            </w:r>
            <w:proofErr w:type="spellStart"/>
            <w:r>
              <w:rPr>
                <w:color w:val="262626"/>
                <w:sz w:val="21"/>
                <w:szCs w:val="21"/>
              </w:rPr>
              <w:t>c_FN·FN</w:t>
            </w:r>
            <w:proofErr w:type="spellEnd"/>
            <w:r>
              <w:rPr>
                <w:color w:val="262626"/>
                <w:sz w:val="21"/>
                <w:szCs w:val="21"/>
              </w:rPr>
              <w:t>.</w:t>
            </w:r>
          </w:p>
          <w:p w14:paraId="5C79219B" w14:textId="77777777" w:rsidR="00535B54" w:rsidRDefault="00000000">
            <w:pPr>
              <w:pStyle w:val="ListParagraph"/>
              <w:numPr>
                <w:ilvl w:val="0"/>
                <w:numId w:val="2"/>
              </w:numPr>
            </w:pPr>
            <w:r>
              <w:rPr>
                <w:color w:val="262626"/>
                <w:sz w:val="21"/>
                <w:szCs w:val="21"/>
              </w:rPr>
              <w:t xml:space="preserve">Validate the chosen threshold on a held-out / recent </w:t>
            </w:r>
            <w:proofErr w:type="gramStart"/>
            <w:r>
              <w:rPr>
                <w:color w:val="262626"/>
                <w:sz w:val="21"/>
                <w:szCs w:val="21"/>
              </w:rPr>
              <w:t>slice, since</w:t>
            </w:r>
            <w:proofErr w:type="gramEnd"/>
            <w:r>
              <w:rPr>
                <w:color w:val="262626"/>
                <w:sz w:val="21"/>
                <w:szCs w:val="21"/>
              </w:rPr>
              <w:t xml:space="preserve"> the right point shifts with prevalence and data drift.</w:t>
            </w:r>
          </w:p>
        </w:tc>
      </w:tr>
    </w:tbl>
    <w:p w14:paraId="799510DC" w14:textId="77777777" w:rsidR="00535B54" w:rsidRDefault="00535B54">
      <w:pPr>
        <w:spacing w:after="140"/>
      </w:pPr>
    </w:p>
    <w:p w14:paraId="66B4D409" w14:textId="77777777" w:rsidR="00535B54" w:rsidRDefault="00000000">
      <w:pPr>
        <w:pBdr>
          <w:bottom w:val="single" w:sz="4" w:space="2" w:color="BDD7EE"/>
        </w:pBdr>
        <w:spacing w:before="220" w:after="120"/>
      </w:pPr>
      <w:r>
        <w:rPr>
          <w:b/>
          <w:bCs/>
          <w:color w:val="1F3864"/>
          <w:sz w:val="24"/>
          <w:szCs w:val="24"/>
        </w:rPr>
        <w:t>APPLIED — FRAUD &amp; PAYMENTS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35B54" w14:paraId="5F21129D" w14:textId="77777777">
        <w:tc>
          <w:tcPr>
            <w:tcW w:w="9360" w:type="dxa"/>
            <w:tcBorders>
              <w:top w:val="single" w:sz="4" w:space="0" w:color="D9D9D9"/>
              <w:left w:val="single" w:sz="4" w:space="0" w:color="D9D9D9"/>
              <w:bottom w:val="single" w:sz="4" w:space="0" w:color="D9D9D9"/>
              <w:right w:val="single" w:sz="4" w:space="0" w:color="D9D9D9"/>
            </w:tcBorders>
            <w:shd w:val="clear" w:color="auto" w:fill="1F3864"/>
            <w:tcMar>
              <w:top w:w="100" w:type="dxa"/>
              <w:left w:w="160" w:type="dxa"/>
              <w:bottom w:w="100" w:type="dxa"/>
              <w:right w:w="160" w:type="dxa"/>
            </w:tcMar>
          </w:tcPr>
          <w:p w14:paraId="423750BC" w14:textId="77777777" w:rsidR="00535B54" w:rsidRDefault="00000000">
            <w:r>
              <w:rPr>
                <w:b/>
                <w:bCs/>
                <w:color w:val="9DC3E6"/>
              </w:rPr>
              <w:t xml:space="preserve">Q16.  </w:t>
            </w:r>
            <w:r>
              <w:rPr>
                <w:b/>
                <w:bCs/>
                <w:color w:val="FFFFFF"/>
              </w:rPr>
              <w:t>Fraud model: blocking legit transactions is costly, missing fraud is costlier. How do PR curves help set a threshold?</w:t>
            </w:r>
          </w:p>
        </w:tc>
      </w:tr>
      <w:tr w:rsidR="00535B54" w14:paraId="5F42DECD" w14:textId="77777777">
        <w:tc>
          <w:tcPr>
            <w:tcW w:w="9360" w:type="dxa"/>
            <w:tcBorders>
              <w:top w:val="single" w:sz="4" w:space="0" w:color="D9D9D9"/>
              <w:left w:val="single" w:sz="4" w:space="0" w:color="D9D9D9"/>
              <w:bottom w:val="single" w:sz="4" w:space="0" w:color="D9D9D9"/>
              <w:right w:val="single" w:sz="4" w:space="0" w:color="D9D9D9"/>
            </w:tcBorders>
            <w:shd w:val="clear" w:color="auto" w:fill="FFFFFF"/>
            <w:tcMar>
              <w:top w:w="120" w:type="dxa"/>
              <w:left w:w="160" w:type="dxa"/>
              <w:bottom w:w="120" w:type="dxa"/>
              <w:right w:w="160" w:type="dxa"/>
            </w:tcMar>
          </w:tcPr>
          <w:p w14:paraId="12D3F478" w14:textId="77777777" w:rsidR="00535B54" w:rsidRDefault="00000000">
            <w:pPr>
              <w:spacing w:after="60"/>
            </w:pPr>
            <w:r>
              <w:rPr>
                <w:b/>
                <w:bCs/>
                <w:color w:val="2E75B6"/>
                <w:sz w:val="16"/>
                <w:szCs w:val="16"/>
              </w:rPr>
              <w:t>ANSWER</w:t>
            </w:r>
          </w:p>
          <w:p w14:paraId="6856547E" w14:textId="77777777" w:rsidR="00535B54" w:rsidRDefault="00000000">
            <w:pPr>
              <w:pStyle w:val="ListParagraph"/>
              <w:numPr>
                <w:ilvl w:val="0"/>
                <w:numId w:val="2"/>
              </w:numPr>
              <w:spacing w:after="80"/>
            </w:pPr>
            <w:r>
              <w:rPr>
                <w:color w:val="262626"/>
                <w:sz w:val="21"/>
                <w:szCs w:val="21"/>
              </w:rPr>
              <w:t xml:space="preserve">The PR curve shows the precision (share of blocks that are truly fraud) achievable at each recall (share of fraud caught). It maps the whole </w:t>
            </w:r>
            <w:proofErr w:type="spellStart"/>
            <w:r>
              <w:rPr>
                <w:color w:val="262626"/>
                <w:sz w:val="21"/>
                <w:szCs w:val="21"/>
              </w:rPr>
              <w:t>precision↔recall</w:t>
            </w:r>
            <w:proofErr w:type="spellEnd"/>
            <w:r>
              <w:rPr>
                <w:color w:val="262626"/>
                <w:sz w:val="21"/>
                <w:szCs w:val="21"/>
              </w:rPr>
              <w:t xml:space="preserve"> tradeoff you must balance.</w:t>
            </w:r>
          </w:p>
          <w:p w14:paraId="52F448C1" w14:textId="77777777" w:rsidR="00535B54" w:rsidRDefault="00000000">
            <w:pPr>
              <w:pStyle w:val="ListParagraph"/>
              <w:numPr>
                <w:ilvl w:val="0"/>
                <w:numId w:val="2"/>
              </w:numPr>
              <w:spacing w:after="80"/>
            </w:pPr>
            <w:r>
              <w:rPr>
                <w:color w:val="262626"/>
                <w:sz w:val="21"/>
                <w:szCs w:val="21"/>
              </w:rPr>
              <w:t xml:space="preserve">Encode the asymmetric costs: expected cost = </w:t>
            </w:r>
            <w:proofErr w:type="spellStart"/>
            <w:r>
              <w:rPr>
                <w:color w:val="262626"/>
                <w:sz w:val="21"/>
                <w:szCs w:val="21"/>
              </w:rPr>
              <w:t>c_FN</w:t>
            </w:r>
            <w:proofErr w:type="spellEnd"/>
            <w:proofErr w:type="gramStart"/>
            <w:r>
              <w:rPr>
                <w:color w:val="262626"/>
                <w:sz w:val="21"/>
                <w:szCs w:val="21"/>
              </w:rPr>
              <w:t>·(</w:t>
            </w:r>
            <w:proofErr w:type="gramEnd"/>
            <w:r>
              <w:rPr>
                <w:color w:val="262626"/>
                <w:sz w:val="21"/>
                <w:szCs w:val="21"/>
              </w:rPr>
              <w:t xml:space="preserve">missed fraud) + </w:t>
            </w:r>
            <w:proofErr w:type="spellStart"/>
            <w:r>
              <w:rPr>
                <w:color w:val="262626"/>
                <w:sz w:val="21"/>
                <w:szCs w:val="21"/>
              </w:rPr>
              <w:t>c_FP</w:t>
            </w:r>
            <w:proofErr w:type="spellEnd"/>
            <w:r>
              <w:rPr>
                <w:color w:val="262626"/>
                <w:sz w:val="21"/>
                <w:szCs w:val="21"/>
              </w:rPr>
              <w:t>·(blocked legit). Sweep thresholds along the curve and choose the cost-minimizing point.</w:t>
            </w:r>
          </w:p>
          <w:p w14:paraId="0097EBEF" w14:textId="77777777" w:rsidR="00535B54" w:rsidRDefault="00000000">
            <w:pPr>
              <w:pStyle w:val="ListParagraph"/>
              <w:numPr>
                <w:ilvl w:val="0"/>
                <w:numId w:val="2"/>
              </w:numPr>
            </w:pPr>
            <w:r>
              <w:rPr>
                <w:color w:val="262626"/>
                <w:sz w:val="21"/>
                <w:szCs w:val="21"/>
              </w:rPr>
              <w:t>Because missing fraud costs more, you'll sit at higher recall / lower precision than F1-optimal — the curve quantifies exactly how much precision that costs.</w:t>
            </w:r>
          </w:p>
        </w:tc>
      </w:tr>
    </w:tbl>
    <w:p w14:paraId="236A5A68" w14:textId="77777777" w:rsidR="00535B54" w:rsidRDefault="00535B54">
      <w:pPr>
        <w:spacing w:after="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35B54" w14:paraId="245BD427" w14:textId="77777777">
        <w:tc>
          <w:tcPr>
            <w:tcW w:w="9360" w:type="dxa"/>
            <w:tcBorders>
              <w:top w:val="single" w:sz="4" w:space="0" w:color="D9D9D9"/>
              <w:left w:val="single" w:sz="4" w:space="0" w:color="D9D9D9"/>
              <w:bottom w:val="single" w:sz="4" w:space="0" w:color="D9D9D9"/>
              <w:right w:val="single" w:sz="4" w:space="0" w:color="D9D9D9"/>
            </w:tcBorders>
            <w:shd w:val="clear" w:color="auto" w:fill="1F3864"/>
            <w:tcMar>
              <w:top w:w="100" w:type="dxa"/>
              <w:left w:w="160" w:type="dxa"/>
              <w:bottom w:w="100" w:type="dxa"/>
              <w:right w:w="160" w:type="dxa"/>
            </w:tcMar>
          </w:tcPr>
          <w:p w14:paraId="421B175B" w14:textId="77777777" w:rsidR="00535B54" w:rsidRDefault="00000000">
            <w:r>
              <w:rPr>
                <w:b/>
                <w:bCs/>
                <w:color w:val="9DC3E6"/>
              </w:rPr>
              <w:t xml:space="preserve">Q17.  </w:t>
            </w:r>
            <w:r>
              <w:rPr>
                <w:b/>
                <w:bCs/>
                <w:color w:val="FFFFFF"/>
              </w:rPr>
              <w:t>Fraud is ~0.1% of transactions. Why report PR-AUC instead of accuracy or ROC-AUC?</w:t>
            </w:r>
          </w:p>
        </w:tc>
      </w:tr>
      <w:tr w:rsidR="00535B54" w14:paraId="67911580" w14:textId="77777777">
        <w:tc>
          <w:tcPr>
            <w:tcW w:w="9360" w:type="dxa"/>
            <w:tcBorders>
              <w:top w:val="single" w:sz="4" w:space="0" w:color="D9D9D9"/>
              <w:left w:val="single" w:sz="4" w:space="0" w:color="D9D9D9"/>
              <w:bottom w:val="single" w:sz="4" w:space="0" w:color="D9D9D9"/>
              <w:right w:val="single" w:sz="4" w:space="0" w:color="D9D9D9"/>
            </w:tcBorders>
            <w:shd w:val="clear" w:color="auto" w:fill="FFFFFF"/>
            <w:tcMar>
              <w:top w:w="120" w:type="dxa"/>
              <w:left w:w="160" w:type="dxa"/>
              <w:bottom w:w="120" w:type="dxa"/>
              <w:right w:w="160" w:type="dxa"/>
            </w:tcMar>
          </w:tcPr>
          <w:p w14:paraId="71E6AAB1" w14:textId="77777777" w:rsidR="00535B54" w:rsidRDefault="00000000">
            <w:pPr>
              <w:spacing w:after="60"/>
            </w:pPr>
            <w:r>
              <w:rPr>
                <w:b/>
                <w:bCs/>
                <w:color w:val="2E75B6"/>
                <w:sz w:val="16"/>
                <w:szCs w:val="16"/>
              </w:rPr>
              <w:t>ANSWER</w:t>
            </w:r>
          </w:p>
          <w:p w14:paraId="392F2FED" w14:textId="77777777" w:rsidR="00535B54" w:rsidRDefault="00000000">
            <w:pPr>
              <w:pStyle w:val="ListParagraph"/>
              <w:numPr>
                <w:ilvl w:val="0"/>
                <w:numId w:val="2"/>
              </w:numPr>
              <w:spacing w:after="80"/>
            </w:pPr>
            <w:r>
              <w:rPr>
                <w:color w:val="262626"/>
                <w:sz w:val="21"/>
                <w:szCs w:val="21"/>
              </w:rPr>
              <w:lastRenderedPageBreak/>
              <w:t>Accuracy is meaningless: predicting 'never fraud' scores 99.9% while catching zero fraud.</w:t>
            </w:r>
          </w:p>
          <w:p w14:paraId="624E7907" w14:textId="77777777" w:rsidR="00535B54" w:rsidRDefault="00000000">
            <w:pPr>
              <w:pStyle w:val="ListParagraph"/>
              <w:numPr>
                <w:ilvl w:val="0"/>
                <w:numId w:val="2"/>
              </w:numPr>
              <w:spacing w:after="80"/>
            </w:pPr>
            <w:r>
              <w:rPr>
                <w:color w:val="262626"/>
                <w:sz w:val="21"/>
                <w:szCs w:val="21"/>
              </w:rPr>
              <w:t>ROC-AUC uses FPR over a massive negative pool, so it stays high even when almost every alert is a false positive — it hides the precision problem.</w:t>
            </w:r>
          </w:p>
          <w:p w14:paraId="7785EAE4" w14:textId="77777777" w:rsidR="00535B54" w:rsidRDefault="00000000">
            <w:pPr>
              <w:pStyle w:val="ListParagraph"/>
              <w:numPr>
                <w:ilvl w:val="0"/>
                <w:numId w:val="2"/>
              </w:numPr>
            </w:pPr>
            <w:r>
              <w:rPr>
                <w:color w:val="262626"/>
                <w:sz w:val="21"/>
                <w:szCs w:val="21"/>
              </w:rPr>
              <w:t xml:space="preserve">PR-AUC focuses on the positive (fraud) class and reacts to false positives directly, so it reflects the metric the business </w:t>
            </w:r>
            <w:proofErr w:type="gramStart"/>
            <w:r>
              <w:rPr>
                <w:color w:val="262626"/>
                <w:sz w:val="21"/>
                <w:szCs w:val="21"/>
              </w:rPr>
              <w:t>actually feels</w:t>
            </w:r>
            <w:proofErr w:type="gramEnd"/>
            <w:r>
              <w:rPr>
                <w:color w:val="262626"/>
                <w:sz w:val="21"/>
                <w:szCs w:val="21"/>
              </w:rPr>
              <w:t>: are our alerts real?</w:t>
            </w:r>
          </w:p>
        </w:tc>
      </w:tr>
    </w:tbl>
    <w:p w14:paraId="43F2C643" w14:textId="77777777" w:rsidR="00535B54" w:rsidRDefault="00535B54">
      <w:pPr>
        <w:spacing w:after="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35B54" w14:paraId="277566FB" w14:textId="77777777">
        <w:tc>
          <w:tcPr>
            <w:tcW w:w="9360" w:type="dxa"/>
            <w:tcBorders>
              <w:top w:val="single" w:sz="4" w:space="0" w:color="D9D9D9"/>
              <w:left w:val="single" w:sz="4" w:space="0" w:color="D9D9D9"/>
              <w:bottom w:val="single" w:sz="4" w:space="0" w:color="D9D9D9"/>
              <w:right w:val="single" w:sz="4" w:space="0" w:color="D9D9D9"/>
            </w:tcBorders>
            <w:shd w:val="clear" w:color="auto" w:fill="1F3864"/>
            <w:tcMar>
              <w:top w:w="100" w:type="dxa"/>
              <w:left w:w="160" w:type="dxa"/>
              <w:bottom w:w="100" w:type="dxa"/>
              <w:right w:w="160" w:type="dxa"/>
            </w:tcMar>
          </w:tcPr>
          <w:p w14:paraId="53ACCE5B" w14:textId="77777777" w:rsidR="00535B54" w:rsidRDefault="00000000">
            <w:r>
              <w:rPr>
                <w:b/>
                <w:bCs/>
                <w:color w:val="9DC3E6"/>
              </w:rPr>
              <w:t xml:space="preserve">Q18.  </w:t>
            </w:r>
            <w:r>
              <w:rPr>
                <w:b/>
                <w:bCs/>
                <w:color w:val="FFFFFF"/>
              </w:rPr>
              <w:t>How do you incorporate asymmetric FP vs FN costs beyond just reading the PR curve?</w:t>
            </w:r>
          </w:p>
        </w:tc>
      </w:tr>
      <w:tr w:rsidR="00535B54" w14:paraId="173CA6DD" w14:textId="77777777">
        <w:tc>
          <w:tcPr>
            <w:tcW w:w="9360" w:type="dxa"/>
            <w:tcBorders>
              <w:top w:val="single" w:sz="4" w:space="0" w:color="D9D9D9"/>
              <w:left w:val="single" w:sz="4" w:space="0" w:color="D9D9D9"/>
              <w:bottom w:val="single" w:sz="4" w:space="0" w:color="D9D9D9"/>
              <w:right w:val="single" w:sz="4" w:space="0" w:color="D9D9D9"/>
            </w:tcBorders>
            <w:shd w:val="clear" w:color="auto" w:fill="FFFFFF"/>
            <w:tcMar>
              <w:top w:w="120" w:type="dxa"/>
              <w:left w:w="160" w:type="dxa"/>
              <w:bottom w:w="120" w:type="dxa"/>
              <w:right w:w="160" w:type="dxa"/>
            </w:tcMar>
          </w:tcPr>
          <w:p w14:paraId="5DFC7091" w14:textId="77777777" w:rsidR="00535B54" w:rsidRDefault="00000000">
            <w:pPr>
              <w:spacing w:after="60"/>
            </w:pPr>
            <w:r>
              <w:rPr>
                <w:b/>
                <w:bCs/>
                <w:color w:val="2E75B6"/>
                <w:sz w:val="16"/>
                <w:szCs w:val="16"/>
              </w:rPr>
              <w:t>ANSWER</w:t>
            </w:r>
          </w:p>
          <w:p w14:paraId="38774C29" w14:textId="7C36053C" w:rsidR="00535B54" w:rsidRDefault="00000000">
            <w:pPr>
              <w:pStyle w:val="ListParagraph"/>
              <w:numPr>
                <w:ilvl w:val="0"/>
                <w:numId w:val="2"/>
              </w:numPr>
              <w:spacing w:after="80"/>
            </w:pPr>
            <w:r>
              <w:rPr>
                <w:color w:val="262626"/>
                <w:sz w:val="21"/>
                <w:szCs w:val="21"/>
              </w:rPr>
              <w:t xml:space="preserve">Define an explicit cost function: total cost = </w:t>
            </w:r>
            <w:proofErr w:type="spellStart"/>
            <w:r>
              <w:rPr>
                <w:color w:val="262626"/>
                <w:sz w:val="21"/>
                <w:szCs w:val="21"/>
              </w:rPr>
              <w:t>c_FP</w:t>
            </w:r>
            <w:proofErr w:type="spellEnd"/>
            <w:r>
              <w:rPr>
                <w:color w:val="262626"/>
                <w:sz w:val="21"/>
                <w:szCs w:val="21"/>
              </w:rPr>
              <w:t xml:space="preserve"> + </w:t>
            </w:r>
            <w:proofErr w:type="spellStart"/>
            <w:r>
              <w:rPr>
                <w:color w:val="262626"/>
                <w:sz w:val="21"/>
                <w:szCs w:val="21"/>
              </w:rPr>
              <w:t>c_FN</w:t>
            </w:r>
            <w:proofErr w:type="spellEnd"/>
            <w:r>
              <w:rPr>
                <w:color w:val="262626"/>
                <w:sz w:val="21"/>
                <w:szCs w:val="21"/>
              </w:rPr>
              <w:t xml:space="preserve"> (extend to per-transaction dollar amounts for fraud, weighting by amount at risk).</w:t>
            </w:r>
          </w:p>
          <w:p w14:paraId="53B1806F" w14:textId="77777777" w:rsidR="00535B54" w:rsidRDefault="00000000">
            <w:pPr>
              <w:pStyle w:val="ListParagraph"/>
              <w:numPr>
                <w:ilvl w:val="0"/>
                <w:numId w:val="2"/>
              </w:numPr>
              <w:spacing w:after="80"/>
            </w:pPr>
            <w:r>
              <w:rPr>
                <w:color w:val="262626"/>
                <w:sz w:val="21"/>
                <w:szCs w:val="21"/>
              </w:rPr>
              <w:t>Choose the threshold that minimizes expected cost on validation data — equivalently, set the decision boundary where the cost-weighted marginal FP equals marginal FN.</w:t>
            </w:r>
          </w:p>
          <w:p w14:paraId="5B98FD5C" w14:textId="77777777" w:rsidR="00535B54" w:rsidRDefault="00000000">
            <w:pPr>
              <w:pStyle w:val="ListParagraph"/>
              <w:numPr>
                <w:ilvl w:val="0"/>
                <w:numId w:val="2"/>
              </w:numPr>
            </w:pPr>
            <w:r>
              <w:rPr>
                <w:color w:val="262626"/>
                <w:sz w:val="21"/>
                <w:szCs w:val="21"/>
              </w:rPr>
              <w:t>Optionally bake costs into training via class weights / cost-sensitive loss, and report expected-cost or net-dollars-saved alongside PR-AUC.</w:t>
            </w:r>
          </w:p>
        </w:tc>
      </w:tr>
    </w:tbl>
    <w:p w14:paraId="0CDA2A1B" w14:textId="77777777" w:rsidR="00535B54" w:rsidRDefault="00535B54">
      <w:pPr>
        <w:spacing w:after="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35B54" w14:paraId="69FC88E3" w14:textId="77777777">
        <w:tc>
          <w:tcPr>
            <w:tcW w:w="9360" w:type="dxa"/>
            <w:tcBorders>
              <w:top w:val="single" w:sz="4" w:space="0" w:color="D9D9D9"/>
              <w:left w:val="single" w:sz="4" w:space="0" w:color="D9D9D9"/>
              <w:bottom w:val="single" w:sz="4" w:space="0" w:color="D9D9D9"/>
              <w:right w:val="single" w:sz="4" w:space="0" w:color="D9D9D9"/>
            </w:tcBorders>
            <w:shd w:val="clear" w:color="auto" w:fill="1F3864"/>
            <w:tcMar>
              <w:top w:w="100" w:type="dxa"/>
              <w:left w:w="160" w:type="dxa"/>
              <w:bottom w:w="100" w:type="dxa"/>
              <w:right w:w="160" w:type="dxa"/>
            </w:tcMar>
          </w:tcPr>
          <w:p w14:paraId="288DFBAB" w14:textId="77777777" w:rsidR="00535B54" w:rsidRDefault="00000000">
            <w:r>
              <w:rPr>
                <w:b/>
                <w:bCs/>
                <w:color w:val="9DC3E6"/>
              </w:rPr>
              <w:t xml:space="preserve">Q19.  </w:t>
            </w:r>
            <w:r>
              <w:rPr>
                <w:b/>
                <w:bCs/>
                <w:color w:val="FFFFFF"/>
              </w:rPr>
              <w:t xml:space="preserve">PR-AUC looks great </w:t>
            </w:r>
            <w:proofErr w:type="gramStart"/>
            <w:r>
              <w:rPr>
                <w:b/>
                <w:bCs/>
                <w:color w:val="FFFFFF"/>
              </w:rPr>
              <w:t>offline</w:t>
            </w:r>
            <w:proofErr w:type="gramEnd"/>
            <w:r>
              <w:rPr>
                <w:b/>
                <w:bCs/>
                <w:color w:val="FFFFFF"/>
              </w:rPr>
              <w:t xml:space="preserve"> but the model underperforms in production. What could explain the gap?</w:t>
            </w:r>
          </w:p>
        </w:tc>
      </w:tr>
      <w:tr w:rsidR="00535B54" w14:paraId="4A952CCA" w14:textId="77777777">
        <w:tc>
          <w:tcPr>
            <w:tcW w:w="9360" w:type="dxa"/>
            <w:tcBorders>
              <w:top w:val="single" w:sz="4" w:space="0" w:color="D9D9D9"/>
              <w:left w:val="single" w:sz="4" w:space="0" w:color="D9D9D9"/>
              <w:bottom w:val="single" w:sz="4" w:space="0" w:color="D9D9D9"/>
              <w:right w:val="single" w:sz="4" w:space="0" w:color="D9D9D9"/>
            </w:tcBorders>
            <w:shd w:val="clear" w:color="auto" w:fill="FFFFFF"/>
            <w:tcMar>
              <w:top w:w="120" w:type="dxa"/>
              <w:left w:w="160" w:type="dxa"/>
              <w:bottom w:w="120" w:type="dxa"/>
              <w:right w:w="160" w:type="dxa"/>
            </w:tcMar>
          </w:tcPr>
          <w:p w14:paraId="181C6E65" w14:textId="77777777" w:rsidR="00535B54" w:rsidRDefault="00000000">
            <w:pPr>
              <w:spacing w:after="60"/>
            </w:pPr>
            <w:r>
              <w:rPr>
                <w:b/>
                <w:bCs/>
                <w:color w:val="2E75B6"/>
                <w:sz w:val="16"/>
                <w:szCs w:val="16"/>
              </w:rPr>
              <w:t>ANSWER</w:t>
            </w:r>
          </w:p>
          <w:p w14:paraId="15C3CAD2" w14:textId="77777777" w:rsidR="00535B54" w:rsidRDefault="00000000">
            <w:pPr>
              <w:pStyle w:val="ListParagraph"/>
              <w:numPr>
                <w:ilvl w:val="0"/>
                <w:numId w:val="2"/>
              </w:numPr>
              <w:spacing w:after="80"/>
            </w:pPr>
            <w:r w:rsidRPr="003A7D9E">
              <w:rPr>
                <w:b/>
                <w:bCs/>
                <w:color w:val="262626"/>
                <w:sz w:val="21"/>
                <w:szCs w:val="21"/>
                <w:highlight w:val="yellow"/>
              </w:rPr>
              <w:t>Prevalence shift:</w:t>
            </w:r>
            <w:r>
              <w:rPr>
                <w:color w:val="262626"/>
                <w:sz w:val="21"/>
                <w:szCs w:val="21"/>
              </w:rPr>
              <w:t xml:space="preserve"> fraud rate in production differs from the eval set, moving the PR baseline and real precision.</w:t>
            </w:r>
          </w:p>
          <w:p w14:paraId="1348A1A0" w14:textId="77777777" w:rsidR="00535B54" w:rsidRDefault="00000000">
            <w:pPr>
              <w:pStyle w:val="ListParagraph"/>
              <w:numPr>
                <w:ilvl w:val="0"/>
                <w:numId w:val="2"/>
              </w:numPr>
              <w:spacing w:after="80"/>
            </w:pPr>
            <w:r>
              <w:rPr>
                <w:color w:val="262626"/>
                <w:sz w:val="21"/>
                <w:szCs w:val="21"/>
              </w:rPr>
              <w:t>Label leakage / look-ahead: offline features encode information unavailable at scoring time, inflating offline metrics.</w:t>
            </w:r>
          </w:p>
          <w:p w14:paraId="646D279A" w14:textId="77777777" w:rsidR="00535B54" w:rsidRDefault="00000000">
            <w:pPr>
              <w:pStyle w:val="ListParagraph"/>
              <w:numPr>
                <w:ilvl w:val="0"/>
                <w:numId w:val="2"/>
              </w:numPr>
            </w:pPr>
            <w:r>
              <w:rPr>
                <w:color w:val="262626"/>
                <w:sz w:val="21"/>
                <w:szCs w:val="21"/>
              </w:rPr>
              <w:t>Train/serve skew: feature computation differs between pipelines; or concept drift as fraud patterns evolve. Also delayed/*noisy* labels making offline 'truth' optimistic, and threshold set on a non-representative slice.</w:t>
            </w:r>
          </w:p>
        </w:tc>
      </w:tr>
    </w:tbl>
    <w:p w14:paraId="57E42629" w14:textId="77777777" w:rsidR="00535B54" w:rsidRDefault="00535B54">
      <w:pPr>
        <w:spacing w:after="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35B54" w14:paraId="10B665AB" w14:textId="77777777">
        <w:tc>
          <w:tcPr>
            <w:tcW w:w="9360" w:type="dxa"/>
            <w:tcBorders>
              <w:top w:val="single" w:sz="4" w:space="0" w:color="D9D9D9"/>
              <w:left w:val="single" w:sz="4" w:space="0" w:color="D9D9D9"/>
              <w:bottom w:val="single" w:sz="4" w:space="0" w:color="D9D9D9"/>
              <w:right w:val="single" w:sz="4" w:space="0" w:color="D9D9D9"/>
            </w:tcBorders>
            <w:shd w:val="clear" w:color="auto" w:fill="1F3864"/>
            <w:tcMar>
              <w:top w:w="100" w:type="dxa"/>
              <w:left w:w="160" w:type="dxa"/>
              <w:bottom w:w="100" w:type="dxa"/>
              <w:right w:w="160" w:type="dxa"/>
            </w:tcMar>
          </w:tcPr>
          <w:p w14:paraId="6698D87F" w14:textId="77777777" w:rsidR="00535B54" w:rsidRDefault="00000000">
            <w:r>
              <w:rPr>
                <w:b/>
                <w:bCs/>
                <w:color w:val="9DC3E6"/>
              </w:rPr>
              <w:t xml:space="preserve">Q20.  </w:t>
            </w:r>
            <w:r>
              <w:rPr>
                <w:b/>
                <w:bCs/>
                <w:color w:val="FFFFFF"/>
              </w:rPr>
              <w:t>How do you compare PR curves across model versions when prevalence has changed between periods?</w:t>
            </w:r>
          </w:p>
        </w:tc>
      </w:tr>
      <w:tr w:rsidR="00535B54" w14:paraId="007D9EDC" w14:textId="77777777">
        <w:tc>
          <w:tcPr>
            <w:tcW w:w="9360" w:type="dxa"/>
            <w:tcBorders>
              <w:top w:val="single" w:sz="4" w:space="0" w:color="D9D9D9"/>
              <w:left w:val="single" w:sz="4" w:space="0" w:color="D9D9D9"/>
              <w:bottom w:val="single" w:sz="4" w:space="0" w:color="D9D9D9"/>
              <w:right w:val="single" w:sz="4" w:space="0" w:color="D9D9D9"/>
            </w:tcBorders>
            <w:shd w:val="clear" w:color="auto" w:fill="FFFFFF"/>
            <w:tcMar>
              <w:top w:w="120" w:type="dxa"/>
              <w:left w:w="160" w:type="dxa"/>
              <w:bottom w:w="120" w:type="dxa"/>
              <w:right w:w="160" w:type="dxa"/>
            </w:tcMar>
          </w:tcPr>
          <w:p w14:paraId="40670951" w14:textId="77777777" w:rsidR="00535B54" w:rsidRDefault="00000000">
            <w:pPr>
              <w:spacing w:after="60"/>
            </w:pPr>
            <w:r>
              <w:rPr>
                <w:b/>
                <w:bCs/>
                <w:color w:val="2E75B6"/>
                <w:sz w:val="16"/>
                <w:szCs w:val="16"/>
              </w:rPr>
              <w:t>ANSWER</w:t>
            </w:r>
          </w:p>
          <w:p w14:paraId="4BDD4B1B" w14:textId="77777777" w:rsidR="00535B54" w:rsidRDefault="00000000">
            <w:pPr>
              <w:pStyle w:val="ListParagraph"/>
              <w:numPr>
                <w:ilvl w:val="0"/>
                <w:numId w:val="2"/>
              </w:numPr>
              <w:spacing w:after="80"/>
            </w:pPr>
            <w:r>
              <w:rPr>
                <w:color w:val="262626"/>
                <w:sz w:val="21"/>
                <w:szCs w:val="21"/>
              </w:rPr>
              <w:t>Raw AP isn't comparable across different base rates. Normalize or re-weight first.</w:t>
            </w:r>
          </w:p>
          <w:p w14:paraId="03972D1E" w14:textId="77777777" w:rsidR="00535B54" w:rsidRDefault="00000000">
            <w:pPr>
              <w:pStyle w:val="ListParagraph"/>
              <w:numPr>
                <w:ilvl w:val="0"/>
                <w:numId w:val="2"/>
              </w:numPr>
              <w:spacing w:after="80"/>
            </w:pPr>
            <w:r>
              <w:rPr>
                <w:color w:val="262626"/>
                <w:sz w:val="21"/>
                <w:szCs w:val="21"/>
              </w:rPr>
              <w:t xml:space="preserve">Options: re-sample/re-weight each eval set to a common prevalence; report lift over baseline (AP / prevalence); or fix the operating point and compare </w:t>
            </w:r>
            <w:proofErr w:type="spellStart"/>
            <w:r>
              <w:rPr>
                <w:color w:val="262626"/>
                <w:sz w:val="21"/>
                <w:szCs w:val="21"/>
              </w:rPr>
              <w:t>precision@k</w:t>
            </w:r>
            <w:proofErr w:type="spellEnd"/>
            <w:r>
              <w:rPr>
                <w:color w:val="262626"/>
                <w:sz w:val="21"/>
                <w:szCs w:val="21"/>
              </w:rPr>
              <w:t xml:space="preserve"> / </w:t>
            </w:r>
            <w:proofErr w:type="spellStart"/>
            <w:r>
              <w:rPr>
                <w:color w:val="262626"/>
                <w:sz w:val="21"/>
                <w:szCs w:val="21"/>
              </w:rPr>
              <w:t>recall@k</w:t>
            </w:r>
            <w:proofErr w:type="spellEnd"/>
            <w:r>
              <w:rPr>
                <w:color w:val="262626"/>
                <w:sz w:val="21"/>
                <w:szCs w:val="21"/>
              </w:rPr>
              <w:t xml:space="preserve"> / </w:t>
            </w:r>
            <w:proofErr w:type="gramStart"/>
            <w:r>
              <w:rPr>
                <w:color w:val="262626"/>
                <w:sz w:val="21"/>
                <w:szCs w:val="21"/>
              </w:rPr>
              <w:t>dollars-saved</w:t>
            </w:r>
            <w:proofErr w:type="gramEnd"/>
            <w:r>
              <w:rPr>
                <w:color w:val="262626"/>
                <w:sz w:val="21"/>
                <w:szCs w:val="21"/>
              </w:rPr>
              <w:t>.</w:t>
            </w:r>
          </w:p>
          <w:p w14:paraId="59AA975D" w14:textId="77777777" w:rsidR="00535B54" w:rsidRDefault="00000000">
            <w:pPr>
              <w:pStyle w:val="ListParagraph"/>
              <w:numPr>
                <w:ilvl w:val="0"/>
                <w:numId w:val="2"/>
              </w:numPr>
            </w:pPr>
            <w:r>
              <w:rPr>
                <w:color w:val="262626"/>
                <w:sz w:val="21"/>
                <w:szCs w:val="21"/>
              </w:rPr>
              <w:t>Best practice: evaluate both models on the same fixed, recent dataset rather than each on its own period.</w:t>
            </w:r>
          </w:p>
        </w:tc>
      </w:tr>
    </w:tbl>
    <w:p w14:paraId="6E4409C1" w14:textId="77777777" w:rsidR="00535B54" w:rsidRDefault="00535B54">
      <w:pPr>
        <w:spacing w:after="140"/>
      </w:pPr>
    </w:p>
    <w:p w14:paraId="433714EB" w14:textId="77777777" w:rsidR="00535B54" w:rsidRDefault="00000000">
      <w:pPr>
        <w:pBdr>
          <w:bottom w:val="single" w:sz="4" w:space="2" w:color="BDD7EE"/>
        </w:pBdr>
        <w:spacing w:before="220" w:after="120"/>
      </w:pPr>
      <w:r>
        <w:rPr>
          <w:b/>
          <w:bCs/>
          <w:color w:val="1F3864"/>
          <w:sz w:val="24"/>
          <w:szCs w:val="24"/>
        </w:rPr>
        <w:t>TRICKY / DEEPER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35B54" w14:paraId="7B7DF9FE" w14:textId="77777777">
        <w:tc>
          <w:tcPr>
            <w:tcW w:w="9360" w:type="dxa"/>
            <w:tcBorders>
              <w:top w:val="single" w:sz="4" w:space="0" w:color="D9D9D9"/>
              <w:left w:val="single" w:sz="4" w:space="0" w:color="D9D9D9"/>
              <w:bottom w:val="single" w:sz="4" w:space="0" w:color="D9D9D9"/>
              <w:right w:val="single" w:sz="4" w:space="0" w:color="D9D9D9"/>
            </w:tcBorders>
            <w:shd w:val="clear" w:color="auto" w:fill="1F3864"/>
            <w:tcMar>
              <w:top w:w="100" w:type="dxa"/>
              <w:left w:w="160" w:type="dxa"/>
              <w:bottom w:w="100" w:type="dxa"/>
              <w:right w:w="160" w:type="dxa"/>
            </w:tcMar>
          </w:tcPr>
          <w:p w14:paraId="332A5EA7" w14:textId="77777777" w:rsidR="00535B54" w:rsidRDefault="00000000">
            <w:r>
              <w:rPr>
                <w:b/>
                <w:bCs/>
                <w:color w:val="9DC3E6"/>
              </w:rPr>
              <w:lastRenderedPageBreak/>
              <w:t xml:space="preserve">Q21.  </w:t>
            </w:r>
            <w:r>
              <w:rPr>
                <w:b/>
                <w:bCs/>
                <w:color w:val="FFFFFF"/>
              </w:rPr>
              <w:t>Can PR-AUC ever be misleading? Give an example.</w:t>
            </w:r>
          </w:p>
        </w:tc>
      </w:tr>
      <w:tr w:rsidR="00535B54" w14:paraId="74C21E2F" w14:textId="77777777">
        <w:tc>
          <w:tcPr>
            <w:tcW w:w="9360" w:type="dxa"/>
            <w:tcBorders>
              <w:top w:val="single" w:sz="4" w:space="0" w:color="D9D9D9"/>
              <w:left w:val="single" w:sz="4" w:space="0" w:color="D9D9D9"/>
              <w:bottom w:val="single" w:sz="4" w:space="0" w:color="D9D9D9"/>
              <w:right w:val="single" w:sz="4" w:space="0" w:color="D9D9D9"/>
            </w:tcBorders>
            <w:shd w:val="clear" w:color="auto" w:fill="FFFFFF"/>
            <w:tcMar>
              <w:top w:w="120" w:type="dxa"/>
              <w:left w:w="160" w:type="dxa"/>
              <w:bottom w:w="120" w:type="dxa"/>
              <w:right w:w="160" w:type="dxa"/>
            </w:tcMar>
          </w:tcPr>
          <w:p w14:paraId="2AEC707F" w14:textId="77777777" w:rsidR="00535B54" w:rsidRDefault="00000000">
            <w:pPr>
              <w:spacing w:after="60"/>
            </w:pPr>
            <w:r>
              <w:rPr>
                <w:b/>
                <w:bCs/>
                <w:color w:val="2E75B6"/>
                <w:sz w:val="16"/>
                <w:szCs w:val="16"/>
              </w:rPr>
              <w:t>ANSWER</w:t>
            </w:r>
          </w:p>
          <w:p w14:paraId="4BA48F47" w14:textId="77777777" w:rsidR="00535B54" w:rsidRDefault="00000000">
            <w:pPr>
              <w:pStyle w:val="ListParagraph"/>
              <w:numPr>
                <w:ilvl w:val="0"/>
                <w:numId w:val="2"/>
              </w:numPr>
              <w:spacing w:after="80"/>
            </w:pPr>
            <w:r>
              <w:rPr>
                <w:color w:val="262626"/>
                <w:sz w:val="21"/>
                <w:szCs w:val="21"/>
              </w:rPr>
              <w:t>Yes. Because it depends on prevalence, a 0.40 PR-AUC may be excellent at 0.5% base rate but poor at 40% — the number alone is not interpretable without the baseline.</w:t>
            </w:r>
          </w:p>
          <w:p w14:paraId="03197A27" w14:textId="77777777" w:rsidR="00535B54" w:rsidRDefault="00000000">
            <w:pPr>
              <w:pStyle w:val="ListParagraph"/>
              <w:numPr>
                <w:ilvl w:val="0"/>
                <w:numId w:val="2"/>
              </w:numPr>
              <w:spacing w:after="80"/>
            </w:pPr>
            <w:r>
              <w:rPr>
                <w:color w:val="262626"/>
                <w:sz w:val="21"/>
                <w:szCs w:val="21"/>
              </w:rPr>
              <w:t>It also summarizes the entire curve, so a high aggregate can hide poor precision in the specific region you operate in.</w:t>
            </w:r>
          </w:p>
          <w:p w14:paraId="036FD81A" w14:textId="77777777" w:rsidR="00535B54" w:rsidRDefault="00000000">
            <w:pPr>
              <w:pStyle w:val="ListParagraph"/>
              <w:numPr>
                <w:ilvl w:val="0"/>
                <w:numId w:val="2"/>
              </w:numPr>
            </w:pPr>
            <w:r>
              <w:rPr>
                <w:color w:val="262626"/>
                <w:sz w:val="21"/>
                <w:szCs w:val="21"/>
              </w:rPr>
              <w:t>And trapezoidal PR-AUC can be optimistically inflated by incorrect linear interpolation. Always report prevalence and inspect the relevant region.</w:t>
            </w:r>
          </w:p>
        </w:tc>
      </w:tr>
    </w:tbl>
    <w:p w14:paraId="560CDF83" w14:textId="77777777" w:rsidR="00535B54" w:rsidRDefault="00535B54">
      <w:pPr>
        <w:spacing w:after="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35B54" w14:paraId="3D036FF0" w14:textId="77777777">
        <w:tc>
          <w:tcPr>
            <w:tcW w:w="9360" w:type="dxa"/>
            <w:tcBorders>
              <w:top w:val="single" w:sz="4" w:space="0" w:color="D9D9D9"/>
              <w:left w:val="single" w:sz="4" w:space="0" w:color="D9D9D9"/>
              <w:bottom w:val="single" w:sz="4" w:space="0" w:color="D9D9D9"/>
              <w:right w:val="single" w:sz="4" w:space="0" w:color="D9D9D9"/>
            </w:tcBorders>
            <w:shd w:val="clear" w:color="auto" w:fill="1F3864"/>
            <w:tcMar>
              <w:top w:w="100" w:type="dxa"/>
              <w:left w:w="160" w:type="dxa"/>
              <w:bottom w:w="100" w:type="dxa"/>
              <w:right w:w="160" w:type="dxa"/>
            </w:tcMar>
          </w:tcPr>
          <w:p w14:paraId="46E7931C" w14:textId="77777777" w:rsidR="00535B54" w:rsidRDefault="00000000">
            <w:r>
              <w:rPr>
                <w:b/>
                <w:bCs/>
                <w:color w:val="9DC3E6"/>
              </w:rPr>
              <w:t xml:space="preserve">Q22.  </w:t>
            </w:r>
            <w:r>
              <w:rPr>
                <w:b/>
                <w:bCs/>
                <w:color w:val="FFFFFF"/>
              </w:rPr>
              <w:t>Why is linear interpolation between PR points technically incorrect, and what's the right way?</w:t>
            </w:r>
          </w:p>
        </w:tc>
      </w:tr>
      <w:tr w:rsidR="00535B54" w14:paraId="38AFCB7D" w14:textId="77777777">
        <w:tc>
          <w:tcPr>
            <w:tcW w:w="9360" w:type="dxa"/>
            <w:tcBorders>
              <w:top w:val="single" w:sz="4" w:space="0" w:color="D9D9D9"/>
              <w:left w:val="single" w:sz="4" w:space="0" w:color="D9D9D9"/>
              <w:bottom w:val="single" w:sz="4" w:space="0" w:color="D9D9D9"/>
              <w:right w:val="single" w:sz="4" w:space="0" w:color="D9D9D9"/>
            </w:tcBorders>
            <w:shd w:val="clear" w:color="auto" w:fill="FFFFFF"/>
            <w:tcMar>
              <w:top w:w="120" w:type="dxa"/>
              <w:left w:w="160" w:type="dxa"/>
              <w:bottom w:w="120" w:type="dxa"/>
              <w:right w:w="160" w:type="dxa"/>
            </w:tcMar>
          </w:tcPr>
          <w:p w14:paraId="47EA3110" w14:textId="77777777" w:rsidR="00535B54" w:rsidRDefault="00000000">
            <w:pPr>
              <w:spacing w:after="60"/>
            </w:pPr>
            <w:r>
              <w:rPr>
                <w:b/>
                <w:bCs/>
                <w:color w:val="2E75B6"/>
                <w:sz w:val="16"/>
                <w:szCs w:val="16"/>
              </w:rPr>
              <w:t>ANSWER</w:t>
            </w:r>
          </w:p>
          <w:p w14:paraId="7E691BB5" w14:textId="77777777" w:rsidR="00535B54" w:rsidRDefault="00000000">
            <w:pPr>
              <w:pStyle w:val="ListParagraph"/>
              <w:numPr>
                <w:ilvl w:val="0"/>
                <w:numId w:val="2"/>
              </w:numPr>
              <w:spacing w:after="80"/>
            </w:pPr>
            <w:r>
              <w:rPr>
                <w:color w:val="262626"/>
                <w:sz w:val="21"/>
                <w:szCs w:val="21"/>
              </w:rPr>
              <w:t>A straight line between two PR points doesn't correspond to any achievable classifier — precision and recall are coupled through the confusion-matrix counts, and the true path between points is nonlinear.</w:t>
            </w:r>
          </w:p>
          <w:p w14:paraId="2158FA59" w14:textId="7F846B42" w:rsidR="00535B54" w:rsidRDefault="00000000">
            <w:pPr>
              <w:pStyle w:val="ListParagraph"/>
              <w:numPr>
                <w:ilvl w:val="0"/>
                <w:numId w:val="2"/>
              </w:numPr>
              <w:spacing w:after="80"/>
            </w:pPr>
            <w:r>
              <w:rPr>
                <w:color w:val="262626"/>
                <w:sz w:val="21"/>
                <w:szCs w:val="21"/>
              </w:rPr>
              <w:t xml:space="preserve">Linear interpolation can cut across regions of precision that no threshold </w:t>
            </w:r>
            <w:r w:rsidR="004F7869">
              <w:rPr>
                <w:color w:val="262626"/>
                <w:sz w:val="21"/>
                <w:szCs w:val="21"/>
              </w:rPr>
              <w:t>attains</w:t>
            </w:r>
            <w:r>
              <w:rPr>
                <w:color w:val="262626"/>
                <w:sz w:val="21"/>
                <w:szCs w:val="21"/>
              </w:rPr>
              <w:t>, overstating the area.</w:t>
            </w:r>
          </w:p>
          <w:p w14:paraId="6D88EB17" w14:textId="77777777" w:rsidR="00535B54" w:rsidRDefault="00000000">
            <w:pPr>
              <w:pStyle w:val="ListParagraph"/>
              <w:numPr>
                <w:ilvl w:val="0"/>
                <w:numId w:val="2"/>
              </w:numPr>
            </w:pPr>
            <w:r>
              <w:rPr>
                <w:color w:val="262626"/>
                <w:sz w:val="21"/>
                <w:szCs w:val="21"/>
              </w:rPr>
              <w:t xml:space="preserve">Correct approaches: the step-function sum used by </w:t>
            </w:r>
            <w:proofErr w:type="spellStart"/>
            <w:r>
              <w:rPr>
                <w:color w:val="262626"/>
                <w:sz w:val="21"/>
                <w:szCs w:val="21"/>
              </w:rPr>
              <w:t>average_precision_score</w:t>
            </w:r>
            <w:proofErr w:type="spellEnd"/>
            <w:r>
              <w:rPr>
                <w:color w:val="262626"/>
                <w:sz w:val="21"/>
                <w:szCs w:val="21"/>
              </w:rPr>
              <w:t>, or the proper PASCAL-VOC interpolation (max precision to the right of each recall level).</w:t>
            </w:r>
          </w:p>
        </w:tc>
      </w:tr>
    </w:tbl>
    <w:p w14:paraId="4B1E5719" w14:textId="77777777" w:rsidR="00535B54" w:rsidRDefault="00535B54">
      <w:pPr>
        <w:spacing w:after="140"/>
      </w:pPr>
    </w:p>
    <w:p w14:paraId="6E8A2D31" w14:textId="77777777" w:rsidR="00535B54" w:rsidRDefault="00535B54">
      <w:pPr>
        <w:spacing w:after="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35B54" w14:paraId="5612124D" w14:textId="77777777">
        <w:tc>
          <w:tcPr>
            <w:tcW w:w="9360" w:type="dxa"/>
            <w:tcBorders>
              <w:top w:val="single" w:sz="4" w:space="0" w:color="D9D9D9"/>
              <w:left w:val="single" w:sz="4" w:space="0" w:color="D9D9D9"/>
              <w:bottom w:val="single" w:sz="4" w:space="0" w:color="D9D9D9"/>
              <w:right w:val="single" w:sz="4" w:space="0" w:color="D9D9D9"/>
            </w:tcBorders>
            <w:shd w:val="clear" w:color="auto" w:fill="1F3864"/>
            <w:tcMar>
              <w:top w:w="100" w:type="dxa"/>
              <w:left w:w="160" w:type="dxa"/>
              <w:bottom w:w="100" w:type="dxa"/>
              <w:right w:w="160" w:type="dxa"/>
            </w:tcMar>
          </w:tcPr>
          <w:p w14:paraId="45F4A95C" w14:textId="77777777" w:rsidR="00535B54" w:rsidRDefault="00000000">
            <w:r>
              <w:rPr>
                <w:b/>
                <w:bCs/>
                <w:color w:val="9DC3E6"/>
              </w:rPr>
              <w:t xml:space="preserve">Q24.  </w:t>
            </w:r>
            <w:r>
              <w:rPr>
                <w:b/>
                <w:bCs/>
                <w:color w:val="FFFFFF"/>
              </w:rPr>
              <w:t>If you only care about the top 100 predictions (manual review), is AP the right metric?</w:t>
            </w:r>
          </w:p>
        </w:tc>
      </w:tr>
      <w:tr w:rsidR="00535B54" w14:paraId="502FD47F" w14:textId="77777777">
        <w:tc>
          <w:tcPr>
            <w:tcW w:w="9360" w:type="dxa"/>
            <w:tcBorders>
              <w:top w:val="single" w:sz="4" w:space="0" w:color="D9D9D9"/>
              <w:left w:val="single" w:sz="4" w:space="0" w:color="D9D9D9"/>
              <w:bottom w:val="single" w:sz="4" w:space="0" w:color="D9D9D9"/>
              <w:right w:val="single" w:sz="4" w:space="0" w:color="D9D9D9"/>
            </w:tcBorders>
            <w:shd w:val="clear" w:color="auto" w:fill="FFFFFF"/>
            <w:tcMar>
              <w:top w:w="120" w:type="dxa"/>
              <w:left w:w="160" w:type="dxa"/>
              <w:bottom w:w="120" w:type="dxa"/>
              <w:right w:w="160" w:type="dxa"/>
            </w:tcMar>
          </w:tcPr>
          <w:p w14:paraId="0E54F2AF" w14:textId="77777777" w:rsidR="00535B54" w:rsidRDefault="00000000">
            <w:pPr>
              <w:spacing w:after="60"/>
            </w:pPr>
            <w:r>
              <w:rPr>
                <w:b/>
                <w:bCs/>
                <w:color w:val="2E75B6"/>
                <w:sz w:val="16"/>
                <w:szCs w:val="16"/>
              </w:rPr>
              <w:t>ANSWER</w:t>
            </w:r>
          </w:p>
          <w:p w14:paraId="6BEEEDD3" w14:textId="77777777" w:rsidR="00535B54" w:rsidRDefault="00000000">
            <w:pPr>
              <w:pStyle w:val="ListParagraph"/>
              <w:numPr>
                <w:ilvl w:val="0"/>
                <w:numId w:val="2"/>
              </w:numPr>
              <w:spacing w:after="80"/>
            </w:pPr>
            <w:r>
              <w:rPr>
                <w:color w:val="262626"/>
                <w:sz w:val="21"/>
                <w:szCs w:val="21"/>
              </w:rPr>
              <w:t>No — AP integrates over all recall levels, including regions you'll never act on.</w:t>
            </w:r>
          </w:p>
          <w:p w14:paraId="4826B814" w14:textId="77777777" w:rsidR="00535B54" w:rsidRDefault="00000000">
            <w:pPr>
              <w:pStyle w:val="ListParagraph"/>
              <w:numPr>
                <w:ilvl w:val="0"/>
                <w:numId w:val="2"/>
              </w:numPr>
              <w:spacing w:after="80"/>
            </w:pPr>
            <w:r>
              <w:rPr>
                <w:color w:val="262626"/>
                <w:sz w:val="21"/>
                <w:szCs w:val="21"/>
              </w:rPr>
              <w:t xml:space="preserve">Use top-k metrics: </w:t>
            </w:r>
            <w:proofErr w:type="spellStart"/>
            <w:r>
              <w:rPr>
                <w:color w:val="262626"/>
                <w:sz w:val="21"/>
                <w:szCs w:val="21"/>
              </w:rPr>
              <w:t>precision@k</w:t>
            </w:r>
            <w:proofErr w:type="spellEnd"/>
            <w:r>
              <w:rPr>
                <w:color w:val="262626"/>
                <w:sz w:val="21"/>
                <w:szCs w:val="21"/>
              </w:rPr>
              <w:t xml:space="preserve"> (what fraction of the 100 reviewed are real) and </w:t>
            </w:r>
            <w:proofErr w:type="spellStart"/>
            <w:r>
              <w:rPr>
                <w:color w:val="262626"/>
                <w:sz w:val="21"/>
                <w:szCs w:val="21"/>
              </w:rPr>
              <w:t>recall@k</w:t>
            </w:r>
            <w:proofErr w:type="spellEnd"/>
            <w:r>
              <w:rPr>
                <w:color w:val="262626"/>
                <w:sz w:val="21"/>
                <w:szCs w:val="21"/>
              </w:rPr>
              <w:t xml:space="preserve"> (what fraction of all positives the top 100 capture).</w:t>
            </w:r>
          </w:p>
          <w:p w14:paraId="1070BDD8" w14:textId="77777777" w:rsidR="00535B54" w:rsidRDefault="00000000">
            <w:pPr>
              <w:pStyle w:val="ListParagraph"/>
              <w:numPr>
                <w:ilvl w:val="0"/>
                <w:numId w:val="2"/>
              </w:numPr>
            </w:pPr>
            <w:r>
              <w:rPr>
                <w:color w:val="262626"/>
                <w:sz w:val="21"/>
                <w:szCs w:val="21"/>
              </w:rPr>
              <w:t xml:space="preserve">Also consider </w:t>
            </w:r>
            <w:proofErr w:type="spellStart"/>
            <w:r>
              <w:rPr>
                <w:color w:val="262626"/>
                <w:sz w:val="21"/>
                <w:szCs w:val="21"/>
              </w:rPr>
              <w:t>AP@k</w:t>
            </w:r>
            <w:proofErr w:type="spellEnd"/>
            <w:r>
              <w:rPr>
                <w:color w:val="262626"/>
                <w:sz w:val="21"/>
                <w:szCs w:val="21"/>
              </w:rPr>
              <w:t xml:space="preserve"> / a truncated PR curve, or NDCG if some catches are worth more than others. Match the metric to the fixed-capacity decision.</w:t>
            </w:r>
          </w:p>
        </w:tc>
      </w:tr>
    </w:tbl>
    <w:p w14:paraId="55F7DB7C" w14:textId="77777777" w:rsidR="00535B54" w:rsidRDefault="00535B54">
      <w:pPr>
        <w:spacing w:after="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35B54" w14:paraId="0345C779" w14:textId="77777777">
        <w:tc>
          <w:tcPr>
            <w:tcW w:w="9360" w:type="dxa"/>
            <w:tcBorders>
              <w:top w:val="single" w:sz="4" w:space="0" w:color="D9D9D9"/>
              <w:left w:val="single" w:sz="4" w:space="0" w:color="D9D9D9"/>
              <w:bottom w:val="single" w:sz="4" w:space="0" w:color="D9D9D9"/>
              <w:right w:val="single" w:sz="4" w:space="0" w:color="D9D9D9"/>
            </w:tcBorders>
            <w:shd w:val="clear" w:color="auto" w:fill="1F3864"/>
            <w:tcMar>
              <w:top w:w="100" w:type="dxa"/>
              <w:left w:w="160" w:type="dxa"/>
              <w:bottom w:w="100" w:type="dxa"/>
              <w:right w:w="160" w:type="dxa"/>
            </w:tcMar>
          </w:tcPr>
          <w:p w14:paraId="20AC0B9A" w14:textId="77777777" w:rsidR="00535B54" w:rsidRDefault="00000000">
            <w:r>
              <w:rPr>
                <w:b/>
                <w:bCs/>
                <w:color w:val="9DC3E6"/>
              </w:rPr>
              <w:t xml:space="preserve">Q25.  </w:t>
            </w:r>
            <w:r>
              <w:rPr>
                <w:b/>
                <w:bCs/>
                <w:color w:val="FFFFFF"/>
              </w:rPr>
              <w:t>How would you build a confidence interval around PR-AUC?</w:t>
            </w:r>
          </w:p>
        </w:tc>
      </w:tr>
      <w:tr w:rsidR="00535B54" w14:paraId="201C9C1D" w14:textId="77777777">
        <w:tc>
          <w:tcPr>
            <w:tcW w:w="9360" w:type="dxa"/>
            <w:tcBorders>
              <w:top w:val="single" w:sz="4" w:space="0" w:color="D9D9D9"/>
              <w:left w:val="single" w:sz="4" w:space="0" w:color="D9D9D9"/>
              <w:bottom w:val="single" w:sz="4" w:space="0" w:color="D9D9D9"/>
              <w:right w:val="single" w:sz="4" w:space="0" w:color="D9D9D9"/>
            </w:tcBorders>
            <w:shd w:val="clear" w:color="auto" w:fill="FFFFFF"/>
            <w:tcMar>
              <w:top w:w="120" w:type="dxa"/>
              <w:left w:w="160" w:type="dxa"/>
              <w:bottom w:w="120" w:type="dxa"/>
              <w:right w:w="160" w:type="dxa"/>
            </w:tcMar>
          </w:tcPr>
          <w:p w14:paraId="27022D19" w14:textId="77777777" w:rsidR="00535B54" w:rsidRDefault="00000000">
            <w:pPr>
              <w:spacing w:after="60"/>
            </w:pPr>
            <w:r>
              <w:rPr>
                <w:b/>
                <w:bCs/>
                <w:color w:val="2E75B6"/>
                <w:sz w:val="16"/>
                <w:szCs w:val="16"/>
              </w:rPr>
              <w:t>ANSWER</w:t>
            </w:r>
          </w:p>
          <w:p w14:paraId="1988DE25" w14:textId="77777777" w:rsidR="00535B54" w:rsidRDefault="00000000">
            <w:pPr>
              <w:pStyle w:val="ListParagraph"/>
              <w:numPr>
                <w:ilvl w:val="0"/>
                <w:numId w:val="2"/>
              </w:numPr>
              <w:spacing w:after="80"/>
            </w:pPr>
            <w:r>
              <w:rPr>
                <w:color w:val="262626"/>
                <w:sz w:val="21"/>
                <w:szCs w:val="21"/>
              </w:rPr>
              <w:t>Bootstrap: resample the evaluation set with replacement many times (e.g. 1,000), recompute AP each time, and take percentiles (2.5/97.5) of the distribution.</w:t>
            </w:r>
          </w:p>
          <w:p w14:paraId="32BEF58D" w14:textId="77777777" w:rsidR="00535B54" w:rsidRDefault="00000000">
            <w:pPr>
              <w:pStyle w:val="ListParagraph"/>
              <w:numPr>
                <w:ilvl w:val="0"/>
                <w:numId w:val="2"/>
              </w:numPr>
              <w:spacing w:after="80"/>
            </w:pPr>
            <w:r>
              <w:rPr>
                <w:color w:val="262626"/>
                <w:sz w:val="21"/>
                <w:szCs w:val="21"/>
              </w:rPr>
              <w:t>For grouped data (e.g. multiple transactions per user), use a stratified or cluster bootstrap to respect dependence and avoid optimistic intervals.</w:t>
            </w:r>
          </w:p>
          <w:p w14:paraId="62DF0055" w14:textId="77777777" w:rsidR="00535B54" w:rsidRDefault="00000000">
            <w:pPr>
              <w:pStyle w:val="ListParagraph"/>
              <w:numPr>
                <w:ilvl w:val="0"/>
                <w:numId w:val="2"/>
              </w:numPr>
            </w:pPr>
            <w:r>
              <w:rPr>
                <w:color w:val="262626"/>
                <w:sz w:val="21"/>
                <w:szCs w:val="21"/>
              </w:rPr>
              <w:t>Report the CI alongside the point estimate; for model comparison, bootstrap the difference in AP and check whether its interval excludes zero.</w:t>
            </w:r>
          </w:p>
        </w:tc>
      </w:tr>
    </w:tbl>
    <w:p w14:paraId="049DD935" w14:textId="77777777" w:rsidR="00535B54" w:rsidRDefault="00535B54">
      <w:pPr>
        <w:spacing w:after="140"/>
      </w:pPr>
    </w:p>
    <w:sectPr w:rsidR="00535B5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roman"/>
    <w:notTrueType/>
    <w:pitch w:val="default"/>
  </w:font>
  <w:font w:name="DengXian">
    <w:altName w:val="等线"/>
    <w:panose1 w:val="02010600030101010101"/>
    <w:charset w:val="86"/>
    <w:family w:val="modern"/>
    <w:pitch w:val="fixed"/>
    <w:sig w:usb0="00000001" w:usb1="080E0000" w:usb2="00000010" w:usb3="00000000" w:csb0="00040000"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975EFA"/>
    <w:multiLevelType w:val="multilevel"/>
    <w:tmpl w:val="B18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0A7E39"/>
    <w:multiLevelType w:val="multilevel"/>
    <w:tmpl w:val="4BFED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6A319A8"/>
    <w:multiLevelType w:val="hybridMultilevel"/>
    <w:tmpl w:val="0AE2D53A"/>
    <w:lvl w:ilvl="0" w:tplc="A2CACA3C">
      <w:start w:val="1"/>
      <w:numFmt w:val="bullet"/>
      <w:lvlText w:val="▸"/>
      <w:lvlJc w:val="left"/>
      <w:pPr>
        <w:ind w:left="360" w:hanging="220"/>
      </w:pPr>
      <w:rPr>
        <w:color w:val="2E75B6"/>
      </w:rPr>
    </w:lvl>
    <w:lvl w:ilvl="1" w:tplc="EF68E7C8">
      <w:numFmt w:val="decimal"/>
      <w:lvlText w:val=""/>
      <w:lvlJc w:val="left"/>
    </w:lvl>
    <w:lvl w:ilvl="2" w:tplc="660EAA9A">
      <w:numFmt w:val="decimal"/>
      <w:lvlText w:val=""/>
      <w:lvlJc w:val="left"/>
    </w:lvl>
    <w:lvl w:ilvl="3" w:tplc="6FE28BFA">
      <w:numFmt w:val="decimal"/>
      <w:lvlText w:val=""/>
      <w:lvlJc w:val="left"/>
    </w:lvl>
    <w:lvl w:ilvl="4" w:tplc="723A792A">
      <w:numFmt w:val="decimal"/>
      <w:lvlText w:val=""/>
      <w:lvlJc w:val="left"/>
    </w:lvl>
    <w:lvl w:ilvl="5" w:tplc="B80C3B84">
      <w:numFmt w:val="decimal"/>
      <w:lvlText w:val=""/>
      <w:lvlJc w:val="left"/>
    </w:lvl>
    <w:lvl w:ilvl="6" w:tplc="8AA8DDE4">
      <w:numFmt w:val="decimal"/>
      <w:lvlText w:val=""/>
      <w:lvlJc w:val="left"/>
    </w:lvl>
    <w:lvl w:ilvl="7" w:tplc="2BF497FE">
      <w:numFmt w:val="decimal"/>
      <w:lvlText w:val=""/>
      <w:lvlJc w:val="left"/>
    </w:lvl>
    <w:lvl w:ilvl="8" w:tplc="8A44F44E">
      <w:numFmt w:val="decimal"/>
      <w:lvlText w:val=""/>
      <w:lvlJc w:val="left"/>
    </w:lvl>
  </w:abstractNum>
  <w:abstractNum w:abstractNumId="3" w15:restartNumberingAfterBreak="0">
    <w:nsid w:val="64D45ACB"/>
    <w:multiLevelType w:val="hybridMultilevel"/>
    <w:tmpl w:val="B69C34B6"/>
    <w:lvl w:ilvl="0" w:tplc="89D058BE">
      <w:start w:val="1"/>
      <w:numFmt w:val="bullet"/>
      <w:lvlText w:val="●"/>
      <w:lvlJc w:val="left"/>
      <w:pPr>
        <w:ind w:left="720" w:hanging="360"/>
      </w:pPr>
    </w:lvl>
    <w:lvl w:ilvl="1" w:tplc="09E02A1E">
      <w:start w:val="1"/>
      <w:numFmt w:val="bullet"/>
      <w:lvlText w:val="○"/>
      <w:lvlJc w:val="left"/>
      <w:pPr>
        <w:ind w:left="1440" w:hanging="360"/>
      </w:pPr>
    </w:lvl>
    <w:lvl w:ilvl="2" w:tplc="4C8E4A8E">
      <w:start w:val="1"/>
      <w:numFmt w:val="bullet"/>
      <w:lvlText w:val="■"/>
      <w:lvlJc w:val="left"/>
      <w:pPr>
        <w:ind w:left="2160" w:hanging="360"/>
      </w:pPr>
    </w:lvl>
    <w:lvl w:ilvl="3" w:tplc="90B05BC8">
      <w:start w:val="1"/>
      <w:numFmt w:val="bullet"/>
      <w:lvlText w:val="●"/>
      <w:lvlJc w:val="left"/>
      <w:pPr>
        <w:ind w:left="2880" w:hanging="360"/>
      </w:pPr>
    </w:lvl>
    <w:lvl w:ilvl="4" w:tplc="78F24642">
      <w:start w:val="1"/>
      <w:numFmt w:val="bullet"/>
      <w:lvlText w:val="○"/>
      <w:lvlJc w:val="left"/>
      <w:pPr>
        <w:ind w:left="3600" w:hanging="360"/>
      </w:pPr>
    </w:lvl>
    <w:lvl w:ilvl="5" w:tplc="9EDE2D0A">
      <w:start w:val="1"/>
      <w:numFmt w:val="bullet"/>
      <w:lvlText w:val="■"/>
      <w:lvlJc w:val="left"/>
      <w:pPr>
        <w:ind w:left="4320" w:hanging="360"/>
      </w:pPr>
    </w:lvl>
    <w:lvl w:ilvl="6" w:tplc="552E4D0A">
      <w:start w:val="1"/>
      <w:numFmt w:val="bullet"/>
      <w:lvlText w:val="●"/>
      <w:lvlJc w:val="left"/>
      <w:pPr>
        <w:ind w:left="5040" w:hanging="360"/>
      </w:pPr>
    </w:lvl>
    <w:lvl w:ilvl="7" w:tplc="FA5A13C0">
      <w:start w:val="1"/>
      <w:numFmt w:val="bullet"/>
      <w:lvlText w:val="●"/>
      <w:lvlJc w:val="left"/>
      <w:pPr>
        <w:ind w:left="5760" w:hanging="360"/>
      </w:pPr>
    </w:lvl>
    <w:lvl w:ilvl="8" w:tplc="1B7E2FDC">
      <w:start w:val="1"/>
      <w:numFmt w:val="bullet"/>
      <w:lvlText w:val="●"/>
      <w:lvlJc w:val="left"/>
      <w:pPr>
        <w:ind w:left="6480" w:hanging="360"/>
      </w:pPr>
    </w:lvl>
  </w:abstractNum>
  <w:abstractNum w:abstractNumId="4" w15:restartNumberingAfterBreak="0">
    <w:nsid w:val="726D11C9"/>
    <w:multiLevelType w:val="multilevel"/>
    <w:tmpl w:val="249CF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4763453">
    <w:abstractNumId w:val="3"/>
    <w:lvlOverride w:ilvl="0">
      <w:startOverride w:val="1"/>
    </w:lvlOverride>
  </w:num>
  <w:num w:numId="2" w16cid:durableId="478613719">
    <w:abstractNumId w:val="2"/>
    <w:lvlOverride w:ilvl="0">
      <w:startOverride w:val="1"/>
    </w:lvlOverride>
  </w:num>
  <w:num w:numId="3" w16cid:durableId="156651101">
    <w:abstractNumId w:val="1"/>
  </w:num>
  <w:num w:numId="4" w16cid:durableId="880362729">
    <w:abstractNumId w:val="0"/>
  </w:num>
  <w:num w:numId="5" w16cid:durableId="83696128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5B54"/>
    <w:rsid w:val="001940A6"/>
    <w:rsid w:val="003A7D9E"/>
    <w:rsid w:val="00431CC8"/>
    <w:rsid w:val="004F7869"/>
    <w:rsid w:val="00535B54"/>
    <w:rsid w:val="005C4C39"/>
    <w:rsid w:val="00681DC2"/>
    <w:rsid w:val="00692E31"/>
    <w:rsid w:val="00A931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88BF57C"/>
  <w15:docId w15:val="{F6361EE4-1569-2443-B23B-DBC5E9B08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text-text-500">
    <w:name w:val="text-text-500"/>
    <w:basedOn w:val="DefaultParagraphFont"/>
    <w:rsid w:val="00A93136"/>
  </w:style>
  <w:style w:type="character" w:customStyle="1" w:styleId="absolute">
    <w:name w:val="absolute"/>
    <w:basedOn w:val="DefaultParagraphFont"/>
    <w:rsid w:val="00A93136"/>
  </w:style>
  <w:style w:type="character" w:customStyle="1" w:styleId="inline-flex">
    <w:name w:val="inline-flex"/>
    <w:basedOn w:val="DefaultParagraphFont"/>
    <w:rsid w:val="00A93136"/>
  </w:style>
  <w:style w:type="character" w:customStyle="1" w:styleId="transition-all">
    <w:name w:val="transition-all"/>
    <w:basedOn w:val="DefaultParagraphFont"/>
    <w:rsid w:val="00A93136"/>
  </w:style>
  <w:style w:type="paragraph" w:customStyle="1" w:styleId="font-claude-response-body">
    <w:name w:val="font-claude-response-body"/>
    <w:basedOn w:val="Normal"/>
    <w:rsid w:val="00A93136"/>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A93136"/>
    <w:rPr>
      <w:b/>
      <w:bCs/>
    </w:rPr>
  </w:style>
  <w:style w:type="character" w:styleId="Emphasis">
    <w:name w:val="Emphasis"/>
    <w:basedOn w:val="DefaultParagraphFont"/>
    <w:uiPriority w:val="20"/>
    <w:qFormat/>
    <w:rsid w:val="00A93136"/>
    <w:rPr>
      <w:i/>
      <w:iCs/>
    </w:rPr>
  </w:style>
  <w:style w:type="paragraph" w:styleId="NormalWeb">
    <w:name w:val="Normal (Web)"/>
    <w:basedOn w:val="Normal"/>
    <w:uiPriority w:val="99"/>
    <w:semiHidden/>
    <w:unhideWhenUsed/>
    <w:rsid w:val="001940A6"/>
    <w:pPr>
      <w:spacing w:before="100" w:beforeAutospacing="1" w:after="100" w:afterAutospacing="1"/>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1940A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6815323">
      <w:bodyDiv w:val="1"/>
      <w:marLeft w:val="0"/>
      <w:marRight w:val="0"/>
      <w:marTop w:val="0"/>
      <w:marBottom w:val="0"/>
      <w:divBdr>
        <w:top w:val="none" w:sz="0" w:space="0" w:color="auto"/>
        <w:left w:val="none" w:sz="0" w:space="0" w:color="auto"/>
        <w:bottom w:val="none" w:sz="0" w:space="0" w:color="auto"/>
        <w:right w:val="none" w:sz="0" w:space="0" w:color="auto"/>
      </w:divBdr>
    </w:div>
    <w:div w:id="737291338">
      <w:bodyDiv w:val="1"/>
      <w:marLeft w:val="0"/>
      <w:marRight w:val="0"/>
      <w:marTop w:val="0"/>
      <w:marBottom w:val="0"/>
      <w:divBdr>
        <w:top w:val="none" w:sz="0" w:space="0" w:color="auto"/>
        <w:left w:val="none" w:sz="0" w:space="0" w:color="auto"/>
        <w:bottom w:val="none" w:sz="0" w:space="0" w:color="auto"/>
        <w:right w:val="none" w:sz="0" w:space="0" w:color="auto"/>
      </w:divBdr>
    </w:div>
    <w:div w:id="1816095554">
      <w:bodyDiv w:val="1"/>
      <w:marLeft w:val="0"/>
      <w:marRight w:val="0"/>
      <w:marTop w:val="0"/>
      <w:marBottom w:val="0"/>
      <w:divBdr>
        <w:top w:val="none" w:sz="0" w:space="0" w:color="auto"/>
        <w:left w:val="none" w:sz="0" w:space="0" w:color="auto"/>
        <w:bottom w:val="none" w:sz="0" w:space="0" w:color="auto"/>
        <w:right w:val="none" w:sz="0" w:space="0" w:color="auto"/>
      </w:divBdr>
    </w:div>
    <w:div w:id="1900481229">
      <w:bodyDiv w:val="1"/>
      <w:marLeft w:val="0"/>
      <w:marRight w:val="0"/>
      <w:marTop w:val="0"/>
      <w:marBottom w:val="0"/>
      <w:divBdr>
        <w:top w:val="none" w:sz="0" w:space="0" w:color="auto"/>
        <w:left w:val="none" w:sz="0" w:space="0" w:color="auto"/>
        <w:bottom w:val="none" w:sz="0" w:space="0" w:color="auto"/>
        <w:right w:val="none" w:sz="0" w:space="0" w:color="auto"/>
      </w:divBdr>
      <w:divsChild>
        <w:div w:id="1831168422">
          <w:marLeft w:val="0"/>
          <w:marRight w:val="0"/>
          <w:marTop w:val="0"/>
          <w:marBottom w:val="0"/>
          <w:divBdr>
            <w:top w:val="none" w:sz="0" w:space="0" w:color="auto"/>
            <w:left w:val="none" w:sz="0" w:space="0" w:color="auto"/>
            <w:bottom w:val="none" w:sz="0" w:space="0" w:color="auto"/>
            <w:right w:val="none" w:sz="0" w:space="0" w:color="auto"/>
          </w:divBdr>
          <w:divsChild>
            <w:div w:id="1123037844">
              <w:marLeft w:val="0"/>
              <w:marRight w:val="0"/>
              <w:marTop w:val="0"/>
              <w:marBottom w:val="0"/>
              <w:divBdr>
                <w:top w:val="none" w:sz="0" w:space="0" w:color="auto"/>
                <w:left w:val="none" w:sz="0" w:space="0" w:color="auto"/>
                <w:bottom w:val="none" w:sz="0" w:space="0" w:color="auto"/>
                <w:right w:val="none" w:sz="0" w:space="0" w:color="auto"/>
              </w:divBdr>
              <w:divsChild>
                <w:div w:id="1961182575">
                  <w:marLeft w:val="0"/>
                  <w:marRight w:val="0"/>
                  <w:marTop w:val="0"/>
                  <w:marBottom w:val="0"/>
                  <w:divBdr>
                    <w:top w:val="none" w:sz="0" w:space="0" w:color="auto"/>
                    <w:left w:val="none" w:sz="0" w:space="0" w:color="auto"/>
                    <w:bottom w:val="none" w:sz="0" w:space="0" w:color="auto"/>
                    <w:right w:val="none" w:sz="0" w:space="0" w:color="auto"/>
                  </w:divBdr>
                  <w:divsChild>
                    <w:div w:id="1669166368">
                      <w:marLeft w:val="0"/>
                      <w:marRight w:val="0"/>
                      <w:marTop w:val="0"/>
                      <w:marBottom w:val="0"/>
                      <w:divBdr>
                        <w:top w:val="none" w:sz="0" w:space="0" w:color="auto"/>
                        <w:left w:val="none" w:sz="0" w:space="0" w:color="auto"/>
                        <w:bottom w:val="none" w:sz="0" w:space="0" w:color="auto"/>
                        <w:right w:val="none" w:sz="0" w:space="0" w:color="auto"/>
                      </w:divBdr>
                      <w:divsChild>
                        <w:div w:id="2103142003">
                          <w:marLeft w:val="0"/>
                          <w:marRight w:val="0"/>
                          <w:marTop w:val="0"/>
                          <w:marBottom w:val="0"/>
                          <w:divBdr>
                            <w:top w:val="none" w:sz="0" w:space="0" w:color="auto"/>
                            <w:left w:val="none" w:sz="0" w:space="0" w:color="auto"/>
                            <w:bottom w:val="none" w:sz="0" w:space="0" w:color="auto"/>
                            <w:right w:val="none" w:sz="0" w:space="0" w:color="auto"/>
                          </w:divBdr>
                          <w:divsChild>
                            <w:div w:id="1134173039">
                              <w:marLeft w:val="0"/>
                              <w:marRight w:val="0"/>
                              <w:marTop w:val="0"/>
                              <w:marBottom w:val="0"/>
                              <w:divBdr>
                                <w:top w:val="none" w:sz="0" w:space="0" w:color="auto"/>
                                <w:left w:val="none" w:sz="0" w:space="0" w:color="auto"/>
                                <w:bottom w:val="none" w:sz="0" w:space="0" w:color="auto"/>
                                <w:right w:val="none" w:sz="0" w:space="0" w:color="auto"/>
                              </w:divBdr>
                              <w:divsChild>
                                <w:div w:id="1928421177">
                                  <w:marLeft w:val="0"/>
                                  <w:marRight w:val="0"/>
                                  <w:marTop w:val="0"/>
                                  <w:marBottom w:val="0"/>
                                  <w:divBdr>
                                    <w:top w:val="none" w:sz="0" w:space="0" w:color="auto"/>
                                    <w:left w:val="none" w:sz="0" w:space="0" w:color="auto"/>
                                    <w:bottom w:val="none" w:sz="0" w:space="0" w:color="auto"/>
                                    <w:right w:val="none" w:sz="0" w:space="0" w:color="auto"/>
                                  </w:divBdr>
                                  <w:divsChild>
                                    <w:div w:id="1397239504">
                                      <w:marLeft w:val="0"/>
                                      <w:marRight w:val="0"/>
                                      <w:marTop w:val="0"/>
                                      <w:marBottom w:val="0"/>
                                      <w:divBdr>
                                        <w:top w:val="none" w:sz="0" w:space="0" w:color="auto"/>
                                        <w:left w:val="none" w:sz="0" w:space="0" w:color="auto"/>
                                        <w:bottom w:val="none" w:sz="0" w:space="0" w:color="auto"/>
                                        <w:right w:val="none" w:sz="0" w:space="0" w:color="auto"/>
                                      </w:divBdr>
                                      <w:divsChild>
                                        <w:div w:id="190980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8826781">
          <w:marLeft w:val="0"/>
          <w:marRight w:val="0"/>
          <w:marTop w:val="0"/>
          <w:marBottom w:val="0"/>
          <w:divBdr>
            <w:top w:val="none" w:sz="0" w:space="0" w:color="auto"/>
            <w:left w:val="none" w:sz="0" w:space="0" w:color="auto"/>
            <w:bottom w:val="none" w:sz="0" w:space="0" w:color="auto"/>
            <w:right w:val="none" w:sz="0" w:space="0" w:color="auto"/>
          </w:divBdr>
          <w:divsChild>
            <w:div w:id="1711149123">
              <w:marLeft w:val="0"/>
              <w:marRight w:val="0"/>
              <w:marTop w:val="0"/>
              <w:marBottom w:val="0"/>
              <w:divBdr>
                <w:top w:val="none" w:sz="0" w:space="0" w:color="auto"/>
                <w:left w:val="none" w:sz="0" w:space="0" w:color="auto"/>
                <w:bottom w:val="none" w:sz="0" w:space="0" w:color="auto"/>
                <w:right w:val="none" w:sz="0" w:space="0" w:color="auto"/>
              </w:divBdr>
              <w:divsChild>
                <w:div w:id="1216965909">
                  <w:marLeft w:val="0"/>
                  <w:marRight w:val="0"/>
                  <w:marTop w:val="0"/>
                  <w:marBottom w:val="0"/>
                  <w:divBdr>
                    <w:top w:val="none" w:sz="0" w:space="0" w:color="auto"/>
                    <w:left w:val="none" w:sz="0" w:space="0" w:color="auto"/>
                    <w:bottom w:val="none" w:sz="0" w:space="0" w:color="auto"/>
                    <w:right w:val="none" w:sz="0" w:space="0" w:color="auto"/>
                  </w:divBdr>
                  <w:divsChild>
                    <w:div w:id="1172909498">
                      <w:marLeft w:val="0"/>
                      <w:marRight w:val="0"/>
                      <w:marTop w:val="0"/>
                      <w:marBottom w:val="0"/>
                      <w:divBdr>
                        <w:top w:val="none" w:sz="0" w:space="0" w:color="auto"/>
                        <w:left w:val="none" w:sz="0" w:space="0" w:color="auto"/>
                        <w:bottom w:val="none" w:sz="0" w:space="0" w:color="auto"/>
                        <w:right w:val="none" w:sz="0" w:space="0" w:color="auto"/>
                      </w:divBdr>
                      <w:divsChild>
                        <w:div w:id="852767846">
                          <w:marLeft w:val="0"/>
                          <w:marRight w:val="0"/>
                          <w:marTop w:val="0"/>
                          <w:marBottom w:val="0"/>
                          <w:divBdr>
                            <w:top w:val="none" w:sz="0" w:space="0" w:color="auto"/>
                            <w:left w:val="none" w:sz="0" w:space="0" w:color="auto"/>
                            <w:bottom w:val="none" w:sz="0" w:space="0" w:color="auto"/>
                            <w:right w:val="none" w:sz="0" w:space="0" w:color="auto"/>
                          </w:divBdr>
                          <w:divsChild>
                            <w:div w:id="1467622240">
                              <w:marLeft w:val="0"/>
                              <w:marRight w:val="0"/>
                              <w:marTop w:val="0"/>
                              <w:marBottom w:val="0"/>
                              <w:divBdr>
                                <w:top w:val="none" w:sz="0" w:space="0" w:color="auto"/>
                                <w:left w:val="none" w:sz="0" w:space="0" w:color="auto"/>
                                <w:bottom w:val="none" w:sz="0" w:space="0" w:color="auto"/>
                                <w:right w:val="none" w:sz="0" w:space="0" w:color="auto"/>
                              </w:divBdr>
                              <w:divsChild>
                                <w:div w:id="516504569">
                                  <w:marLeft w:val="0"/>
                                  <w:marRight w:val="0"/>
                                  <w:marTop w:val="0"/>
                                  <w:marBottom w:val="0"/>
                                  <w:divBdr>
                                    <w:top w:val="none" w:sz="0" w:space="0" w:color="auto"/>
                                    <w:left w:val="none" w:sz="0" w:space="0" w:color="auto"/>
                                    <w:bottom w:val="none" w:sz="0" w:space="0" w:color="auto"/>
                                    <w:right w:val="none" w:sz="0" w:space="0" w:color="auto"/>
                                  </w:divBdr>
                                  <w:divsChild>
                                    <w:div w:id="1738086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TotalTime>
  <Pages>10</Pages>
  <Words>2593</Words>
  <Characters>14786</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Jason Yang</cp:lastModifiedBy>
  <cp:revision>4</cp:revision>
  <dcterms:created xsi:type="dcterms:W3CDTF">2026-05-28T17:12:00Z</dcterms:created>
  <dcterms:modified xsi:type="dcterms:W3CDTF">2026-05-28T21:04:00Z</dcterms:modified>
</cp:coreProperties>
</file>