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1161" w14:textId="4E0090A3" w:rsidR="003F1442" w:rsidRPr="002D5551" w:rsidRDefault="00D929ED">
      <w:r w:rsidRPr="002D5551">
        <w:t>Assignment 2</w:t>
      </w:r>
    </w:p>
    <w:p w14:paraId="06B9A332" w14:textId="3FA4B56E" w:rsidR="00D929ED" w:rsidRPr="002D5551" w:rsidRDefault="00D929ED">
      <w:r w:rsidRPr="002D5551">
        <w:rPr>
          <w:rFonts w:hint="eastAsia"/>
        </w:rPr>
        <w:t>Y</w:t>
      </w:r>
      <w:r w:rsidRPr="002D5551">
        <w:t>unhan Zhang</w:t>
      </w:r>
    </w:p>
    <w:p w14:paraId="2CD101D2" w14:textId="693FAC5B" w:rsidR="00D929ED" w:rsidRPr="002D5551" w:rsidRDefault="00D929ED"/>
    <w:p w14:paraId="4AC3FB72" w14:textId="16DC7475" w:rsidR="00D929ED" w:rsidRPr="002D5551" w:rsidRDefault="00D929ED">
      <w:r w:rsidRPr="002D5551">
        <w:t>Offerings:</w:t>
      </w:r>
    </w:p>
    <w:p w14:paraId="226C612E" w14:textId="40113D84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A</w:t>
      </w:r>
      <w:r w:rsidRPr="002D5551">
        <w:t>zure Synapse</w:t>
      </w:r>
    </w:p>
    <w:p w14:paraId="7071BB34" w14:textId="26A0FAC4" w:rsidR="00D929ED" w:rsidRPr="002D5551" w:rsidRDefault="00EC43AF" w:rsidP="002D5551">
      <w:pPr>
        <w:pStyle w:val="a3"/>
        <w:numPr>
          <w:ilvl w:val="1"/>
          <w:numId w:val="8"/>
        </w:numPr>
        <w:ind w:firstLineChars="0"/>
      </w:pPr>
      <w:r w:rsidRPr="002D5551">
        <w:t>https://azure.microsoft.com/en-us/services/synapse-analytics/</w:t>
      </w:r>
    </w:p>
    <w:p w14:paraId="7113F365" w14:textId="6F6D2AD4" w:rsidR="00D929ED" w:rsidRPr="002D5551" w:rsidRDefault="00EC43AF" w:rsidP="002D5551">
      <w:pPr>
        <w:pStyle w:val="a3"/>
        <w:numPr>
          <w:ilvl w:val="1"/>
          <w:numId w:val="8"/>
        </w:numPr>
        <w:ind w:firstLineChars="0"/>
      </w:pPr>
      <w:r w:rsidRPr="002D5551">
        <w:t>It is an analytics service tool that brings data integration, enterprise data warehouse and big data analysis all together.</w:t>
      </w:r>
    </w:p>
    <w:p w14:paraId="0089FA9A" w14:textId="4A10EE1E" w:rsidR="00D929ED" w:rsidRPr="002D5551" w:rsidRDefault="00EC43AF" w:rsidP="002D5551">
      <w:pPr>
        <w:pStyle w:val="a3"/>
        <w:numPr>
          <w:ilvl w:val="1"/>
          <w:numId w:val="8"/>
        </w:numPr>
        <w:ind w:firstLineChars="0"/>
      </w:pPr>
      <w:r w:rsidRPr="002D5551">
        <w:t>Product.</w:t>
      </w:r>
    </w:p>
    <w:p w14:paraId="74628FE6" w14:textId="068BCC58" w:rsidR="00EC43AF" w:rsidRPr="002D5551" w:rsidRDefault="00D57235" w:rsidP="002D5551">
      <w:pPr>
        <w:pStyle w:val="a3"/>
        <w:numPr>
          <w:ilvl w:val="1"/>
          <w:numId w:val="8"/>
        </w:numPr>
        <w:ind w:firstLineChars="0"/>
      </w:pPr>
      <w:r w:rsidRPr="002D5551">
        <w:t>Onsite.</w:t>
      </w:r>
    </w:p>
    <w:p w14:paraId="7E6957B3" w14:textId="47C21B66" w:rsidR="00EC43AF" w:rsidRPr="002D5551" w:rsidRDefault="00495A3D" w:rsidP="002D5551">
      <w:pPr>
        <w:pStyle w:val="a3"/>
        <w:numPr>
          <w:ilvl w:val="1"/>
          <w:numId w:val="8"/>
        </w:numPr>
        <w:ind w:firstLineChars="0"/>
      </w:pPr>
      <w:r>
        <w:t>I</w:t>
      </w:r>
      <w:r w:rsidR="00EC43AF" w:rsidRPr="002D5551">
        <w:t>M&amp;T/ETL</w:t>
      </w:r>
    </w:p>
    <w:p w14:paraId="0D76156D" w14:textId="77777777" w:rsidR="00EC43AF" w:rsidRPr="002D5551" w:rsidRDefault="00EC43AF" w:rsidP="00EC43AF">
      <w:pPr>
        <w:ind w:firstLine="360"/>
        <w:rPr>
          <w:rFonts w:hint="eastAsia"/>
        </w:rPr>
      </w:pPr>
    </w:p>
    <w:p w14:paraId="312BBC5E" w14:textId="5144713B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B</w:t>
      </w:r>
      <w:r w:rsidRPr="002D5551">
        <w:t>irst</w:t>
      </w:r>
    </w:p>
    <w:p w14:paraId="0F3A064F" w14:textId="3C2AFE79" w:rsidR="00EC43AF" w:rsidRPr="002D5551" w:rsidRDefault="000623D0" w:rsidP="002D5551">
      <w:pPr>
        <w:pStyle w:val="a3"/>
        <w:numPr>
          <w:ilvl w:val="0"/>
          <w:numId w:val="9"/>
        </w:numPr>
        <w:ind w:firstLineChars="0"/>
      </w:pPr>
      <w:r w:rsidRPr="002D5551">
        <w:t>https://www.infor.com/solutions/advanced-analytics/business-intelligence/birst</w:t>
      </w:r>
    </w:p>
    <w:p w14:paraId="4010AF19" w14:textId="58712BC4" w:rsidR="00EC43AF" w:rsidRPr="002D5551" w:rsidRDefault="000623D0" w:rsidP="002D5551">
      <w:pPr>
        <w:pStyle w:val="a3"/>
        <w:numPr>
          <w:ilvl w:val="0"/>
          <w:numId w:val="9"/>
        </w:numPr>
        <w:ind w:firstLineChars="0"/>
      </w:pPr>
      <w:r w:rsidRPr="002D5551">
        <w:t>It is a web-based networked BI that will contact insights from various teams and helps in making informed decisions etc.</w:t>
      </w:r>
    </w:p>
    <w:p w14:paraId="5B1A3BB1" w14:textId="7B6318FE" w:rsidR="00EC43AF" w:rsidRPr="002D5551" w:rsidRDefault="00210AC8" w:rsidP="002D5551">
      <w:pPr>
        <w:pStyle w:val="a3"/>
        <w:numPr>
          <w:ilvl w:val="0"/>
          <w:numId w:val="9"/>
        </w:numPr>
        <w:ind w:firstLineChars="0"/>
      </w:pPr>
      <w:r>
        <w:t>Product.</w:t>
      </w:r>
    </w:p>
    <w:p w14:paraId="1870E326" w14:textId="53ED3ACC" w:rsidR="00EC43AF" w:rsidRPr="002D5551" w:rsidRDefault="00210AC8" w:rsidP="002D5551">
      <w:pPr>
        <w:pStyle w:val="a3"/>
        <w:numPr>
          <w:ilvl w:val="0"/>
          <w:numId w:val="9"/>
        </w:numPr>
        <w:ind w:firstLineChars="0"/>
      </w:pPr>
      <w:r>
        <w:t>Cloud</w:t>
      </w:r>
      <w:r w:rsidR="000623D0" w:rsidRPr="002D5551">
        <w:t>.</w:t>
      </w:r>
    </w:p>
    <w:p w14:paraId="3DC6E738" w14:textId="6637CC19" w:rsidR="00EC43AF" w:rsidRPr="002D5551" w:rsidRDefault="00210AC8" w:rsidP="002D5551">
      <w:pPr>
        <w:pStyle w:val="a3"/>
        <w:numPr>
          <w:ilvl w:val="0"/>
          <w:numId w:val="9"/>
        </w:numPr>
        <w:ind w:firstLineChars="0"/>
      </w:pPr>
      <w:r>
        <w:t>DSS application.</w:t>
      </w:r>
    </w:p>
    <w:p w14:paraId="49B8C431" w14:textId="77777777" w:rsidR="00EC43AF" w:rsidRPr="002D5551" w:rsidRDefault="00EC43AF" w:rsidP="00EC43AF">
      <w:pPr>
        <w:pStyle w:val="a3"/>
        <w:ind w:left="360" w:firstLineChars="0" w:firstLine="0"/>
        <w:rPr>
          <w:rFonts w:hint="eastAsia"/>
        </w:rPr>
      </w:pPr>
    </w:p>
    <w:p w14:paraId="3FEE09F1" w14:textId="12A134F3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I</w:t>
      </w:r>
      <w:r w:rsidRPr="002D5551">
        <w:t>nformatica ILM</w:t>
      </w:r>
    </w:p>
    <w:p w14:paraId="7A266ED8" w14:textId="7C17E036" w:rsidR="00EC43AF" w:rsidRPr="002D5551" w:rsidRDefault="000623D0" w:rsidP="002D5551">
      <w:pPr>
        <w:pStyle w:val="a3"/>
        <w:numPr>
          <w:ilvl w:val="0"/>
          <w:numId w:val="10"/>
        </w:numPr>
        <w:ind w:firstLineChars="0"/>
      </w:pPr>
      <w:r w:rsidRPr="002D5551">
        <w:t>https://www.informatica.com/in/ilm.html</w:t>
      </w:r>
    </w:p>
    <w:p w14:paraId="2F774A2F" w14:textId="3B016C6E" w:rsidR="00EC43AF" w:rsidRPr="002D5551" w:rsidRDefault="000623D0" w:rsidP="002D5551">
      <w:pPr>
        <w:pStyle w:val="a3"/>
        <w:numPr>
          <w:ilvl w:val="0"/>
          <w:numId w:val="10"/>
        </w:numPr>
        <w:ind w:firstLineChars="0"/>
      </w:pPr>
      <w:r w:rsidRPr="002D5551">
        <w:t xml:space="preserve">It </w:t>
      </w:r>
      <w:r w:rsidRPr="002D5551">
        <w:t>help</w:t>
      </w:r>
      <w:r w:rsidRPr="002D5551">
        <w:t>s</w:t>
      </w:r>
      <w:r w:rsidRPr="002D5551">
        <w:t xml:space="preserve"> your IT organization align the business value of data with the most appropriate infrastructure to manage it.</w:t>
      </w:r>
    </w:p>
    <w:p w14:paraId="0E65AE57" w14:textId="40A998B2" w:rsidR="00EC43AF" w:rsidRPr="002D5551" w:rsidRDefault="001573D4" w:rsidP="002D5551">
      <w:pPr>
        <w:pStyle w:val="a3"/>
        <w:numPr>
          <w:ilvl w:val="0"/>
          <w:numId w:val="10"/>
        </w:numPr>
        <w:ind w:firstLineChars="0"/>
      </w:pPr>
      <w:r w:rsidRPr="002D5551">
        <w:t>Service.</w:t>
      </w:r>
    </w:p>
    <w:p w14:paraId="6DDDFB19" w14:textId="2112D970" w:rsidR="00EC43AF" w:rsidRPr="002D5551" w:rsidRDefault="00210AC8" w:rsidP="002D5551">
      <w:pPr>
        <w:pStyle w:val="a3"/>
        <w:numPr>
          <w:ilvl w:val="0"/>
          <w:numId w:val="10"/>
        </w:numPr>
        <w:ind w:firstLineChars="0"/>
      </w:pPr>
      <w:r>
        <w:t>Onsite.</w:t>
      </w:r>
    </w:p>
    <w:p w14:paraId="77F6D076" w14:textId="1F2F7E8D" w:rsidR="00EC43AF" w:rsidRPr="002D5551" w:rsidRDefault="00EC43AF" w:rsidP="002D5551">
      <w:pPr>
        <w:pStyle w:val="a3"/>
        <w:numPr>
          <w:ilvl w:val="0"/>
          <w:numId w:val="10"/>
        </w:numPr>
        <w:ind w:firstLineChars="0"/>
      </w:pPr>
      <w:r w:rsidRPr="002D5551">
        <w:t>External world application</w:t>
      </w:r>
    </w:p>
    <w:p w14:paraId="4D790D71" w14:textId="77777777" w:rsidR="00EC43AF" w:rsidRPr="002D5551" w:rsidRDefault="00EC43AF" w:rsidP="00EC43AF">
      <w:pPr>
        <w:pStyle w:val="a3"/>
        <w:ind w:left="360" w:firstLineChars="0" w:firstLine="0"/>
        <w:rPr>
          <w:rFonts w:hint="eastAsia"/>
        </w:rPr>
      </w:pPr>
    </w:p>
    <w:p w14:paraId="654539F1" w14:textId="52A82BBD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proofErr w:type="spellStart"/>
      <w:r w:rsidRPr="002D5551">
        <w:rPr>
          <w:rFonts w:hint="eastAsia"/>
        </w:rPr>
        <w:t>M</w:t>
      </w:r>
      <w:r w:rsidRPr="002D5551">
        <w:t>emSQL</w:t>
      </w:r>
      <w:proofErr w:type="spellEnd"/>
    </w:p>
    <w:p w14:paraId="4690CDF6" w14:textId="35DD6DC6" w:rsidR="00EC43AF" w:rsidRPr="002D5551" w:rsidRDefault="001573D4" w:rsidP="002D5551">
      <w:pPr>
        <w:pStyle w:val="a3"/>
        <w:numPr>
          <w:ilvl w:val="0"/>
          <w:numId w:val="11"/>
        </w:numPr>
        <w:ind w:firstLineChars="0"/>
      </w:pPr>
      <w:r w:rsidRPr="002D5551">
        <w:t>https://www.singlestore.com/</w:t>
      </w:r>
    </w:p>
    <w:p w14:paraId="3C3A30CE" w14:textId="35907D16" w:rsidR="00EC43AF" w:rsidRPr="00210AC8" w:rsidRDefault="001573D4" w:rsidP="002D5551">
      <w:pPr>
        <w:pStyle w:val="a3"/>
        <w:numPr>
          <w:ilvl w:val="0"/>
          <w:numId w:val="11"/>
        </w:numPr>
        <w:ind w:firstLineChars="0"/>
      </w:pPr>
      <w:proofErr w:type="spellStart"/>
      <w:r w:rsidRPr="00210AC8">
        <w:t>M</w:t>
      </w:r>
      <w:r w:rsidRPr="00210AC8">
        <w:t>em</w:t>
      </w:r>
      <w:r w:rsidR="00F3485D" w:rsidRPr="00210AC8">
        <w:t>SQL</w:t>
      </w:r>
      <w:proofErr w:type="spellEnd"/>
      <w:r w:rsidRPr="00210AC8">
        <w:t xml:space="preserve"> is</w:t>
      </w:r>
      <w:r w:rsidR="00210AC8" w:rsidRPr="00210AC8">
        <w:t xml:space="preserve"> a scalable SQL database that ingests data continuously to perform operational analytics for the front lines of </w:t>
      </w:r>
      <w:r w:rsidR="00210AC8">
        <w:t xml:space="preserve">the </w:t>
      </w:r>
      <w:r w:rsidR="00210AC8" w:rsidRPr="00210AC8">
        <w:t>business. It ingests millions of events per day with ACID transactions while simultaneously analyzing billions of rows of data in relational SQL, JSON, Geospatial, and Full-Text Search formats.</w:t>
      </w:r>
    </w:p>
    <w:p w14:paraId="1F6F31E5" w14:textId="06AA7EC4" w:rsidR="00EC43AF" w:rsidRPr="002D5551" w:rsidRDefault="00210AC8" w:rsidP="002D5551">
      <w:pPr>
        <w:pStyle w:val="a3"/>
        <w:numPr>
          <w:ilvl w:val="0"/>
          <w:numId w:val="11"/>
        </w:numPr>
        <w:ind w:firstLineChars="0"/>
      </w:pPr>
      <w:r>
        <w:t>Product.</w:t>
      </w:r>
    </w:p>
    <w:p w14:paraId="07D9D69E" w14:textId="49177DBE" w:rsidR="00EC43AF" w:rsidRPr="002D5551" w:rsidRDefault="00210AC8" w:rsidP="002D5551">
      <w:pPr>
        <w:pStyle w:val="a3"/>
        <w:numPr>
          <w:ilvl w:val="0"/>
          <w:numId w:val="11"/>
        </w:numPr>
        <w:ind w:firstLineChars="0"/>
      </w:pPr>
      <w:r>
        <w:t>Both.</w:t>
      </w:r>
    </w:p>
    <w:p w14:paraId="4B0B1642" w14:textId="3A7807C8" w:rsidR="00EC43AF" w:rsidRPr="002D5551" w:rsidRDefault="00EC43AF" w:rsidP="002D5551">
      <w:pPr>
        <w:pStyle w:val="a3"/>
        <w:numPr>
          <w:ilvl w:val="0"/>
          <w:numId w:val="11"/>
        </w:numPr>
        <w:ind w:firstLineChars="0"/>
      </w:pPr>
      <w:r w:rsidRPr="002D5551">
        <w:t>ODS/NDS/DDS</w:t>
      </w:r>
    </w:p>
    <w:p w14:paraId="18A2C8A8" w14:textId="77777777" w:rsidR="00EC43AF" w:rsidRPr="002D5551" w:rsidRDefault="00EC43AF" w:rsidP="00EC43AF">
      <w:pPr>
        <w:pStyle w:val="a3"/>
        <w:ind w:left="360" w:firstLineChars="0" w:firstLine="0"/>
        <w:rPr>
          <w:rFonts w:hint="eastAsia"/>
        </w:rPr>
      </w:pPr>
    </w:p>
    <w:p w14:paraId="683263A7" w14:textId="3985D08B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r w:rsidRPr="002D5551">
        <w:t>Microsoft Dynamics GP</w:t>
      </w:r>
    </w:p>
    <w:p w14:paraId="5D9E2C0D" w14:textId="40260F13" w:rsidR="00F3485D" w:rsidRPr="002D5551" w:rsidRDefault="00F3485D" w:rsidP="002D555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2D5551">
        <w:t>https://dynamics.microsoft.com/en-us/gp</w:t>
      </w:r>
    </w:p>
    <w:p w14:paraId="2FE9AE42" w14:textId="0F1D31CF" w:rsidR="00EC43AF" w:rsidRPr="002D5551" w:rsidRDefault="00F3485D" w:rsidP="002D5551">
      <w:pPr>
        <w:pStyle w:val="a3"/>
        <w:numPr>
          <w:ilvl w:val="0"/>
          <w:numId w:val="12"/>
        </w:numPr>
        <w:ind w:firstLineChars="0"/>
      </w:pPr>
      <w:r w:rsidRPr="002D5551">
        <w:t>It uses Microsoft SQL server to store data.</w:t>
      </w:r>
    </w:p>
    <w:p w14:paraId="32CEE954" w14:textId="6E0C86DF" w:rsidR="00EC43AF" w:rsidRPr="002D5551" w:rsidRDefault="00F3485D" w:rsidP="002D5551">
      <w:pPr>
        <w:pStyle w:val="a3"/>
        <w:numPr>
          <w:ilvl w:val="0"/>
          <w:numId w:val="12"/>
        </w:numPr>
        <w:ind w:firstLineChars="0"/>
      </w:pPr>
      <w:r w:rsidRPr="002D5551">
        <w:t>Product.</w:t>
      </w:r>
    </w:p>
    <w:p w14:paraId="46D9FCB4" w14:textId="6BD8C593" w:rsidR="00EC43AF" w:rsidRPr="002D5551" w:rsidRDefault="00F3485D" w:rsidP="002D5551">
      <w:pPr>
        <w:pStyle w:val="a3"/>
        <w:numPr>
          <w:ilvl w:val="0"/>
          <w:numId w:val="12"/>
        </w:numPr>
        <w:ind w:firstLineChars="0"/>
      </w:pPr>
      <w:r w:rsidRPr="002D5551">
        <w:t>Onsite.</w:t>
      </w:r>
    </w:p>
    <w:p w14:paraId="33C06048" w14:textId="2D12D408" w:rsidR="00EC43AF" w:rsidRPr="002D5551" w:rsidRDefault="00EC43AF" w:rsidP="002D5551">
      <w:pPr>
        <w:pStyle w:val="a3"/>
        <w:numPr>
          <w:ilvl w:val="0"/>
          <w:numId w:val="12"/>
        </w:numPr>
        <w:ind w:firstLineChars="0"/>
      </w:pPr>
      <w:r w:rsidRPr="002D5551">
        <w:t>IM&amp;T/ETL</w:t>
      </w:r>
    </w:p>
    <w:p w14:paraId="56D99952" w14:textId="77777777" w:rsidR="00EC43AF" w:rsidRPr="002D5551" w:rsidRDefault="00EC43AF" w:rsidP="00EC43AF">
      <w:pPr>
        <w:pStyle w:val="a3"/>
        <w:ind w:left="360" w:firstLineChars="0" w:firstLine="0"/>
        <w:rPr>
          <w:rFonts w:hint="eastAsia"/>
        </w:rPr>
      </w:pPr>
    </w:p>
    <w:p w14:paraId="2B351EE0" w14:textId="763A6A4B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P</w:t>
      </w:r>
      <w:r w:rsidRPr="002D5551">
        <w:t>entaho Data Integration</w:t>
      </w:r>
    </w:p>
    <w:p w14:paraId="30E4F7F3" w14:textId="64DB2954" w:rsidR="00863B7A" w:rsidRPr="002D5551" w:rsidRDefault="00863B7A" w:rsidP="002D5551">
      <w:pPr>
        <w:pStyle w:val="a3"/>
        <w:numPr>
          <w:ilvl w:val="0"/>
          <w:numId w:val="13"/>
        </w:numPr>
        <w:ind w:firstLineChars="0"/>
      </w:pPr>
      <w:r w:rsidRPr="002D5551">
        <w:t>https://help.hitachivantara.com/Documentation/Pentaho/9.3</w:t>
      </w:r>
    </w:p>
    <w:p w14:paraId="4E583608" w14:textId="06E95984" w:rsidR="00EC43AF" w:rsidRPr="002D5551" w:rsidRDefault="00863B7A" w:rsidP="002D5551">
      <w:pPr>
        <w:pStyle w:val="a3"/>
        <w:numPr>
          <w:ilvl w:val="0"/>
          <w:numId w:val="13"/>
        </w:numPr>
        <w:ind w:firstLineChars="0"/>
      </w:pPr>
      <w:r w:rsidRPr="002D5551">
        <w:t>It provides extract, transform and load c</w:t>
      </w:r>
      <w:r w:rsidRPr="002D5551">
        <w:t>apabilities that facilitates the process of capturing, cleansing, and storing data using a uniform and consistent format that is accessible and relevant to end users and IoT technologies.</w:t>
      </w:r>
    </w:p>
    <w:p w14:paraId="291D9E62" w14:textId="7449E079" w:rsidR="00EC43AF" w:rsidRPr="002D5551" w:rsidRDefault="00210AC8" w:rsidP="002D5551">
      <w:pPr>
        <w:pStyle w:val="a3"/>
        <w:numPr>
          <w:ilvl w:val="0"/>
          <w:numId w:val="13"/>
        </w:numPr>
        <w:ind w:firstLineChars="0"/>
      </w:pPr>
      <w:r>
        <w:t>Product.</w:t>
      </w:r>
    </w:p>
    <w:p w14:paraId="7051E865" w14:textId="0EDD9311" w:rsidR="00EC43AF" w:rsidRPr="002D5551" w:rsidRDefault="00863B7A" w:rsidP="002D5551">
      <w:pPr>
        <w:pStyle w:val="a3"/>
        <w:numPr>
          <w:ilvl w:val="0"/>
          <w:numId w:val="13"/>
        </w:numPr>
        <w:ind w:firstLineChars="0"/>
      </w:pPr>
      <w:r w:rsidRPr="002D5551">
        <w:t>Onsite.</w:t>
      </w:r>
    </w:p>
    <w:p w14:paraId="3A0CABAB" w14:textId="5163B4B3" w:rsidR="00EC43AF" w:rsidRDefault="00EC43AF" w:rsidP="00E46E7E">
      <w:pPr>
        <w:pStyle w:val="a3"/>
        <w:numPr>
          <w:ilvl w:val="0"/>
          <w:numId w:val="13"/>
        </w:numPr>
        <w:ind w:left="360" w:firstLineChars="0" w:firstLine="0"/>
      </w:pPr>
      <w:r w:rsidRPr="002D5551">
        <w:t>IM&amp;T/ETL</w:t>
      </w:r>
    </w:p>
    <w:p w14:paraId="79182219" w14:textId="77777777" w:rsidR="00210AC8" w:rsidRPr="002D5551" w:rsidRDefault="00210AC8" w:rsidP="00210AC8">
      <w:pPr>
        <w:pStyle w:val="a3"/>
        <w:ind w:left="360" w:firstLineChars="0" w:firstLine="0"/>
        <w:rPr>
          <w:rFonts w:hint="eastAsia"/>
        </w:rPr>
      </w:pPr>
    </w:p>
    <w:p w14:paraId="779C0819" w14:textId="37EFAB68" w:rsidR="00EC43AF" w:rsidRPr="002D5551" w:rsidRDefault="00D929ED" w:rsidP="001F5F4E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P</w:t>
      </w:r>
      <w:r w:rsidRPr="002D5551">
        <w:t>ostgreSQL</w:t>
      </w:r>
    </w:p>
    <w:p w14:paraId="2F2E9D54" w14:textId="29CE2E2B" w:rsidR="00EC43AF" w:rsidRPr="002D5551" w:rsidRDefault="00863B7A" w:rsidP="002D5551">
      <w:pPr>
        <w:pStyle w:val="a3"/>
        <w:numPr>
          <w:ilvl w:val="0"/>
          <w:numId w:val="15"/>
        </w:numPr>
        <w:ind w:firstLineChars="0"/>
      </w:pPr>
      <w:r w:rsidRPr="002D5551">
        <w:t>https://www.postgresql.org</w:t>
      </w:r>
    </w:p>
    <w:p w14:paraId="2A565DB5" w14:textId="3769FEE3" w:rsidR="00EC43AF" w:rsidRPr="002D5551" w:rsidRDefault="00863B7A" w:rsidP="002D5551">
      <w:pPr>
        <w:pStyle w:val="a3"/>
        <w:numPr>
          <w:ilvl w:val="0"/>
          <w:numId w:val="15"/>
        </w:numPr>
        <w:ind w:firstLineChars="0"/>
      </w:pPr>
      <w:r w:rsidRPr="002D5551">
        <w:t>It is an open-source relational database management system emphasizing extensibility and SQL compliance.</w:t>
      </w:r>
    </w:p>
    <w:p w14:paraId="4E55B973" w14:textId="63406AD9" w:rsidR="00EC43AF" w:rsidRPr="002D5551" w:rsidRDefault="00CD6511" w:rsidP="002D5551">
      <w:pPr>
        <w:pStyle w:val="a3"/>
        <w:numPr>
          <w:ilvl w:val="0"/>
          <w:numId w:val="15"/>
        </w:numPr>
        <w:ind w:firstLineChars="0"/>
      </w:pPr>
      <w:r>
        <w:t>Product(software)</w:t>
      </w:r>
      <w:r w:rsidR="00210AC8">
        <w:t>.</w:t>
      </w:r>
    </w:p>
    <w:p w14:paraId="49B862AB" w14:textId="6CE333A0" w:rsidR="00EC43AF" w:rsidRPr="00EC43AF" w:rsidRDefault="00210AC8" w:rsidP="002D5551">
      <w:pPr>
        <w:pStyle w:val="a3"/>
        <w:numPr>
          <w:ilvl w:val="0"/>
          <w:numId w:val="15"/>
        </w:numPr>
        <w:ind w:firstLineChars="0"/>
      </w:pPr>
      <w:r>
        <w:t>O</w:t>
      </w:r>
      <w:r w:rsidR="00EC43AF" w:rsidRPr="00EC43AF">
        <w:t>nsite</w:t>
      </w:r>
      <w:r>
        <w:t>.</w:t>
      </w:r>
    </w:p>
    <w:p w14:paraId="008F863C" w14:textId="4B21035C" w:rsidR="00EC43AF" w:rsidRDefault="00EC43AF" w:rsidP="008D0F56">
      <w:pPr>
        <w:pStyle w:val="a3"/>
        <w:numPr>
          <w:ilvl w:val="0"/>
          <w:numId w:val="15"/>
        </w:numPr>
        <w:ind w:left="360" w:firstLineChars="0" w:firstLine="0"/>
      </w:pPr>
      <w:r w:rsidRPr="00EC43AF">
        <w:t>IM&amp;T/ETL</w:t>
      </w:r>
    </w:p>
    <w:p w14:paraId="4C8AABE0" w14:textId="77777777" w:rsidR="00210AC8" w:rsidRPr="002D5551" w:rsidRDefault="00210AC8" w:rsidP="00210AC8">
      <w:pPr>
        <w:pStyle w:val="a3"/>
        <w:ind w:left="360" w:firstLineChars="0" w:firstLine="0"/>
        <w:rPr>
          <w:rFonts w:hint="eastAsia"/>
        </w:rPr>
      </w:pPr>
    </w:p>
    <w:p w14:paraId="672D6716" w14:textId="4ECA8FD5" w:rsidR="00D929ED" w:rsidRPr="002D5551" w:rsidRDefault="00D929ED" w:rsidP="001F5F4E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S</w:t>
      </w:r>
      <w:r w:rsidRPr="002D5551">
        <w:t>naplogic</w:t>
      </w:r>
    </w:p>
    <w:p w14:paraId="1D247396" w14:textId="4C3B4F5E" w:rsidR="002D5551" w:rsidRDefault="002D5551" w:rsidP="002D5551">
      <w:pPr>
        <w:pStyle w:val="a3"/>
        <w:numPr>
          <w:ilvl w:val="0"/>
          <w:numId w:val="17"/>
        </w:numPr>
        <w:ind w:firstLineChars="0"/>
      </w:pPr>
      <w:r w:rsidRPr="004D4058">
        <w:t>https://www.snaplogic.com</w:t>
      </w:r>
    </w:p>
    <w:p w14:paraId="4947A129" w14:textId="1EA8E874" w:rsidR="00EC43AF" w:rsidRPr="002D5551" w:rsidRDefault="002D5551" w:rsidP="002D5551">
      <w:pPr>
        <w:pStyle w:val="a3"/>
        <w:numPr>
          <w:ilvl w:val="0"/>
          <w:numId w:val="17"/>
        </w:numPr>
        <w:ind w:firstLineChars="0"/>
      </w:pPr>
      <w:r>
        <w:t>It provides integration platform as a service tool for contacting cloud data resources</w:t>
      </w:r>
      <w:r w:rsidR="004D4058">
        <w:t>, SaaS applications and on-premises business software applications.</w:t>
      </w:r>
    </w:p>
    <w:p w14:paraId="5BFE7DFB" w14:textId="270ABC32" w:rsidR="00EC43AF" w:rsidRPr="002D5551" w:rsidRDefault="00CD6511" w:rsidP="002D5551">
      <w:pPr>
        <w:pStyle w:val="a3"/>
        <w:numPr>
          <w:ilvl w:val="0"/>
          <w:numId w:val="17"/>
        </w:numPr>
        <w:ind w:firstLineChars="0"/>
      </w:pPr>
      <w:r>
        <w:t>Both.</w:t>
      </w:r>
    </w:p>
    <w:p w14:paraId="4D33E917" w14:textId="068C87C6" w:rsidR="00EC43AF" w:rsidRPr="00EC43AF" w:rsidRDefault="00CD6511" w:rsidP="002D5551">
      <w:pPr>
        <w:pStyle w:val="a3"/>
        <w:numPr>
          <w:ilvl w:val="0"/>
          <w:numId w:val="17"/>
        </w:numPr>
        <w:ind w:firstLineChars="0"/>
      </w:pPr>
      <w:r>
        <w:t>Both.</w:t>
      </w:r>
    </w:p>
    <w:p w14:paraId="5B81E834" w14:textId="3656CEA9" w:rsidR="00EC43AF" w:rsidRPr="002D5551" w:rsidRDefault="00EC43AF" w:rsidP="002D5551">
      <w:pPr>
        <w:pStyle w:val="a3"/>
        <w:numPr>
          <w:ilvl w:val="0"/>
          <w:numId w:val="17"/>
        </w:numPr>
        <w:ind w:firstLineChars="0"/>
      </w:pPr>
      <w:r w:rsidRPr="00EC43AF">
        <w:t>Hadoop/MapReduce</w:t>
      </w:r>
    </w:p>
    <w:p w14:paraId="4BFCB1C6" w14:textId="77777777" w:rsidR="00EC43AF" w:rsidRPr="002D5551" w:rsidRDefault="00EC43AF" w:rsidP="00EC43AF">
      <w:pPr>
        <w:pStyle w:val="a3"/>
        <w:ind w:left="360" w:firstLineChars="0" w:firstLine="0"/>
        <w:rPr>
          <w:rFonts w:hint="eastAsia"/>
        </w:rPr>
      </w:pPr>
    </w:p>
    <w:p w14:paraId="61D1E226" w14:textId="21B5EC5B" w:rsidR="00D929ED" w:rsidRPr="002D5551" w:rsidRDefault="00D929ED" w:rsidP="00D929ED">
      <w:pPr>
        <w:pStyle w:val="a3"/>
        <w:numPr>
          <w:ilvl w:val="0"/>
          <w:numId w:val="1"/>
        </w:numPr>
        <w:ind w:firstLineChars="0"/>
      </w:pPr>
      <w:r w:rsidRPr="002D5551">
        <w:rPr>
          <w:rFonts w:hint="eastAsia"/>
        </w:rPr>
        <w:t>S</w:t>
      </w:r>
      <w:r w:rsidRPr="002D5551">
        <w:t>nowflake.com</w:t>
      </w:r>
    </w:p>
    <w:p w14:paraId="3047E05F" w14:textId="743DE3C9" w:rsidR="00EC43AF" w:rsidRPr="002D5551" w:rsidRDefault="004D4058" w:rsidP="002D5551">
      <w:pPr>
        <w:pStyle w:val="a3"/>
        <w:numPr>
          <w:ilvl w:val="0"/>
          <w:numId w:val="19"/>
        </w:numPr>
        <w:ind w:firstLineChars="0"/>
      </w:pPr>
      <w:r>
        <w:t>http://www.snowflake.com</w:t>
      </w:r>
    </w:p>
    <w:p w14:paraId="50776258" w14:textId="00B76CC2" w:rsidR="00EC43AF" w:rsidRPr="002D5551" w:rsidRDefault="004D4058" w:rsidP="002D5551">
      <w:pPr>
        <w:pStyle w:val="a3"/>
        <w:numPr>
          <w:ilvl w:val="0"/>
          <w:numId w:val="19"/>
        </w:numPr>
        <w:ind w:firstLineChars="0"/>
      </w:pPr>
      <w:r>
        <w:t>It is a cloud computing-based data warehouse company offers cloud-based data storage and analytics services.</w:t>
      </w:r>
    </w:p>
    <w:p w14:paraId="0F04AEE7" w14:textId="1EF27AF9" w:rsidR="00EC43AF" w:rsidRPr="002D5551" w:rsidRDefault="00CD6511" w:rsidP="002D555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Service.</w:t>
      </w:r>
    </w:p>
    <w:p w14:paraId="41B67ABB" w14:textId="18CCA679" w:rsidR="00EC43AF" w:rsidRPr="00EC43AF" w:rsidRDefault="00CD6511" w:rsidP="002D5551">
      <w:pPr>
        <w:pStyle w:val="a3"/>
        <w:numPr>
          <w:ilvl w:val="0"/>
          <w:numId w:val="19"/>
        </w:numPr>
        <w:ind w:firstLineChars="0"/>
      </w:pPr>
      <w:r>
        <w:t>Cloud.</w:t>
      </w:r>
    </w:p>
    <w:p w14:paraId="5B393440" w14:textId="053169A9" w:rsidR="00EC43AF" w:rsidRPr="002D5551" w:rsidRDefault="00EC43AF" w:rsidP="002D555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EC43AF">
        <w:t>ODS/NDS/DDS</w:t>
      </w:r>
      <w:r w:rsidR="004D4058">
        <w:t>.</w:t>
      </w:r>
    </w:p>
    <w:sectPr w:rsidR="00EC43AF" w:rsidRPr="002D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7C6"/>
    <w:multiLevelType w:val="hybridMultilevel"/>
    <w:tmpl w:val="018255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251DA5"/>
    <w:multiLevelType w:val="hybridMultilevel"/>
    <w:tmpl w:val="76EE0A1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805651"/>
    <w:multiLevelType w:val="hybridMultilevel"/>
    <w:tmpl w:val="3808F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3207FD"/>
    <w:multiLevelType w:val="hybridMultilevel"/>
    <w:tmpl w:val="5616E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F224F0"/>
    <w:multiLevelType w:val="hybridMultilevel"/>
    <w:tmpl w:val="A92C82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357B73"/>
    <w:multiLevelType w:val="hybridMultilevel"/>
    <w:tmpl w:val="9AFAE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0A0699"/>
    <w:multiLevelType w:val="hybridMultilevel"/>
    <w:tmpl w:val="7D3C0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19B14B8"/>
    <w:multiLevelType w:val="hybridMultilevel"/>
    <w:tmpl w:val="2B607C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E23FAE"/>
    <w:multiLevelType w:val="hybridMultilevel"/>
    <w:tmpl w:val="8BF6D0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59A60A6"/>
    <w:multiLevelType w:val="hybridMultilevel"/>
    <w:tmpl w:val="3A729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782279"/>
    <w:multiLevelType w:val="hybridMultilevel"/>
    <w:tmpl w:val="6CAA4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78318E"/>
    <w:multiLevelType w:val="hybridMultilevel"/>
    <w:tmpl w:val="92764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D10325"/>
    <w:multiLevelType w:val="hybridMultilevel"/>
    <w:tmpl w:val="C6A06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A57D02"/>
    <w:multiLevelType w:val="hybridMultilevel"/>
    <w:tmpl w:val="1316A4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D35FE6"/>
    <w:multiLevelType w:val="hybridMultilevel"/>
    <w:tmpl w:val="A2A2B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CA7017A"/>
    <w:multiLevelType w:val="hybridMultilevel"/>
    <w:tmpl w:val="B05E8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721863"/>
    <w:multiLevelType w:val="hybridMultilevel"/>
    <w:tmpl w:val="718ED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DC74D1"/>
    <w:multiLevelType w:val="hybridMultilevel"/>
    <w:tmpl w:val="83003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FEC4E3F"/>
    <w:multiLevelType w:val="hybridMultilevel"/>
    <w:tmpl w:val="49C430F0"/>
    <w:lvl w:ilvl="0" w:tplc="5746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4796349">
    <w:abstractNumId w:val="18"/>
  </w:num>
  <w:num w:numId="2" w16cid:durableId="1713843791">
    <w:abstractNumId w:val="11"/>
  </w:num>
  <w:num w:numId="3" w16cid:durableId="583607977">
    <w:abstractNumId w:val="15"/>
  </w:num>
  <w:num w:numId="4" w16cid:durableId="1231381271">
    <w:abstractNumId w:val="3"/>
  </w:num>
  <w:num w:numId="5" w16cid:durableId="1581677307">
    <w:abstractNumId w:val="9"/>
  </w:num>
  <w:num w:numId="6" w16cid:durableId="1556505017">
    <w:abstractNumId w:val="12"/>
  </w:num>
  <w:num w:numId="7" w16cid:durableId="162358197">
    <w:abstractNumId w:val="16"/>
  </w:num>
  <w:num w:numId="8" w16cid:durableId="2135560944">
    <w:abstractNumId w:val="1"/>
  </w:num>
  <w:num w:numId="9" w16cid:durableId="918639136">
    <w:abstractNumId w:val="14"/>
  </w:num>
  <w:num w:numId="10" w16cid:durableId="881019977">
    <w:abstractNumId w:val="7"/>
  </w:num>
  <w:num w:numId="11" w16cid:durableId="1093166998">
    <w:abstractNumId w:val="6"/>
  </w:num>
  <w:num w:numId="12" w16cid:durableId="1658924702">
    <w:abstractNumId w:val="0"/>
  </w:num>
  <w:num w:numId="13" w16cid:durableId="1817256810">
    <w:abstractNumId w:val="8"/>
  </w:num>
  <w:num w:numId="14" w16cid:durableId="835460572">
    <w:abstractNumId w:val="5"/>
  </w:num>
  <w:num w:numId="15" w16cid:durableId="127476279">
    <w:abstractNumId w:val="13"/>
  </w:num>
  <w:num w:numId="16" w16cid:durableId="734552091">
    <w:abstractNumId w:val="2"/>
  </w:num>
  <w:num w:numId="17" w16cid:durableId="773357312">
    <w:abstractNumId w:val="17"/>
  </w:num>
  <w:num w:numId="18" w16cid:durableId="446774430">
    <w:abstractNumId w:val="10"/>
  </w:num>
  <w:num w:numId="19" w16cid:durableId="1955869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ED"/>
    <w:rsid w:val="000623D0"/>
    <w:rsid w:val="001353EF"/>
    <w:rsid w:val="001573D4"/>
    <w:rsid w:val="00210AC8"/>
    <w:rsid w:val="002548FB"/>
    <w:rsid w:val="002D5551"/>
    <w:rsid w:val="002D7508"/>
    <w:rsid w:val="003F1442"/>
    <w:rsid w:val="00495A3D"/>
    <w:rsid w:val="004D4058"/>
    <w:rsid w:val="00863B7A"/>
    <w:rsid w:val="00CD6511"/>
    <w:rsid w:val="00D57235"/>
    <w:rsid w:val="00D929ED"/>
    <w:rsid w:val="00EC43AF"/>
    <w:rsid w:val="00F3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4979"/>
  <w15:chartTrackingRefBased/>
  <w15:docId w15:val="{2D113A93-84E5-F540-B50C-D92247DC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9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3B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1</cp:revision>
  <dcterms:created xsi:type="dcterms:W3CDTF">2022-07-16T01:06:00Z</dcterms:created>
  <dcterms:modified xsi:type="dcterms:W3CDTF">2022-07-16T02:10:00Z</dcterms:modified>
</cp:coreProperties>
</file>