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B2052" w14:textId="77777777" w:rsidR="00747D82" w:rsidRDefault="00747D82" w:rsidP="00747D82">
      <w:pPr>
        <w:pStyle w:val="NormalWeb"/>
        <w:spacing w:before="0" w:beforeAutospacing="0" w:after="0" w:afterAutospacing="0"/>
        <w:jc w:val="center"/>
      </w:pPr>
      <w:r>
        <w:rPr>
          <w:color w:val="3D85C6"/>
          <w:sz w:val="36"/>
          <w:szCs w:val="36"/>
        </w:rPr>
        <w:t>ETL Project Proposal </w:t>
      </w:r>
    </w:p>
    <w:p w14:paraId="6FD3BA8F" w14:textId="77777777" w:rsidR="00747D82" w:rsidRDefault="00747D82" w:rsidP="00747D82">
      <w:pPr>
        <w:spacing w:after="240"/>
      </w:pPr>
    </w:p>
    <w:p w14:paraId="28A8F8CF" w14:textId="77777777" w:rsidR="00747D82" w:rsidRDefault="00747D82" w:rsidP="00747D82">
      <w:pPr>
        <w:pStyle w:val="NormalWeb"/>
        <w:spacing w:before="0" w:beforeAutospacing="0" w:after="0" w:afterAutospacing="0"/>
      </w:pPr>
      <w:r>
        <w:rPr>
          <w:b/>
          <w:bCs/>
          <w:color w:val="000000"/>
        </w:rPr>
        <w:t>Company Name: Advanced Telemedicine Inc</w:t>
      </w:r>
    </w:p>
    <w:p w14:paraId="755DF696" w14:textId="77777777" w:rsidR="00747D82" w:rsidRDefault="00747D82" w:rsidP="00747D82">
      <w:pPr>
        <w:pStyle w:val="NormalWeb"/>
        <w:spacing w:before="0" w:beforeAutospacing="0" w:after="0" w:afterAutospacing="0"/>
      </w:pPr>
      <w:r>
        <w:rPr>
          <w:color w:val="000000"/>
        </w:rPr>
        <w:t>Assigned Team Members: Jason, Kenny, Zainab</w:t>
      </w:r>
    </w:p>
    <w:p w14:paraId="30C9CD15" w14:textId="77777777" w:rsidR="00747D82" w:rsidRDefault="00747D82" w:rsidP="00747D82"/>
    <w:p w14:paraId="48CD6A62" w14:textId="77777777" w:rsidR="00747D82" w:rsidRDefault="00747D82" w:rsidP="00747D82">
      <w:pPr>
        <w:pStyle w:val="NormalWeb"/>
        <w:spacing w:before="600" w:beforeAutospacing="0" w:after="0" w:afterAutospacing="0" w:line="480" w:lineRule="auto"/>
        <w:jc w:val="center"/>
      </w:pPr>
      <w:r>
        <w:rPr>
          <w:color w:val="000000"/>
        </w:rPr>
        <w:t>State-level Utilization of Telemedicine Prior to and During COVID-19</w:t>
      </w:r>
    </w:p>
    <w:p w14:paraId="0B76FD95" w14:textId="77777777" w:rsidR="00747D82" w:rsidRDefault="00747D82" w:rsidP="00747D82">
      <w:pPr>
        <w:pStyle w:val="Heading1"/>
        <w:spacing w:before="200" w:after="0" w:line="480" w:lineRule="auto"/>
      </w:pPr>
      <w:r>
        <w:rPr>
          <w:b/>
          <w:bCs/>
          <w:color w:val="3C78D8"/>
          <w:sz w:val="24"/>
          <w:szCs w:val="24"/>
          <w:u w:val="single"/>
        </w:rPr>
        <w:t>Background</w:t>
      </w:r>
      <w:r>
        <w:rPr>
          <w:b/>
          <w:bCs/>
          <w:color w:val="000000"/>
          <w:sz w:val="24"/>
          <w:szCs w:val="24"/>
        </w:rPr>
        <w:t>:</w:t>
      </w:r>
    </w:p>
    <w:p w14:paraId="6EEAF7A5" w14:textId="77777777" w:rsidR="00747D82" w:rsidRDefault="00747D82" w:rsidP="00747D82">
      <w:pPr>
        <w:pStyle w:val="NormalWeb"/>
        <w:spacing w:before="0" w:beforeAutospacing="0" w:after="200" w:afterAutospacing="0" w:line="480" w:lineRule="auto"/>
        <w:jc w:val="both"/>
      </w:pPr>
      <w:r>
        <w:rPr>
          <w:color w:val="000000"/>
        </w:rPr>
        <w:t>COVID-19 has severely reduced the level of healthcare services utilization because of perceived risk of getting infected by the disease. Interactions between healthcare providers and patients may change substantially as states continue to ease restrictions on movement and other related measures (e.g., mask-wearing, social-distancing, etc.). Telemedicine provides an effective way for patients to communicate with providers safely and increase access to care at population level. However, little is known about the current status of telemedicine at state level as well as the changes of telemedicine before and after the breakout of COVID-19 in the United States.</w:t>
      </w:r>
    </w:p>
    <w:p w14:paraId="472B6FD3" w14:textId="77777777" w:rsidR="00747D82" w:rsidRDefault="00747D82" w:rsidP="00747D82">
      <w:pPr>
        <w:pStyle w:val="NormalWeb"/>
        <w:spacing w:before="0" w:beforeAutospacing="0" w:after="200" w:afterAutospacing="0"/>
        <w:jc w:val="both"/>
      </w:pPr>
      <w:r>
        <w:rPr>
          <w:color w:val="3C78D8"/>
          <w:u w:val="single"/>
        </w:rPr>
        <w:t>Data Sources</w:t>
      </w:r>
      <w:r>
        <w:rPr>
          <w:color w:val="3C78D8"/>
        </w:rPr>
        <w:t>:</w:t>
      </w:r>
    </w:p>
    <w:p w14:paraId="686DC74B" w14:textId="77777777" w:rsidR="00747D82" w:rsidRDefault="00747D82" w:rsidP="00747D82">
      <w:pPr>
        <w:pStyle w:val="NormalWeb"/>
        <w:spacing w:before="0" w:beforeAutospacing="0" w:after="200" w:afterAutospacing="0"/>
        <w:jc w:val="both"/>
      </w:pPr>
      <w:hyperlink r:id="rId5" w:history="1">
        <w:r>
          <w:rPr>
            <w:rStyle w:val="Hyperlink"/>
            <w:color w:val="954F72"/>
          </w:rPr>
          <w:t>https://trends.google.com/trends/explore?date=today%203-m&amp;geo=US&amp;q=telemedicine</w:t>
        </w:r>
      </w:hyperlink>
      <w:hyperlink r:id="rId6" w:history="1">
        <w:r>
          <w:rPr>
            <w:rStyle w:val="Hyperlink"/>
            <w:color w:val="000000"/>
          </w:rPr>
          <w:t> </w:t>
        </w:r>
      </w:hyperlink>
    </w:p>
    <w:p w14:paraId="568379B0" w14:textId="77777777" w:rsidR="00747D82" w:rsidRDefault="00747D82" w:rsidP="00747D82">
      <w:pPr>
        <w:pStyle w:val="NormalWeb"/>
        <w:spacing w:before="0" w:beforeAutospacing="0" w:after="200" w:afterAutospacing="0"/>
        <w:jc w:val="both"/>
      </w:pPr>
      <w:hyperlink r:id="rId7" w:history="1">
        <w:r>
          <w:rPr>
            <w:rStyle w:val="Hyperlink"/>
            <w:color w:val="954F72"/>
          </w:rPr>
          <w:t>https://github.com/CSSEGISandData/COVID-19</w:t>
        </w:r>
      </w:hyperlink>
    </w:p>
    <w:p w14:paraId="0CE02EEE" w14:textId="77777777" w:rsidR="00747D82" w:rsidRDefault="00747D82" w:rsidP="00747D82"/>
    <w:p w14:paraId="0F7519B6" w14:textId="77777777" w:rsidR="00747D82" w:rsidRDefault="00747D82" w:rsidP="00747D82">
      <w:pPr>
        <w:pStyle w:val="NormalWeb"/>
        <w:spacing w:before="0" w:beforeAutospacing="0" w:after="0" w:afterAutospacing="0" w:line="480" w:lineRule="auto"/>
      </w:pPr>
      <w:r>
        <w:rPr>
          <w:color w:val="000000"/>
        </w:rPr>
        <w:t xml:space="preserve">The COVID-19 cases and deaths are readily available publicly from the Johns Hopkins University </w:t>
      </w:r>
      <w:proofErr w:type="gramStart"/>
      <w:r>
        <w:rPr>
          <w:color w:val="000000"/>
        </w:rPr>
        <w:t>website, and</w:t>
      </w:r>
      <w:proofErr w:type="gramEnd"/>
      <w:r>
        <w:rPr>
          <w:color w:val="000000"/>
        </w:rPr>
        <w:t xml:space="preserve"> google trend data (50 States including D.C.) can provide people’s real time search interests with keywords, i.e. “telemedicine”.  </w:t>
      </w:r>
    </w:p>
    <w:p w14:paraId="1A6805E7" w14:textId="77777777" w:rsidR="00747D82" w:rsidRDefault="00747D82" w:rsidP="00747D82">
      <w:pPr>
        <w:spacing w:after="240"/>
      </w:pPr>
      <w:r>
        <w:br/>
      </w:r>
    </w:p>
    <w:p w14:paraId="23B73DE5" w14:textId="77777777" w:rsidR="00747D82" w:rsidRDefault="00747D82" w:rsidP="00747D82">
      <w:pPr>
        <w:pStyle w:val="NormalWeb"/>
        <w:spacing w:before="0" w:beforeAutospacing="0" w:after="0" w:afterAutospacing="0" w:line="480" w:lineRule="auto"/>
      </w:pPr>
      <w:r>
        <w:rPr>
          <w:color w:val="3C78D8"/>
          <w:u w:val="single"/>
        </w:rPr>
        <w:t>Proposed Transformation</w:t>
      </w:r>
      <w:r>
        <w:rPr>
          <w:color w:val="3C78D8"/>
        </w:rPr>
        <w:t>:</w:t>
      </w:r>
      <w:r>
        <w:rPr>
          <w:color w:val="000000"/>
        </w:rPr>
        <w:t> </w:t>
      </w:r>
    </w:p>
    <w:p w14:paraId="47CE3EE7" w14:textId="77777777" w:rsidR="00747D82" w:rsidRDefault="00747D82" w:rsidP="00747D82">
      <w:pPr>
        <w:pStyle w:val="NormalWeb"/>
        <w:numPr>
          <w:ilvl w:val="0"/>
          <w:numId w:val="1"/>
        </w:numPr>
        <w:spacing w:before="0" w:beforeAutospacing="0" w:after="0" w:afterAutospacing="0" w:line="480" w:lineRule="auto"/>
        <w:textAlignment w:val="baseline"/>
        <w:rPr>
          <w:color w:val="000000"/>
        </w:rPr>
      </w:pPr>
      <w:r>
        <w:rPr>
          <w:color w:val="000000"/>
        </w:rPr>
        <w:lastRenderedPageBreak/>
        <w:t>Combine data from the Johns Hopkins University website and google trend results at state-level into a single table;</w:t>
      </w:r>
    </w:p>
    <w:p w14:paraId="4E4FED0C" w14:textId="77777777" w:rsidR="00747D82" w:rsidRDefault="00747D82" w:rsidP="00747D82">
      <w:pPr>
        <w:pStyle w:val="NormalWeb"/>
        <w:numPr>
          <w:ilvl w:val="0"/>
          <w:numId w:val="1"/>
        </w:numPr>
        <w:spacing w:before="0" w:beforeAutospacing="0" w:after="0" w:afterAutospacing="0" w:line="480" w:lineRule="auto"/>
        <w:textAlignment w:val="baseline"/>
        <w:rPr>
          <w:color w:val="000000"/>
        </w:rPr>
      </w:pPr>
      <w:r>
        <w:rPr>
          <w:color w:val="000000"/>
        </w:rPr>
        <w:t>Clearly define pre-COVID19 period and ongoing outbreak period;</w:t>
      </w:r>
    </w:p>
    <w:p w14:paraId="6B45C9FC" w14:textId="77777777" w:rsidR="00747D82" w:rsidRDefault="00747D82" w:rsidP="00747D82">
      <w:pPr>
        <w:pStyle w:val="NormalWeb"/>
        <w:numPr>
          <w:ilvl w:val="0"/>
          <w:numId w:val="1"/>
        </w:numPr>
        <w:spacing w:before="0" w:beforeAutospacing="0" w:after="0" w:afterAutospacing="0" w:line="480" w:lineRule="auto"/>
        <w:textAlignment w:val="baseline"/>
        <w:rPr>
          <w:color w:val="000000"/>
        </w:rPr>
      </w:pPr>
      <w:r>
        <w:rPr>
          <w:color w:val="000000"/>
        </w:rPr>
        <w:t>Clean up the data as necessary;</w:t>
      </w:r>
    </w:p>
    <w:p w14:paraId="6F62C693" w14:textId="77777777" w:rsidR="00747D82" w:rsidRDefault="00747D82" w:rsidP="00747D82">
      <w:pPr>
        <w:pStyle w:val="NormalWeb"/>
        <w:numPr>
          <w:ilvl w:val="0"/>
          <w:numId w:val="1"/>
        </w:numPr>
        <w:spacing w:before="0" w:beforeAutospacing="0" w:after="0" w:afterAutospacing="0" w:line="480" w:lineRule="auto"/>
        <w:textAlignment w:val="baseline"/>
        <w:rPr>
          <w:color w:val="000000"/>
        </w:rPr>
      </w:pPr>
      <w:r>
        <w:rPr>
          <w:color w:val="000000"/>
        </w:rPr>
        <w:t> Generate two maps: one map for pre-COVID-19 time period and one map for the ongoing period of COVID-19, both maps should include the state level incidence rate of COVID-19 infection.</w:t>
      </w:r>
    </w:p>
    <w:p w14:paraId="3B68E353" w14:textId="77777777" w:rsidR="00747D82" w:rsidRDefault="00747D82" w:rsidP="00747D82">
      <w:pPr>
        <w:pStyle w:val="NormalWeb"/>
        <w:spacing w:before="0" w:beforeAutospacing="0" w:after="0" w:afterAutospacing="0" w:line="480" w:lineRule="auto"/>
      </w:pPr>
      <w:r>
        <w:rPr>
          <w:color w:val="3C78D8"/>
          <w:u w:val="single"/>
        </w:rPr>
        <w:t>Company Goal</w:t>
      </w:r>
      <w:r>
        <w:rPr>
          <w:color w:val="3C78D8"/>
        </w:rPr>
        <w:t>:</w:t>
      </w:r>
    </w:p>
    <w:p w14:paraId="41E5AC9C" w14:textId="77777777" w:rsidR="00747D82" w:rsidRDefault="00747D82" w:rsidP="00747D82">
      <w:pPr>
        <w:pStyle w:val="NormalWeb"/>
        <w:spacing w:before="0" w:beforeAutospacing="0" w:after="0" w:afterAutospacing="0" w:line="480" w:lineRule="auto"/>
      </w:pPr>
      <w:r>
        <w:rPr>
          <w:color w:val="000000"/>
        </w:rPr>
        <w:t xml:space="preserve">We would like to have </w:t>
      </w:r>
      <w:proofErr w:type="spellStart"/>
      <w:r>
        <w:rPr>
          <w:color w:val="000000"/>
        </w:rPr>
        <w:t>TrueDataAnalysis</w:t>
      </w:r>
      <w:proofErr w:type="spellEnd"/>
      <w:r>
        <w:rPr>
          <w:color w:val="000000"/>
        </w:rPr>
        <w:t xml:space="preserve"> (TDA) uncover a relationship with the data provided above, we are seeking to establish a Telemedicine company branch in a viable location in the U.S. The current data might not be reliable due to inflation because of the current </w:t>
      </w:r>
      <w:proofErr w:type="gramStart"/>
      <w:r>
        <w:rPr>
          <w:color w:val="000000"/>
        </w:rPr>
        <w:t>pandemic,</w:t>
      </w:r>
      <w:proofErr w:type="gramEnd"/>
      <w:r>
        <w:rPr>
          <w:color w:val="000000"/>
        </w:rPr>
        <w:t xml:space="preserve"> therefore we would like TDA to conduct an analysis on the U.S. data to reflect which states will be more likely to have increased utilization of telemedicine. As a </w:t>
      </w:r>
      <w:proofErr w:type="gramStart"/>
      <w:r>
        <w:rPr>
          <w:color w:val="000000"/>
        </w:rPr>
        <w:t>result</w:t>
      </w:r>
      <w:proofErr w:type="gramEnd"/>
      <w:r>
        <w:rPr>
          <w:color w:val="000000"/>
        </w:rPr>
        <w:t xml:space="preserve"> we will expand our presence in certain states to increase our market share.  </w:t>
      </w:r>
    </w:p>
    <w:p w14:paraId="231BC520" w14:textId="77777777" w:rsidR="00747D82" w:rsidRDefault="00747D82" w:rsidP="00747D82"/>
    <w:p w14:paraId="7E0B2FB3" w14:textId="77777777" w:rsidR="0072388E" w:rsidRDefault="0072388E"/>
    <w:sectPr w:rsidR="0072388E" w:rsidSect="00E84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A2B3E"/>
    <w:multiLevelType w:val="multilevel"/>
    <w:tmpl w:val="32C4D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6C0"/>
    <w:rsid w:val="001156EC"/>
    <w:rsid w:val="00321B37"/>
    <w:rsid w:val="003756C0"/>
    <w:rsid w:val="00517023"/>
    <w:rsid w:val="0072388E"/>
    <w:rsid w:val="00747D82"/>
    <w:rsid w:val="007A5477"/>
    <w:rsid w:val="00C5204E"/>
    <w:rsid w:val="00CA577B"/>
    <w:rsid w:val="00E84A48"/>
    <w:rsid w:val="00EE1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0A0E"/>
  <w15:chartTrackingRefBased/>
  <w15:docId w15:val="{CD35FA8F-512A-C542-9CE9-C5C4AF66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88E"/>
  </w:style>
  <w:style w:type="paragraph" w:styleId="Heading1">
    <w:name w:val="heading 1"/>
    <w:basedOn w:val="Normal"/>
    <w:next w:val="Normal"/>
    <w:link w:val="Heading1Char"/>
    <w:uiPriority w:val="9"/>
    <w:qFormat/>
    <w:rsid w:val="0072388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72388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72388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2388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72388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2388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72388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72388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72388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88E"/>
    <w:rPr>
      <w:smallCaps/>
      <w:spacing w:val="5"/>
      <w:sz w:val="32"/>
      <w:szCs w:val="32"/>
    </w:rPr>
  </w:style>
  <w:style w:type="character" w:customStyle="1" w:styleId="Heading2Char">
    <w:name w:val="Heading 2 Char"/>
    <w:basedOn w:val="DefaultParagraphFont"/>
    <w:link w:val="Heading2"/>
    <w:uiPriority w:val="9"/>
    <w:semiHidden/>
    <w:rsid w:val="0072388E"/>
    <w:rPr>
      <w:smallCaps/>
      <w:spacing w:val="5"/>
      <w:sz w:val="28"/>
      <w:szCs w:val="28"/>
    </w:rPr>
  </w:style>
  <w:style w:type="character" w:customStyle="1" w:styleId="Heading3Char">
    <w:name w:val="Heading 3 Char"/>
    <w:basedOn w:val="DefaultParagraphFont"/>
    <w:link w:val="Heading3"/>
    <w:uiPriority w:val="9"/>
    <w:semiHidden/>
    <w:rsid w:val="0072388E"/>
    <w:rPr>
      <w:smallCaps/>
      <w:spacing w:val="5"/>
      <w:sz w:val="24"/>
      <w:szCs w:val="24"/>
    </w:rPr>
  </w:style>
  <w:style w:type="character" w:customStyle="1" w:styleId="Heading4Char">
    <w:name w:val="Heading 4 Char"/>
    <w:basedOn w:val="DefaultParagraphFont"/>
    <w:link w:val="Heading4"/>
    <w:uiPriority w:val="9"/>
    <w:semiHidden/>
    <w:rsid w:val="0072388E"/>
    <w:rPr>
      <w:smallCaps/>
      <w:spacing w:val="10"/>
      <w:sz w:val="22"/>
      <w:szCs w:val="22"/>
    </w:rPr>
  </w:style>
  <w:style w:type="character" w:customStyle="1" w:styleId="Heading5Char">
    <w:name w:val="Heading 5 Char"/>
    <w:basedOn w:val="DefaultParagraphFont"/>
    <w:link w:val="Heading5"/>
    <w:uiPriority w:val="9"/>
    <w:semiHidden/>
    <w:rsid w:val="0072388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2388E"/>
    <w:rPr>
      <w:smallCaps/>
      <w:color w:val="ED7D31" w:themeColor="accent2"/>
      <w:spacing w:val="5"/>
      <w:sz w:val="22"/>
    </w:rPr>
  </w:style>
  <w:style w:type="character" w:customStyle="1" w:styleId="Heading7Char">
    <w:name w:val="Heading 7 Char"/>
    <w:basedOn w:val="DefaultParagraphFont"/>
    <w:link w:val="Heading7"/>
    <w:uiPriority w:val="9"/>
    <w:semiHidden/>
    <w:rsid w:val="0072388E"/>
    <w:rPr>
      <w:b/>
      <w:smallCaps/>
      <w:color w:val="ED7D31" w:themeColor="accent2"/>
      <w:spacing w:val="10"/>
    </w:rPr>
  </w:style>
  <w:style w:type="character" w:customStyle="1" w:styleId="Heading8Char">
    <w:name w:val="Heading 8 Char"/>
    <w:basedOn w:val="DefaultParagraphFont"/>
    <w:link w:val="Heading8"/>
    <w:uiPriority w:val="9"/>
    <w:semiHidden/>
    <w:rsid w:val="0072388E"/>
    <w:rPr>
      <w:b/>
      <w:i/>
      <w:smallCaps/>
      <w:color w:val="C45911" w:themeColor="accent2" w:themeShade="BF"/>
    </w:rPr>
  </w:style>
  <w:style w:type="character" w:customStyle="1" w:styleId="Heading9Char">
    <w:name w:val="Heading 9 Char"/>
    <w:basedOn w:val="DefaultParagraphFont"/>
    <w:link w:val="Heading9"/>
    <w:uiPriority w:val="9"/>
    <w:semiHidden/>
    <w:rsid w:val="0072388E"/>
    <w:rPr>
      <w:b/>
      <w:i/>
      <w:smallCaps/>
      <w:color w:val="823B0B" w:themeColor="accent2" w:themeShade="7F"/>
    </w:rPr>
  </w:style>
  <w:style w:type="paragraph" w:styleId="Caption">
    <w:name w:val="caption"/>
    <w:basedOn w:val="Normal"/>
    <w:next w:val="Normal"/>
    <w:uiPriority w:val="35"/>
    <w:semiHidden/>
    <w:unhideWhenUsed/>
    <w:qFormat/>
    <w:rsid w:val="0072388E"/>
    <w:rPr>
      <w:b/>
      <w:bCs/>
      <w:caps/>
      <w:sz w:val="16"/>
      <w:szCs w:val="18"/>
    </w:rPr>
  </w:style>
  <w:style w:type="paragraph" w:styleId="Title">
    <w:name w:val="Title"/>
    <w:basedOn w:val="Normal"/>
    <w:next w:val="Normal"/>
    <w:link w:val="TitleChar"/>
    <w:uiPriority w:val="10"/>
    <w:qFormat/>
    <w:rsid w:val="0072388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72388E"/>
    <w:rPr>
      <w:smallCaps/>
      <w:sz w:val="48"/>
      <w:szCs w:val="48"/>
    </w:rPr>
  </w:style>
  <w:style w:type="paragraph" w:styleId="Subtitle">
    <w:name w:val="Subtitle"/>
    <w:basedOn w:val="Normal"/>
    <w:next w:val="Normal"/>
    <w:link w:val="SubtitleChar"/>
    <w:uiPriority w:val="11"/>
    <w:qFormat/>
    <w:rsid w:val="0072388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2388E"/>
    <w:rPr>
      <w:rFonts w:asciiTheme="majorHAnsi" w:eastAsiaTheme="majorEastAsia" w:hAnsiTheme="majorHAnsi" w:cstheme="majorBidi"/>
      <w:szCs w:val="22"/>
    </w:rPr>
  </w:style>
  <w:style w:type="character" w:styleId="Strong">
    <w:name w:val="Strong"/>
    <w:uiPriority w:val="22"/>
    <w:qFormat/>
    <w:rsid w:val="0072388E"/>
    <w:rPr>
      <w:b/>
      <w:color w:val="ED7D31" w:themeColor="accent2"/>
    </w:rPr>
  </w:style>
  <w:style w:type="character" w:styleId="Emphasis">
    <w:name w:val="Emphasis"/>
    <w:uiPriority w:val="20"/>
    <w:qFormat/>
    <w:rsid w:val="0072388E"/>
    <w:rPr>
      <w:b/>
      <w:i/>
      <w:spacing w:val="10"/>
    </w:rPr>
  </w:style>
  <w:style w:type="paragraph" w:styleId="NoSpacing">
    <w:name w:val="No Spacing"/>
    <w:basedOn w:val="Normal"/>
    <w:link w:val="NoSpacingChar"/>
    <w:uiPriority w:val="1"/>
    <w:qFormat/>
    <w:rsid w:val="0072388E"/>
    <w:pPr>
      <w:spacing w:after="0" w:line="240" w:lineRule="auto"/>
    </w:pPr>
  </w:style>
  <w:style w:type="character" w:customStyle="1" w:styleId="NoSpacingChar">
    <w:name w:val="No Spacing Char"/>
    <w:basedOn w:val="DefaultParagraphFont"/>
    <w:link w:val="NoSpacing"/>
    <w:uiPriority w:val="1"/>
    <w:rsid w:val="0072388E"/>
  </w:style>
  <w:style w:type="paragraph" w:styleId="ListParagraph">
    <w:name w:val="List Paragraph"/>
    <w:basedOn w:val="Normal"/>
    <w:uiPriority w:val="34"/>
    <w:qFormat/>
    <w:rsid w:val="0072388E"/>
    <w:pPr>
      <w:ind w:left="720"/>
      <w:contextualSpacing/>
    </w:pPr>
  </w:style>
  <w:style w:type="paragraph" w:styleId="Quote">
    <w:name w:val="Quote"/>
    <w:basedOn w:val="Normal"/>
    <w:next w:val="Normal"/>
    <w:link w:val="QuoteChar"/>
    <w:uiPriority w:val="29"/>
    <w:qFormat/>
    <w:rsid w:val="0072388E"/>
    <w:rPr>
      <w:i/>
    </w:rPr>
  </w:style>
  <w:style w:type="character" w:customStyle="1" w:styleId="QuoteChar">
    <w:name w:val="Quote Char"/>
    <w:basedOn w:val="DefaultParagraphFont"/>
    <w:link w:val="Quote"/>
    <w:uiPriority w:val="29"/>
    <w:rsid w:val="0072388E"/>
    <w:rPr>
      <w:i/>
    </w:rPr>
  </w:style>
  <w:style w:type="paragraph" w:styleId="IntenseQuote">
    <w:name w:val="Intense Quote"/>
    <w:basedOn w:val="Normal"/>
    <w:next w:val="Normal"/>
    <w:link w:val="IntenseQuoteChar"/>
    <w:uiPriority w:val="30"/>
    <w:qFormat/>
    <w:rsid w:val="0072388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2388E"/>
    <w:rPr>
      <w:b/>
      <w:i/>
      <w:color w:val="FFFFFF" w:themeColor="background1"/>
      <w:shd w:val="clear" w:color="auto" w:fill="ED7D31" w:themeFill="accent2"/>
    </w:rPr>
  </w:style>
  <w:style w:type="character" w:styleId="SubtleEmphasis">
    <w:name w:val="Subtle Emphasis"/>
    <w:uiPriority w:val="19"/>
    <w:qFormat/>
    <w:rsid w:val="0072388E"/>
    <w:rPr>
      <w:i/>
    </w:rPr>
  </w:style>
  <w:style w:type="character" w:styleId="IntenseEmphasis">
    <w:name w:val="Intense Emphasis"/>
    <w:uiPriority w:val="21"/>
    <w:qFormat/>
    <w:rsid w:val="0072388E"/>
    <w:rPr>
      <w:b/>
      <w:i/>
      <w:color w:val="ED7D31" w:themeColor="accent2"/>
      <w:spacing w:val="10"/>
    </w:rPr>
  </w:style>
  <w:style w:type="character" w:styleId="SubtleReference">
    <w:name w:val="Subtle Reference"/>
    <w:uiPriority w:val="31"/>
    <w:qFormat/>
    <w:rsid w:val="0072388E"/>
    <w:rPr>
      <w:b/>
    </w:rPr>
  </w:style>
  <w:style w:type="character" w:styleId="IntenseReference">
    <w:name w:val="Intense Reference"/>
    <w:uiPriority w:val="32"/>
    <w:qFormat/>
    <w:rsid w:val="0072388E"/>
    <w:rPr>
      <w:b/>
      <w:bCs/>
      <w:smallCaps/>
      <w:spacing w:val="5"/>
      <w:sz w:val="22"/>
      <w:szCs w:val="22"/>
      <w:u w:val="single"/>
    </w:rPr>
  </w:style>
  <w:style w:type="character" w:styleId="BookTitle">
    <w:name w:val="Book Title"/>
    <w:uiPriority w:val="33"/>
    <w:qFormat/>
    <w:rsid w:val="0072388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2388E"/>
    <w:pPr>
      <w:outlineLvl w:val="9"/>
    </w:pPr>
  </w:style>
  <w:style w:type="character" w:styleId="Hyperlink">
    <w:name w:val="Hyperlink"/>
    <w:basedOn w:val="DefaultParagraphFont"/>
    <w:uiPriority w:val="99"/>
    <w:unhideWhenUsed/>
    <w:rsid w:val="0072388E"/>
    <w:rPr>
      <w:color w:val="0000FF"/>
      <w:u w:val="single"/>
    </w:rPr>
  </w:style>
  <w:style w:type="character" w:styleId="UnresolvedMention">
    <w:name w:val="Unresolved Mention"/>
    <w:basedOn w:val="DefaultParagraphFont"/>
    <w:uiPriority w:val="99"/>
    <w:semiHidden/>
    <w:unhideWhenUsed/>
    <w:rsid w:val="0072388E"/>
    <w:rPr>
      <w:color w:val="605E5C"/>
      <w:shd w:val="clear" w:color="auto" w:fill="E1DFDD"/>
    </w:rPr>
  </w:style>
  <w:style w:type="paragraph" w:styleId="NormalWeb">
    <w:name w:val="Normal (Web)"/>
    <w:basedOn w:val="Normal"/>
    <w:uiPriority w:val="99"/>
    <w:semiHidden/>
    <w:unhideWhenUsed/>
    <w:rsid w:val="00747D82"/>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6600678">
      <w:bodyDiv w:val="1"/>
      <w:marLeft w:val="0"/>
      <w:marRight w:val="0"/>
      <w:marTop w:val="0"/>
      <w:marBottom w:val="0"/>
      <w:divBdr>
        <w:top w:val="none" w:sz="0" w:space="0" w:color="auto"/>
        <w:left w:val="none" w:sz="0" w:space="0" w:color="auto"/>
        <w:bottom w:val="none" w:sz="0" w:space="0" w:color="auto"/>
        <w:right w:val="none" w:sz="0" w:space="0" w:color="auto"/>
      </w:divBdr>
    </w:div>
    <w:div w:id="1590387866">
      <w:bodyDiv w:val="1"/>
      <w:marLeft w:val="0"/>
      <w:marRight w:val="0"/>
      <w:marTop w:val="0"/>
      <w:marBottom w:val="0"/>
      <w:divBdr>
        <w:top w:val="none" w:sz="0" w:space="0" w:color="auto"/>
        <w:left w:val="none" w:sz="0" w:space="0" w:color="auto"/>
        <w:bottom w:val="none" w:sz="0" w:space="0" w:color="auto"/>
        <w:right w:val="none" w:sz="0" w:space="0" w:color="auto"/>
      </w:divBdr>
    </w:div>
    <w:div w:id="184354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SSEGISandData/COVID-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SSEGISandData/COVID-19" TargetMode="External"/><Relationship Id="rId5" Type="http://schemas.openxmlformats.org/officeDocument/2006/relationships/hyperlink" Target="https://trends.google.com/trends/explore?date=today%203-m&amp;geo=US&amp;q=telemedici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American Cancer Society</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Zhiyuan "Jason" Zheng</dc:creator>
  <cp:keywords/>
  <dc:description/>
  <cp:lastModifiedBy>Zhiyuan "Jason" Zheng</cp:lastModifiedBy>
  <cp:revision>1</cp:revision>
  <dcterms:created xsi:type="dcterms:W3CDTF">2020-05-27T20:54:00Z</dcterms:created>
  <dcterms:modified xsi:type="dcterms:W3CDTF">2020-05-27T22:13:00Z</dcterms:modified>
</cp:coreProperties>
</file>