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B02470" w:rsidRPr="007C047C" w14:paraId="18609661" w14:textId="77777777" w:rsidTr="002F4CA1">
        <w:trPr>
          <w:trHeight w:val="791"/>
        </w:trPr>
        <w:sdt>
          <w:sdtPr>
            <w:rPr>
              <w:rFonts w:ascii="Times New Roman" w:hAnsi="Times New Roman" w:cs="Times New Roman"/>
              <w:b/>
              <w:bCs/>
              <w:kern w:val="0"/>
              <w:sz w:val="34"/>
              <w:szCs w:val="34"/>
              <w14:ligatures w14:val="none"/>
            </w:rPr>
            <w:alias w:val="Title"/>
            <w:tag w:val=""/>
            <w:id w:val="1093671969"/>
            <w:placeholder>
              <w:docPart w:val="3BDAE883495B435380B637167C890E0A"/>
            </w:placeholder>
            <w:dataBinding w:prefixMappings="xmlns:ns0='http://purl.org/dc/elements/1.1/' xmlns:ns1='http://schemas.openxmlformats.org/package/2006/metadata/core-properties' " w:xpath="/ns1:coreProperties[1]/ns0:title[1]" w:storeItemID="{6C3C8BC8-F283-45AE-878A-BAB7291924A1}"/>
            <w:text/>
          </w:sdtPr>
          <w:sdtEndPr/>
          <w:sdtContent>
            <w:tc>
              <w:tcPr>
                <w:tcW w:w="9350" w:type="dxa"/>
                <w:gridSpan w:val="2"/>
                <w:tcBorders>
                  <w:top w:val="single" w:sz="24" w:space="0" w:color="auto"/>
                  <w:left w:val="nil"/>
                  <w:bottom w:val="nil"/>
                  <w:right w:val="nil"/>
                </w:tcBorders>
                <w:vAlign w:val="center"/>
              </w:tcPr>
              <w:p w14:paraId="3F7576EF" w14:textId="3A82FC11" w:rsidR="00B02470" w:rsidRPr="007C047C" w:rsidRDefault="00230FC2" w:rsidP="002F4CA1">
                <w:pPr>
                  <w:jc w:val="center"/>
                  <w:rPr>
                    <w:rFonts w:ascii="Times New Roman" w:hAnsi="Times New Roman" w:cs="Times New Roman"/>
                    <w:b/>
                    <w:bCs/>
                    <w:sz w:val="34"/>
                    <w:szCs w:val="34"/>
                  </w:rPr>
                </w:pPr>
                <w:r>
                  <w:rPr>
                    <w:rFonts w:ascii="Times New Roman" w:hAnsi="Times New Roman" w:cs="Times New Roman"/>
                    <w:b/>
                    <w:bCs/>
                    <w:kern w:val="0"/>
                    <w:sz w:val="34"/>
                    <w:szCs w:val="34"/>
                    <w14:ligatures w14:val="none"/>
                  </w:rPr>
                  <w:t xml:space="preserve">Virtual </w:t>
                </w:r>
                <w:r w:rsidR="007C047C" w:rsidRPr="007C047C">
                  <w:rPr>
                    <w:rFonts w:ascii="Times New Roman" w:hAnsi="Times New Roman" w:cs="Times New Roman"/>
                    <w:b/>
                    <w:bCs/>
                    <w:kern w:val="0"/>
                    <w:sz w:val="34"/>
                    <w:szCs w:val="34"/>
                    <w14:ligatures w14:val="none"/>
                  </w:rPr>
                  <w:t xml:space="preserve">World Navigation Hat – </w:t>
                </w:r>
                <w:r>
                  <w:rPr>
                    <w:rFonts w:ascii="Times New Roman" w:hAnsi="Times New Roman" w:cs="Times New Roman"/>
                    <w:b/>
                    <w:bCs/>
                    <w:kern w:val="0"/>
                    <w:sz w:val="34"/>
                    <w:szCs w:val="34"/>
                    <w14:ligatures w14:val="none"/>
                  </w:rPr>
                  <w:t>Development of Sensory Substitution Device through Point Cloud Projection with IoT Sensors for the Visually Impared</w:t>
                </w:r>
              </w:p>
            </w:tc>
          </w:sdtContent>
        </w:sdt>
      </w:tr>
      <w:tr w:rsidR="002F4CA1" w:rsidRPr="007C047C" w14:paraId="1BB27DA9" w14:textId="77777777" w:rsidTr="002F4CA1">
        <w:tc>
          <w:tcPr>
            <w:tcW w:w="4675" w:type="dxa"/>
            <w:tcBorders>
              <w:top w:val="single" w:sz="8" w:space="0" w:color="auto"/>
              <w:left w:val="nil"/>
              <w:bottom w:val="nil"/>
              <w:right w:val="nil"/>
            </w:tcBorders>
            <w:vAlign w:val="center"/>
          </w:tcPr>
          <w:p w14:paraId="562EDC69" w14:textId="77777777" w:rsidR="002F4CA1" w:rsidRPr="007C047C" w:rsidRDefault="002F4CA1" w:rsidP="002F4CA1">
            <w:pPr>
              <w:jc w:val="center"/>
              <w:rPr>
                <w:rFonts w:ascii="Times New Roman" w:hAnsi="Times New Roman" w:cs="Times New Roman"/>
              </w:rPr>
            </w:pPr>
          </w:p>
        </w:tc>
        <w:tc>
          <w:tcPr>
            <w:tcW w:w="4675" w:type="dxa"/>
            <w:tcBorders>
              <w:top w:val="single" w:sz="8" w:space="0" w:color="auto"/>
              <w:left w:val="nil"/>
              <w:bottom w:val="nil"/>
              <w:right w:val="nil"/>
            </w:tcBorders>
            <w:vAlign w:val="center"/>
          </w:tcPr>
          <w:p w14:paraId="5ECA8DE5" w14:textId="77777777" w:rsidR="002F4CA1" w:rsidRPr="007C047C" w:rsidRDefault="002F4CA1" w:rsidP="002F4CA1">
            <w:pPr>
              <w:jc w:val="center"/>
              <w:rPr>
                <w:rFonts w:ascii="Times New Roman" w:hAnsi="Times New Roman" w:cs="Times New Roman"/>
              </w:rPr>
            </w:pPr>
          </w:p>
        </w:tc>
      </w:tr>
      <w:tr w:rsidR="00B02470" w:rsidRPr="007C047C" w14:paraId="32800C07" w14:textId="77777777" w:rsidTr="002F4CA1">
        <w:tc>
          <w:tcPr>
            <w:tcW w:w="4675" w:type="dxa"/>
            <w:tcBorders>
              <w:top w:val="nil"/>
              <w:left w:val="nil"/>
              <w:bottom w:val="nil"/>
              <w:right w:val="nil"/>
            </w:tcBorders>
            <w:vAlign w:val="center"/>
          </w:tcPr>
          <w:p w14:paraId="4C75BBC3" w14:textId="79C56F9F" w:rsidR="00B02470" w:rsidRPr="007C047C" w:rsidRDefault="00F240B2" w:rsidP="00F240B2">
            <w:pPr>
              <w:jc w:val="center"/>
              <w:rPr>
                <w:rFonts w:ascii="Times New Roman" w:hAnsi="Times New Roman" w:cs="Times New Roman"/>
                <w:b/>
                <w:bCs/>
              </w:rPr>
            </w:pPr>
            <w:r>
              <w:rPr>
                <w:rFonts w:ascii="Times New Roman" w:hAnsi="Times New Roman" w:cs="Times New Roman"/>
                <w:b/>
                <w:bCs/>
              </w:rPr>
              <w:t>Jason D'Souza*</w:t>
            </w:r>
          </w:p>
        </w:tc>
        <w:tc>
          <w:tcPr>
            <w:tcW w:w="4675" w:type="dxa"/>
            <w:tcBorders>
              <w:top w:val="nil"/>
              <w:left w:val="nil"/>
              <w:bottom w:val="nil"/>
              <w:right w:val="nil"/>
            </w:tcBorders>
            <w:vAlign w:val="center"/>
          </w:tcPr>
          <w:p w14:paraId="5BB10E57" w14:textId="506CF2EC" w:rsidR="00B02470" w:rsidRPr="007C047C" w:rsidRDefault="002F4CA1" w:rsidP="002F4CA1">
            <w:pPr>
              <w:jc w:val="center"/>
              <w:rPr>
                <w:rFonts w:ascii="Times New Roman" w:hAnsi="Times New Roman" w:cs="Times New Roman"/>
                <w:b/>
                <w:bCs/>
              </w:rPr>
            </w:pPr>
            <w:r w:rsidRPr="007C047C">
              <w:rPr>
                <w:rFonts w:ascii="Times New Roman" w:hAnsi="Times New Roman" w:cs="Times New Roman"/>
                <w:b/>
                <w:bCs/>
              </w:rPr>
              <w:t>Ethel Herna Pabito</w:t>
            </w:r>
          </w:p>
        </w:tc>
      </w:tr>
      <w:tr w:rsidR="00B02470" w:rsidRPr="007C047C" w14:paraId="7071DD2F" w14:textId="77777777" w:rsidTr="002F4CA1">
        <w:tc>
          <w:tcPr>
            <w:tcW w:w="4675" w:type="dxa"/>
            <w:tcBorders>
              <w:top w:val="nil"/>
              <w:left w:val="nil"/>
              <w:bottom w:val="nil"/>
              <w:right w:val="nil"/>
            </w:tcBorders>
            <w:vAlign w:val="center"/>
          </w:tcPr>
          <w:p w14:paraId="755A3C03" w14:textId="145DA3DD" w:rsidR="00B02470"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c>
          <w:tcPr>
            <w:tcW w:w="4675" w:type="dxa"/>
            <w:tcBorders>
              <w:top w:val="nil"/>
              <w:left w:val="nil"/>
              <w:bottom w:val="nil"/>
              <w:right w:val="nil"/>
            </w:tcBorders>
            <w:vAlign w:val="center"/>
          </w:tcPr>
          <w:p w14:paraId="21BD2645" w14:textId="3E71DD1C" w:rsidR="00B02470"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r>
      <w:tr w:rsidR="00B02470" w:rsidRPr="007C047C" w14:paraId="449F7AE3" w14:textId="77777777" w:rsidTr="002F4CA1">
        <w:tc>
          <w:tcPr>
            <w:tcW w:w="4675" w:type="dxa"/>
            <w:tcBorders>
              <w:top w:val="nil"/>
              <w:left w:val="nil"/>
              <w:bottom w:val="nil"/>
              <w:right w:val="nil"/>
            </w:tcBorders>
            <w:vAlign w:val="center"/>
          </w:tcPr>
          <w:p w14:paraId="5B3F5626" w14:textId="3869939E" w:rsidR="00B02470" w:rsidRPr="007C047C" w:rsidRDefault="002F4CA1" w:rsidP="002F4CA1">
            <w:pPr>
              <w:jc w:val="center"/>
              <w:rPr>
                <w:rFonts w:ascii="Courier New" w:hAnsi="Courier New" w:cs="Courier New"/>
              </w:rPr>
            </w:pPr>
            <w:r w:rsidRPr="007C047C">
              <w:rPr>
                <w:rFonts w:ascii="Courier New" w:hAnsi="Courier New" w:cs="Courier New"/>
              </w:rPr>
              <w:t>jdsouza@usa.edu.ph</w:t>
            </w:r>
          </w:p>
        </w:tc>
        <w:tc>
          <w:tcPr>
            <w:tcW w:w="4675" w:type="dxa"/>
            <w:tcBorders>
              <w:top w:val="nil"/>
              <w:left w:val="nil"/>
              <w:bottom w:val="nil"/>
              <w:right w:val="nil"/>
            </w:tcBorders>
            <w:vAlign w:val="center"/>
          </w:tcPr>
          <w:p w14:paraId="27D8D63C" w14:textId="7492EEDE" w:rsidR="00B02470" w:rsidRPr="007C047C" w:rsidRDefault="00B02470" w:rsidP="002F4CA1">
            <w:pPr>
              <w:jc w:val="center"/>
              <w:rPr>
                <w:rFonts w:ascii="Times New Roman" w:hAnsi="Times New Roman" w:cs="Times New Roman"/>
              </w:rPr>
            </w:pPr>
          </w:p>
        </w:tc>
      </w:tr>
      <w:tr w:rsidR="00B02470" w:rsidRPr="007C047C" w14:paraId="3A1FA766" w14:textId="77777777" w:rsidTr="002F4CA1">
        <w:tc>
          <w:tcPr>
            <w:tcW w:w="4675" w:type="dxa"/>
            <w:tcBorders>
              <w:top w:val="nil"/>
              <w:left w:val="nil"/>
              <w:bottom w:val="nil"/>
              <w:right w:val="nil"/>
            </w:tcBorders>
            <w:vAlign w:val="center"/>
          </w:tcPr>
          <w:p w14:paraId="353A2E0F" w14:textId="77777777" w:rsidR="00B02470" w:rsidRPr="007C047C" w:rsidRDefault="00B02470" w:rsidP="002F4CA1">
            <w:pPr>
              <w:jc w:val="center"/>
              <w:rPr>
                <w:rFonts w:ascii="Times New Roman" w:hAnsi="Times New Roman" w:cs="Times New Roman"/>
              </w:rPr>
            </w:pPr>
          </w:p>
        </w:tc>
        <w:tc>
          <w:tcPr>
            <w:tcW w:w="4675" w:type="dxa"/>
            <w:tcBorders>
              <w:top w:val="nil"/>
              <w:left w:val="nil"/>
              <w:bottom w:val="nil"/>
              <w:right w:val="nil"/>
            </w:tcBorders>
            <w:vAlign w:val="center"/>
          </w:tcPr>
          <w:p w14:paraId="1405B5E4" w14:textId="77777777" w:rsidR="00B02470" w:rsidRPr="007C047C" w:rsidRDefault="00B02470" w:rsidP="002F4CA1">
            <w:pPr>
              <w:jc w:val="center"/>
              <w:rPr>
                <w:rFonts w:ascii="Times New Roman" w:hAnsi="Times New Roman" w:cs="Times New Roman"/>
              </w:rPr>
            </w:pPr>
          </w:p>
        </w:tc>
      </w:tr>
      <w:tr w:rsidR="00B02470" w:rsidRPr="007C047C" w14:paraId="06BC1E1A" w14:textId="77777777" w:rsidTr="002F4CA1">
        <w:tc>
          <w:tcPr>
            <w:tcW w:w="4675" w:type="dxa"/>
            <w:tcBorders>
              <w:top w:val="nil"/>
              <w:left w:val="nil"/>
              <w:bottom w:val="nil"/>
              <w:right w:val="nil"/>
            </w:tcBorders>
            <w:vAlign w:val="center"/>
          </w:tcPr>
          <w:p w14:paraId="6B65B70A" w14:textId="1960FFA6" w:rsidR="00B02470" w:rsidRPr="007C047C" w:rsidRDefault="002F4CA1" w:rsidP="002F4CA1">
            <w:pPr>
              <w:jc w:val="center"/>
              <w:rPr>
                <w:rFonts w:ascii="Times New Roman" w:hAnsi="Times New Roman" w:cs="Times New Roman"/>
                <w:b/>
                <w:bCs/>
              </w:rPr>
            </w:pPr>
            <w:r w:rsidRPr="007C047C">
              <w:rPr>
                <w:rFonts w:ascii="Times New Roman" w:hAnsi="Times New Roman" w:cs="Times New Roman"/>
                <w:b/>
                <w:bCs/>
              </w:rPr>
              <w:t>Chen</w:t>
            </w:r>
            <w:r w:rsidR="007C047C">
              <w:rPr>
                <w:rFonts w:ascii="Times New Roman" w:hAnsi="Times New Roman" w:cs="Times New Roman"/>
                <w:b/>
                <w:bCs/>
              </w:rPr>
              <w:t>L</w:t>
            </w:r>
            <w:r w:rsidRPr="007C047C">
              <w:rPr>
                <w:rFonts w:ascii="Times New Roman" w:hAnsi="Times New Roman" w:cs="Times New Roman"/>
                <w:b/>
                <w:bCs/>
              </w:rPr>
              <w:t>in Wang</w:t>
            </w:r>
          </w:p>
        </w:tc>
        <w:tc>
          <w:tcPr>
            <w:tcW w:w="4675" w:type="dxa"/>
            <w:tcBorders>
              <w:top w:val="nil"/>
              <w:left w:val="nil"/>
              <w:bottom w:val="nil"/>
              <w:right w:val="nil"/>
            </w:tcBorders>
            <w:vAlign w:val="center"/>
          </w:tcPr>
          <w:p w14:paraId="382BE34F" w14:textId="79D01FFC" w:rsidR="00B02470" w:rsidRPr="007C047C" w:rsidRDefault="002F4CA1" w:rsidP="002F4CA1">
            <w:pPr>
              <w:jc w:val="center"/>
              <w:rPr>
                <w:rFonts w:ascii="Times New Roman" w:hAnsi="Times New Roman" w:cs="Times New Roman"/>
                <w:b/>
                <w:bCs/>
              </w:rPr>
            </w:pPr>
            <w:r w:rsidRPr="007C047C">
              <w:rPr>
                <w:rFonts w:ascii="Times New Roman" w:hAnsi="Times New Roman" w:cs="Times New Roman"/>
                <w:b/>
                <w:bCs/>
              </w:rPr>
              <w:t>Vince Ginno Daywan</w:t>
            </w:r>
          </w:p>
        </w:tc>
      </w:tr>
      <w:tr w:rsidR="002F4CA1" w:rsidRPr="007C047C" w14:paraId="2E500107" w14:textId="77777777" w:rsidTr="002F4CA1">
        <w:tc>
          <w:tcPr>
            <w:tcW w:w="4675" w:type="dxa"/>
            <w:tcBorders>
              <w:top w:val="nil"/>
              <w:left w:val="nil"/>
              <w:bottom w:val="nil"/>
              <w:right w:val="nil"/>
            </w:tcBorders>
            <w:vAlign w:val="center"/>
          </w:tcPr>
          <w:p w14:paraId="17E49334" w14:textId="78872623" w:rsidR="002F4CA1"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c>
          <w:tcPr>
            <w:tcW w:w="4675" w:type="dxa"/>
            <w:tcBorders>
              <w:top w:val="nil"/>
              <w:left w:val="nil"/>
              <w:bottom w:val="nil"/>
              <w:right w:val="nil"/>
            </w:tcBorders>
            <w:vAlign w:val="center"/>
          </w:tcPr>
          <w:p w14:paraId="36EFF327" w14:textId="085A9CF0" w:rsidR="002F4CA1"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Agustine</w:t>
            </w:r>
          </w:p>
        </w:tc>
      </w:tr>
      <w:tr w:rsidR="002F4CA1" w:rsidRPr="007C047C" w14:paraId="7C5CEAFE" w14:textId="77777777" w:rsidTr="002F4CA1">
        <w:tc>
          <w:tcPr>
            <w:tcW w:w="4675" w:type="dxa"/>
            <w:tcBorders>
              <w:top w:val="nil"/>
              <w:left w:val="nil"/>
              <w:bottom w:val="nil"/>
              <w:right w:val="nil"/>
            </w:tcBorders>
            <w:vAlign w:val="center"/>
          </w:tcPr>
          <w:p w14:paraId="6DD22E55" w14:textId="77777777" w:rsidR="002F4CA1" w:rsidRPr="007C047C" w:rsidRDefault="002F4CA1" w:rsidP="002F4CA1">
            <w:pPr>
              <w:jc w:val="center"/>
              <w:rPr>
                <w:rFonts w:ascii="Times New Roman" w:hAnsi="Times New Roman" w:cs="Times New Roman"/>
              </w:rPr>
            </w:pPr>
          </w:p>
        </w:tc>
        <w:tc>
          <w:tcPr>
            <w:tcW w:w="4675" w:type="dxa"/>
            <w:tcBorders>
              <w:top w:val="nil"/>
              <w:left w:val="nil"/>
              <w:bottom w:val="nil"/>
              <w:right w:val="nil"/>
            </w:tcBorders>
            <w:vAlign w:val="center"/>
          </w:tcPr>
          <w:p w14:paraId="33486BD0" w14:textId="77777777" w:rsidR="002F4CA1" w:rsidRPr="007C047C" w:rsidRDefault="002F4CA1" w:rsidP="002F4CA1">
            <w:pPr>
              <w:jc w:val="center"/>
              <w:rPr>
                <w:rFonts w:ascii="Times New Roman" w:hAnsi="Times New Roman" w:cs="Times New Roman"/>
              </w:rPr>
            </w:pPr>
          </w:p>
        </w:tc>
      </w:tr>
    </w:tbl>
    <w:p w14:paraId="61CED44A" w14:textId="012E09ED" w:rsidR="00F87413" w:rsidRPr="00162362" w:rsidRDefault="002F4CA1" w:rsidP="007C047C">
      <w:pPr>
        <w:pStyle w:val="Heading1"/>
        <w:jc w:val="center"/>
        <w:rPr>
          <w:rFonts w:ascii="Times New Roman" w:hAnsi="Times New Roman" w:cs="Times New Roman"/>
          <w:b/>
          <w:bCs/>
          <w:color w:val="auto"/>
          <w:sz w:val="36"/>
          <w:szCs w:val="36"/>
        </w:rPr>
      </w:pPr>
      <w:bookmarkStart w:id="0" w:name="_Toc207393581"/>
      <w:r w:rsidRPr="00162362">
        <w:rPr>
          <w:rFonts w:ascii="Times New Roman" w:hAnsi="Times New Roman" w:cs="Times New Roman"/>
          <w:b/>
          <w:bCs/>
          <w:color w:val="auto"/>
          <w:sz w:val="36"/>
          <w:szCs w:val="36"/>
        </w:rPr>
        <w:t>Abstract</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096"/>
        <w:gridCol w:w="1558"/>
      </w:tblGrid>
      <w:tr w:rsidR="007C047C" w:rsidRPr="00162362" w14:paraId="362C0E08" w14:textId="77777777" w:rsidTr="00162362">
        <w:tc>
          <w:tcPr>
            <w:tcW w:w="1696" w:type="dxa"/>
          </w:tcPr>
          <w:p w14:paraId="58503F51" w14:textId="77777777" w:rsidR="007C047C" w:rsidRPr="00162362" w:rsidRDefault="007C047C" w:rsidP="007C047C">
            <w:pPr>
              <w:rPr>
                <w:rFonts w:ascii="Times New Roman" w:hAnsi="Times New Roman" w:cs="Times New Roman"/>
              </w:rPr>
            </w:pPr>
          </w:p>
        </w:tc>
        <w:tc>
          <w:tcPr>
            <w:tcW w:w="6096" w:type="dxa"/>
          </w:tcPr>
          <w:p w14:paraId="1999FBD7" w14:textId="2ED3D791" w:rsidR="007C047C" w:rsidRPr="00162362" w:rsidRDefault="00230FC2" w:rsidP="007C047C">
            <w:pPr>
              <w:rPr>
                <w:rFonts w:ascii="Times New Roman" w:hAnsi="Times New Roman" w:cs="Times New Roman"/>
              </w:rPr>
            </w:pPr>
            <w:r>
              <w:rPr>
                <w:rFonts w:ascii="Times New Roman" w:hAnsi="Times New Roman" w:cs="Times New Roman"/>
              </w:rPr>
              <w:t>[TO BE DONE AFTER RESEARCH PAPER IS NEARING COMPLETION]</w:t>
            </w:r>
          </w:p>
        </w:tc>
        <w:tc>
          <w:tcPr>
            <w:tcW w:w="1558" w:type="dxa"/>
          </w:tcPr>
          <w:p w14:paraId="435F32C8" w14:textId="77777777" w:rsidR="007C047C" w:rsidRPr="00162362" w:rsidRDefault="007C047C" w:rsidP="007C047C">
            <w:pPr>
              <w:rPr>
                <w:rFonts w:ascii="Times New Roman" w:hAnsi="Times New Roman" w:cs="Times New Roman"/>
              </w:rPr>
            </w:pPr>
          </w:p>
        </w:tc>
      </w:tr>
    </w:tbl>
    <w:p w14:paraId="7259A52F" w14:textId="77777777" w:rsidR="00AB556B" w:rsidRPr="001F4853" w:rsidRDefault="00AB556B" w:rsidP="007C047C">
      <w:pPr>
        <w:rPr>
          <w:rFonts w:ascii="Times New Roman" w:hAnsi="Times New Roman" w:cs="Times New Roman"/>
        </w:rPr>
      </w:pPr>
    </w:p>
    <w:sdt>
      <w:sdtPr>
        <w:rPr>
          <w:rFonts w:ascii="Times New Roman" w:eastAsiaTheme="minorHAnsi" w:hAnsi="Times New Roman" w:cs="Times New Roman"/>
          <w:color w:val="auto"/>
          <w:kern w:val="2"/>
          <w:sz w:val="22"/>
          <w:szCs w:val="22"/>
          <w:lang w:val="en-PH"/>
          <w14:ligatures w14:val="standardContextual"/>
        </w:rPr>
        <w:id w:val="297728936"/>
        <w:docPartObj>
          <w:docPartGallery w:val="Table of Contents"/>
          <w:docPartUnique/>
        </w:docPartObj>
      </w:sdtPr>
      <w:sdtEndPr>
        <w:rPr>
          <w:b/>
          <w:bCs/>
          <w:noProof/>
        </w:rPr>
      </w:sdtEndPr>
      <w:sdtContent>
        <w:p w14:paraId="6AA691F6" w14:textId="61796332" w:rsidR="00162362" w:rsidRPr="001F4853" w:rsidRDefault="00162362">
          <w:pPr>
            <w:pStyle w:val="TOCHeading"/>
            <w:rPr>
              <w:rFonts w:ascii="Times New Roman" w:hAnsi="Times New Roman" w:cs="Times New Roman"/>
              <w:b/>
              <w:bCs/>
              <w:color w:val="auto"/>
            </w:rPr>
          </w:pPr>
          <w:r w:rsidRPr="001F4853">
            <w:rPr>
              <w:rFonts w:ascii="Times New Roman" w:hAnsi="Times New Roman" w:cs="Times New Roman"/>
              <w:b/>
              <w:bCs/>
              <w:color w:val="auto"/>
            </w:rPr>
            <w:t>Table of Contents</w:t>
          </w:r>
        </w:p>
        <w:p w14:paraId="133A6760" w14:textId="20DD60B9" w:rsidR="00162362" w:rsidRPr="001F4853" w:rsidRDefault="008C3424">
          <w:pPr>
            <w:rPr>
              <w:rFonts w:ascii="Times New Roman" w:hAnsi="Times New Roman" w:cs="Times New Roman"/>
            </w:rPr>
          </w:pPr>
        </w:p>
      </w:sdtContent>
    </w:sdt>
    <w:p w14:paraId="43F9EC51" w14:textId="3C27EE7E" w:rsidR="002F4CA1" w:rsidRPr="00D47631" w:rsidRDefault="002F4CA1" w:rsidP="002F4CA1">
      <w:pPr>
        <w:pStyle w:val="Heading1"/>
        <w:numPr>
          <w:ilvl w:val="0"/>
          <w:numId w:val="1"/>
        </w:numPr>
        <w:rPr>
          <w:rFonts w:ascii="Times New Roman" w:hAnsi="Times New Roman" w:cs="Times New Roman"/>
          <w:b/>
          <w:bCs/>
          <w:sz w:val="36"/>
          <w:szCs w:val="36"/>
        </w:rPr>
      </w:pPr>
      <w:bookmarkStart w:id="1" w:name="_Toc207393582"/>
      <w:r w:rsidRPr="00D47631">
        <w:rPr>
          <w:rFonts w:ascii="Times New Roman" w:hAnsi="Times New Roman" w:cs="Times New Roman"/>
          <w:b/>
          <w:bCs/>
          <w:sz w:val="36"/>
          <w:szCs w:val="36"/>
        </w:rPr>
        <w:t>Introduction</w:t>
      </w:r>
      <w:bookmarkEnd w:id="1"/>
    </w:p>
    <w:p w14:paraId="1ECF7F59" w14:textId="7A23D48B" w:rsidR="00230FC2" w:rsidRPr="00D47631" w:rsidRDefault="00230FC2" w:rsidP="00230FC2">
      <w:pPr>
        <w:ind w:left="720"/>
        <w:rPr>
          <w:rFonts w:ascii="Times New Roman" w:hAnsi="Times New Roman" w:cs="Times New Roman"/>
        </w:rPr>
      </w:pPr>
      <w:r w:rsidRPr="00D47631">
        <w:rPr>
          <w:rFonts w:ascii="Times New Roman" w:hAnsi="Times New Roman" w:cs="Times New Roman"/>
        </w:rPr>
        <w:t>[To be paragraphed or in bulletin points]</w:t>
      </w:r>
    </w:p>
    <w:p w14:paraId="2802974E" w14:textId="2F6534E4" w:rsidR="00230FC2" w:rsidRPr="00D47631" w:rsidRDefault="00230FC2" w:rsidP="00230FC2">
      <w:pPr>
        <w:ind w:left="720"/>
        <w:rPr>
          <w:rFonts w:ascii="Times New Roman" w:hAnsi="Times New Roman" w:cs="Times New Roman"/>
        </w:rPr>
      </w:pPr>
      <w:r w:rsidRPr="00D47631">
        <w:rPr>
          <w:rFonts w:ascii="Times New Roman" w:hAnsi="Times New Roman" w:cs="Times New Roman"/>
          <w:b/>
          <w:bCs/>
        </w:rPr>
        <w:t>Main problem:</w:t>
      </w:r>
      <w:r w:rsidRPr="00D47631">
        <w:rPr>
          <w:rFonts w:ascii="Times New Roman" w:hAnsi="Times New Roman" w:cs="Times New Roman"/>
        </w:rPr>
        <w:t xml:space="preserve"> The visually impaired or the blind navigating the world without sight</w:t>
      </w:r>
    </w:p>
    <w:p w14:paraId="07896D8A" w14:textId="2BF18A34" w:rsidR="00230FC2" w:rsidRPr="00D47631" w:rsidRDefault="00230FC2" w:rsidP="00230FC2">
      <w:pPr>
        <w:ind w:left="720"/>
        <w:rPr>
          <w:rFonts w:ascii="Times New Roman" w:hAnsi="Times New Roman" w:cs="Times New Roman"/>
        </w:rPr>
      </w:pPr>
      <w:r w:rsidRPr="00D47631">
        <w:rPr>
          <w:rFonts w:ascii="Times New Roman" w:hAnsi="Times New Roman" w:cs="Times New Roman"/>
          <w:b/>
          <w:bCs/>
        </w:rPr>
        <w:t>Main solution:</w:t>
      </w:r>
      <w:r w:rsidRPr="00D47631">
        <w:rPr>
          <w:rFonts w:ascii="Times New Roman" w:hAnsi="Times New Roman" w:cs="Times New Roman"/>
        </w:rPr>
        <w:t xml:space="preserve"> See through Sound, construct a Sensory Substitution Device to translate visual and environmental information into audio information or any additional senses</w:t>
      </w:r>
    </w:p>
    <w:p w14:paraId="484ECAB9" w14:textId="78C3D607" w:rsidR="00230FC2" w:rsidRPr="00D47631" w:rsidRDefault="00230FC2" w:rsidP="00230FC2">
      <w:pPr>
        <w:ind w:left="720"/>
        <w:rPr>
          <w:rFonts w:ascii="Times New Roman" w:hAnsi="Times New Roman" w:cs="Times New Roman"/>
        </w:rPr>
      </w:pPr>
      <w:r w:rsidRPr="00D47631">
        <w:rPr>
          <w:rFonts w:ascii="Times New Roman" w:hAnsi="Times New Roman" w:cs="Times New Roman"/>
          <w:b/>
          <w:bCs/>
        </w:rPr>
        <w:t>Main uniqueness:</w:t>
      </w:r>
      <w:r w:rsidRPr="00D47631">
        <w:rPr>
          <w:rFonts w:ascii="Times New Roman" w:hAnsi="Times New Roman" w:cs="Times New Roman"/>
        </w:rPr>
        <w:t xml:space="preserve"> Virtual world though Point Cloud Projection through a modular operating or interface system, this is to solve previous problems of existing Sensory Substitution Devices</w:t>
      </w:r>
    </w:p>
    <w:p w14:paraId="6A1D9F08" w14:textId="690B7D82" w:rsidR="002F4CA1" w:rsidRPr="00D47631" w:rsidRDefault="00CA50F4" w:rsidP="002F4CA1">
      <w:pPr>
        <w:pStyle w:val="Heading1"/>
        <w:numPr>
          <w:ilvl w:val="0"/>
          <w:numId w:val="1"/>
        </w:numPr>
        <w:rPr>
          <w:rFonts w:ascii="Times New Roman" w:hAnsi="Times New Roman" w:cs="Times New Roman"/>
          <w:b/>
          <w:bCs/>
          <w:sz w:val="36"/>
          <w:szCs w:val="36"/>
        </w:rPr>
      </w:pPr>
      <w:bookmarkStart w:id="2" w:name="_Toc207393585"/>
      <w:r w:rsidRPr="00D47631">
        <w:rPr>
          <w:rFonts w:ascii="Times New Roman" w:hAnsi="Times New Roman" w:cs="Times New Roman"/>
          <w:b/>
          <w:bCs/>
          <w:sz w:val="36"/>
          <w:szCs w:val="36"/>
        </w:rPr>
        <w:t xml:space="preserve">Review of </w:t>
      </w:r>
      <w:r w:rsidR="002F4CA1" w:rsidRPr="00D47631">
        <w:rPr>
          <w:rFonts w:ascii="Times New Roman" w:hAnsi="Times New Roman" w:cs="Times New Roman"/>
          <w:b/>
          <w:bCs/>
          <w:sz w:val="36"/>
          <w:szCs w:val="36"/>
        </w:rPr>
        <w:t xml:space="preserve">Related </w:t>
      </w:r>
      <w:bookmarkEnd w:id="2"/>
      <w:r w:rsidRPr="00D47631">
        <w:rPr>
          <w:rFonts w:ascii="Times New Roman" w:hAnsi="Times New Roman" w:cs="Times New Roman"/>
          <w:b/>
          <w:bCs/>
          <w:sz w:val="36"/>
          <w:szCs w:val="36"/>
        </w:rPr>
        <w:t>Literature</w:t>
      </w:r>
    </w:p>
    <w:p w14:paraId="5084A18B" w14:textId="6A4AD62F" w:rsidR="00230FC2" w:rsidRPr="00D47631" w:rsidRDefault="00230FC2" w:rsidP="00230FC2">
      <w:pPr>
        <w:ind w:left="720"/>
        <w:rPr>
          <w:rFonts w:ascii="Times New Roman" w:hAnsi="Times New Roman" w:cs="Times New Roman"/>
        </w:rPr>
      </w:pPr>
      <w:r w:rsidRPr="00D47631">
        <w:rPr>
          <w:rFonts w:ascii="Times New Roman" w:hAnsi="Times New Roman" w:cs="Times New Roman"/>
        </w:rPr>
        <w:t>[To be paragraphed or in bulletin points]</w:t>
      </w:r>
    </w:p>
    <w:p w14:paraId="784EF667" w14:textId="11C595BE" w:rsidR="00380906" w:rsidRPr="00D47631" w:rsidRDefault="00EE17F4" w:rsidP="00230FC2">
      <w:pPr>
        <w:ind w:left="720"/>
        <w:rPr>
          <w:rFonts w:ascii="Times New Roman" w:hAnsi="Times New Roman" w:cs="Times New Roman"/>
          <w:b/>
          <w:bCs/>
          <w:sz w:val="24"/>
          <w:szCs w:val="24"/>
        </w:rPr>
      </w:pPr>
      <w:r w:rsidRPr="00D47631">
        <w:rPr>
          <w:rFonts w:ascii="Times New Roman" w:hAnsi="Times New Roman" w:cs="Times New Roman"/>
          <w:b/>
          <w:bCs/>
          <w:sz w:val="24"/>
          <w:szCs w:val="24"/>
        </w:rPr>
        <w:t>C</w:t>
      </w:r>
      <w:r w:rsidR="00380906" w:rsidRPr="00D47631">
        <w:rPr>
          <w:rFonts w:ascii="Times New Roman" w:hAnsi="Times New Roman" w:cs="Times New Roman"/>
          <w:b/>
          <w:bCs/>
          <w:sz w:val="24"/>
          <w:szCs w:val="24"/>
        </w:rPr>
        <w:t>losest to the main processes of this project</w:t>
      </w:r>
    </w:p>
    <w:p w14:paraId="2E14F7DF" w14:textId="4F846948" w:rsidR="00C16378" w:rsidRPr="00D47631" w:rsidRDefault="00230FC2" w:rsidP="00230FC2">
      <w:pPr>
        <w:pStyle w:val="ListParagraph"/>
        <w:numPr>
          <w:ilvl w:val="0"/>
          <w:numId w:val="4"/>
        </w:numPr>
        <w:rPr>
          <w:rFonts w:ascii="Times New Roman" w:hAnsi="Times New Roman" w:cs="Times New Roman"/>
        </w:rPr>
      </w:pPr>
      <w:r w:rsidRPr="00D47631">
        <w:rPr>
          <w:rFonts w:ascii="Times New Roman" w:hAnsi="Times New Roman" w:cs="Times New Roman"/>
          <w:b/>
          <w:bCs/>
        </w:rPr>
        <w:t>AuralVision</w:t>
      </w:r>
      <w:r w:rsidRPr="00D47631">
        <w:rPr>
          <w:rFonts w:ascii="Times New Roman" w:hAnsi="Times New Roman" w:cs="Times New Roman"/>
        </w:rPr>
        <w:t xml:space="preserve"> </w:t>
      </w:r>
      <w:r w:rsidRPr="00D47631">
        <w:rPr>
          <w:rFonts w:ascii="Times New Roman" w:hAnsi="Times New Roman" w:cs="Times New Roman"/>
          <w:i/>
          <w:iCs/>
        </w:rPr>
        <w:t>(</w:t>
      </w:r>
      <w:hyperlink r:id="rId8" w:history="1">
        <w:r w:rsidR="00380906" w:rsidRPr="00D47631">
          <w:rPr>
            <w:rStyle w:val="Hyperlink"/>
            <w:rFonts w:ascii="Times New Roman" w:hAnsi="Times New Roman" w:cs="Times New Roman"/>
            <w:i/>
            <w:iCs/>
          </w:rPr>
          <w:t>https://auralvision.org</w:t>
        </w:r>
      </w:hyperlink>
      <w:r w:rsidRPr="00D47631">
        <w:rPr>
          <w:rFonts w:ascii="Times New Roman" w:hAnsi="Times New Roman" w:cs="Times New Roman"/>
          <w:i/>
          <w:iCs/>
        </w:rPr>
        <w:t>)</w:t>
      </w:r>
      <w:r w:rsidRPr="00D47631">
        <w:rPr>
          <w:rFonts w:ascii="Times New Roman" w:hAnsi="Times New Roman" w:cs="Times New Roman"/>
        </w:rPr>
        <w:t xml:space="preserve"> </w:t>
      </w:r>
      <w:r w:rsidR="00380906" w:rsidRPr="00D47631">
        <w:rPr>
          <w:rFonts w:ascii="Times New Roman" w:hAnsi="Times New Roman" w:cs="Times New Roman"/>
        </w:rPr>
        <w:t>–</w:t>
      </w:r>
      <w:r w:rsidRPr="00D47631">
        <w:rPr>
          <w:rFonts w:ascii="Times New Roman" w:hAnsi="Times New Roman" w:cs="Times New Roman"/>
        </w:rPr>
        <w:t xml:space="preserve"> convert</w:t>
      </w:r>
      <w:r w:rsidR="00380906" w:rsidRPr="00D47631">
        <w:rPr>
          <w:rFonts w:ascii="Times New Roman" w:hAnsi="Times New Roman" w:cs="Times New Roman"/>
        </w:rPr>
        <w:t xml:space="preserve"> </w:t>
      </w:r>
      <w:r w:rsidRPr="00D47631">
        <w:rPr>
          <w:rFonts w:ascii="Times New Roman" w:hAnsi="Times New Roman" w:cs="Times New Roman"/>
        </w:rPr>
        <w:t>visual depth (though Time-of-flight(</w:t>
      </w:r>
      <w:r w:rsidR="00F3789B">
        <w:rPr>
          <w:rFonts w:ascii="Times New Roman" w:hAnsi="Times New Roman" w:cs="Times New Roman"/>
        </w:rPr>
        <w:t>T</w:t>
      </w:r>
      <w:r w:rsidRPr="00D47631">
        <w:rPr>
          <w:rFonts w:ascii="Times New Roman" w:hAnsi="Times New Roman" w:cs="Times New Roman"/>
        </w:rPr>
        <w:t>oF) laser sensors) into stereo sound</w:t>
      </w:r>
      <w:r w:rsidR="00380906" w:rsidRPr="00D47631">
        <w:rPr>
          <w:rFonts w:ascii="Times New Roman" w:hAnsi="Times New Roman" w:cs="Times New Roman"/>
        </w:rPr>
        <w:t xml:space="preserve"> (though </w:t>
      </w:r>
      <w:r w:rsidR="00EE17F4" w:rsidRPr="00D47631">
        <w:rPr>
          <w:rFonts w:ascii="Times New Roman" w:hAnsi="Times New Roman" w:cs="Times New Roman"/>
        </w:rPr>
        <w:t>b</w:t>
      </w:r>
      <w:r w:rsidR="00380906" w:rsidRPr="00D47631">
        <w:rPr>
          <w:rFonts w:ascii="Times New Roman" w:hAnsi="Times New Roman" w:cs="Times New Roman"/>
        </w:rPr>
        <w:t>one-conducti</w:t>
      </w:r>
      <w:r w:rsidR="00EE17F4" w:rsidRPr="00D47631">
        <w:rPr>
          <w:rFonts w:ascii="Times New Roman" w:hAnsi="Times New Roman" w:cs="Times New Roman"/>
        </w:rPr>
        <w:t>on</w:t>
      </w:r>
      <w:r w:rsidR="00380906" w:rsidRPr="00D47631">
        <w:rPr>
          <w:rFonts w:ascii="Times New Roman" w:hAnsi="Times New Roman" w:cs="Times New Roman"/>
        </w:rPr>
        <w:t>)</w:t>
      </w:r>
    </w:p>
    <w:p w14:paraId="1F6A3D68" w14:textId="73B7EA1F" w:rsidR="00230FC2" w:rsidRPr="00D47631" w:rsidRDefault="00230FC2" w:rsidP="00230FC2">
      <w:pPr>
        <w:pStyle w:val="ListParagraph"/>
        <w:numPr>
          <w:ilvl w:val="0"/>
          <w:numId w:val="4"/>
        </w:numPr>
        <w:rPr>
          <w:rFonts w:ascii="Times New Roman" w:hAnsi="Times New Roman" w:cs="Times New Roman"/>
        </w:rPr>
      </w:pPr>
      <w:r w:rsidRPr="00D47631">
        <w:rPr>
          <w:rFonts w:ascii="Times New Roman" w:hAnsi="Times New Roman" w:cs="Times New Roman"/>
          <w:b/>
          <w:bCs/>
        </w:rPr>
        <w:t>Eyesynth</w:t>
      </w:r>
      <w:r w:rsidR="00380906" w:rsidRPr="00D47631">
        <w:rPr>
          <w:rFonts w:ascii="Times New Roman" w:hAnsi="Times New Roman" w:cs="Times New Roman"/>
          <w:b/>
          <w:bCs/>
        </w:rPr>
        <w:t>’s NIIRA</w:t>
      </w:r>
      <w:r w:rsidR="00380906" w:rsidRPr="00D47631">
        <w:rPr>
          <w:rFonts w:ascii="Times New Roman" w:hAnsi="Times New Roman" w:cs="Times New Roman"/>
        </w:rPr>
        <w:t xml:space="preserve"> </w:t>
      </w:r>
      <w:r w:rsidR="00380906" w:rsidRPr="00D47631">
        <w:rPr>
          <w:rFonts w:ascii="Times New Roman" w:hAnsi="Times New Roman" w:cs="Times New Roman"/>
          <w:i/>
          <w:iCs/>
        </w:rPr>
        <w:t>(</w:t>
      </w:r>
      <w:hyperlink r:id="rId9" w:history="1">
        <w:r w:rsidR="00380906" w:rsidRPr="00D47631">
          <w:rPr>
            <w:rStyle w:val="Hyperlink"/>
            <w:rFonts w:ascii="Times New Roman" w:hAnsi="Times New Roman" w:cs="Times New Roman"/>
            <w:i/>
            <w:iCs/>
          </w:rPr>
          <w:t>https://realsenseai.com/case-studies/powering-sonic-vision-for-the-blind/</w:t>
        </w:r>
      </w:hyperlink>
      <w:r w:rsidR="00380906" w:rsidRPr="00D47631">
        <w:rPr>
          <w:rFonts w:ascii="Times New Roman" w:hAnsi="Times New Roman" w:cs="Times New Roman"/>
          <w:i/>
          <w:iCs/>
        </w:rPr>
        <w:t xml:space="preserve"> and </w:t>
      </w:r>
      <w:hyperlink r:id="rId10" w:history="1">
        <w:r w:rsidR="00380906" w:rsidRPr="00D47631">
          <w:rPr>
            <w:rStyle w:val="Hyperlink"/>
            <w:rFonts w:ascii="Times New Roman" w:hAnsi="Times New Roman" w:cs="Times New Roman"/>
            <w:i/>
            <w:iCs/>
          </w:rPr>
          <w:t>https://www.eejournal.com/article/21st-century-real-time-navigation-for-the-visually-impaired/</w:t>
        </w:r>
      </w:hyperlink>
      <w:r w:rsidR="00380906" w:rsidRPr="00D47631">
        <w:rPr>
          <w:rFonts w:ascii="Times New Roman" w:hAnsi="Times New Roman" w:cs="Times New Roman"/>
          <w:i/>
          <w:iCs/>
        </w:rPr>
        <w:t>)</w:t>
      </w:r>
      <w:r w:rsidR="00380906" w:rsidRPr="00D47631">
        <w:rPr>
          <w:rFonts w:ascii="Times New Roman" w:hAnsi="Times New Roman" w:cs="Times New Roman"/>
        </w:rPr>
        <w:t xml:space="preserve"> – translates spatial data (through RealSense D415</w:t>
      </w:r>
      <w:r w:rsidR="00EE17F4" w:rsidRPr="00D47631">
        <w:rPr>
          <w:rFonts w:ascii="Times New Roman" w:hAnsi="Times New Roman" w:cs="Times New Roman"/>
        </w:rPr>
        <w:t xml:space="preserve"> giving dept and semantic scene info</w:t>
      </w:r>
      <w:r w:rsidR="00380906" w:rsidRPr="00D47631">
        <w:rPr>
          <w:rFonts w:ascii="Times New Roman" w:hAnsi="Times New Roman" w:cs="Times New Roman"/>
        </w:rPr>
        <w:t>) into audio (through bone-conduction)</w:t>
      </w:r>
    </w:p>
    <w:p w14:paraId="25674E9C" w14:textId="7AFF5827" w:rsidR="00380906" w:rsidRPr="00D47631" w:rsidRDefault="00380906" w:rsidP="00230FC2">
      <w:pPr>
        <w:pStyle w:val="ListParagraph"/>
        <w:numPr>
          <w:ilvl w:val="0"/>
          <w:numId w:val="4"/>
        </w:numPr>
        <w:rPr>
          <w:rFonts w:ascii="Times New Roman" w:hAnsi="Times New Roman" w:cs="Times New Roman"/>
        </w:rPr>
      </w:pPr>
      <w:r w:rsidRPr="00D47631">
        <w:rPr>
          <w:rFonts w:ascii="Times New Roman" w:hAnsi="Times New Roman" w:cs="Times New Roman"/>
          <w:b/>
          <w:bCs/>
        </w:rPr>
        <w:t>Unfolding Space Glove</w:t>
      </w:r>
      <w:r w:rsidRPr="00D47631">
        <w:rPr>
          <w:rFonts w:ascii="Times New Roman" w:hAnsi="Times New Roman" w:cs="Times New Roman"/>
        </w:rPr>
        <w:t xml:space="preserve"> </w:t>
      </w:r>
      <w:r w:rsidRPr="00D47631">
        <w:rPr>
          <w:rFonts w:ascii="Times New Roman" w:hAnsi="Times New Roman" w:cs="Times New Roman"/>
          <w:i/>
          <w:iCs/>
        </w:rPr>
        <w:t>(</w:t>
      </w:r>
      <w:hyperlink r:id="rId11" w:history="1">
        <w:r w:rsidRPr="00D47631">
          <w:rPr>
            <w:rStyle w:val="Hyperlink"/>
            <w:rFonts w:ascii="Times New Roman" w:hAnsi="Times New Roman" w:cs="Times New Roman"/>
            <w:i/>
            <w:iCs/>
          </w:rPr>
          <w:t>https://pubmed.ncbi.nlm.nih.gov/35271009/</w:t>
        </w:r>
      </w:hyperlink>
      <w:r w:rsidRPr="00D47631">
        <w:rPr>
          <w:rFonts w:ascii="Times New Roman" w:hAnsi="Times New Roman" w:cs="Times New Roman"/>
          <w:i/>
          <w:iCs/>
        </w:rPr>
        <w:t>)</w:t>
      </w:r>
      <w:r w:rsidRPr="00D47631">
        <w:rPr>
          <w:rFonts w:ascii="Times New Roman" w:hAnsi="Times New Roman" w:cs="Times New Roman"/>
        </w:rPr>
        <w:t xml:space="preserve"> – converts relative distance (from hand to objects</w:t>
      </w:r>
      <w:r w:rsidR="00EE17F4" w:rsidRPr="00D47631">
        <w:rPr>
          <w:rFonts w:ascii="Times New Roman" w:hAnsi="Times New Roman" w:cs="Times New Roman"/>
        </w:rPr>
        <w:t xml:space="preserve"> giving depth and position</w:t>
      </w:r>
      <w:r w:rsidRPr="00D47631">
        <w:rPr>
          <w:rFonts w:ascii="Times New Roman" w:hAnsi="Times New Roman" w:cs="Times New Roman"/>
        </w:rPr>
        <w:t>) to vibratory feedback</w:t>
      </w:r>
    </w:p>
    <w:p w14:paraId="7A03681F" w14:textId="4A4F3DE3" w:rsidR="00380906" w:rsidRPr="00D47631" w:rsidRDefault="00EE17F4" w:rsidP="00230FC2">
      <w:pPr>
        <w:pStyle w:val="ListParagraph"/>
        <w:numPr>
          <w:ilvl w:val="0"/>
          <w:numId w:val="4"/>
        </w:numPr>
        <w:rPr>
          <w:rFonts w:ascii="Times New Roman" w:hAnsi="Times New Roman" w:cs="Times New Roman"/>
        </w:rPr>
      </w:pPr>
      <w:r w:rsidRPr="00D47631">
        <w:rPr>
          <w:rFonts w:ascii="Times New Roman" w:hAnsi="Times New Roman" w:cs="Times New Roman"/>
          <w:b/>
          <w:bCs/>
        </w:rPr>
        <w:lastRenderedPageBreak/>
        <w:t>Virtual Whiskers</w:t>
      </w:r>
      <w:r w:rsidRPr="00D47631">
        <w:rPr>
          <w:rFonts w:ascii="Times New Roman" w:hAnsi="Times New Roman" w:cs="Times New Roman"/>
        </w:rPr>
        <w:t xml:space="preserve"> </w:t>
      </w:r>
      <w:r w:rsidRPr="00D47631">
        <w:rPr>
          <w:rFonts w:ascii="Times New Roman" w:hAnsi="Times New Roman" w:cs="Times New Roman"/>
          <w:i/>
          <w:iCs/>
        </w:rPr>
        <w:t>(</w:t>
      </w:r>
      <w:hyperlink r:id="rId12" w:history="1">
        <w:r w:rsidRPr="00D47631">
          <w:rPr>
            <w:rStyle w:val="Hyperlink"/>
            <w:rFonts w:ascii="Times New Roman" w:hAnsi="Times New Roman" w:cs="Times New Roman"/>
            <w:i/>
            <w:iCs/>
          </w:rPr>
          <w:t>https://arxiv.org/abs/2408.14550</w:t>
        </w:r>
      </w:hyperlink>
      <w:r w:rsidRPr="00D47631">
        <w:rPr>
          <w:rFonts w:ascii="Times New Roman" w:hAnsi="Times New Roman" w:cs="Times New Roman"/>
          <w:i/>
          <w:iCs/>
        </w:rPr>
        <w:t xml:space="preserve">) </w:t>
      </w:r>
      <w:r w:rsidRPr="00D47631">
        <w:rPr>
          <w:rFonts w:ascii="Times New Roman" w:hAnsi="Times New Roman" w:cs="Times New Roman"/>
        </w:rPr>
        <w:t>– finds safe paths or obstacle density (through a camera and AI) into multiple vibration units in the vibration belt</w:t>
      </w:r>
    </w:p>
    <w:p w14:paraId="3BE3AC42" w14:textId="174B11FA" w:rsidR="00EE17F4" w:rsidRPr="00D47631" w:rsidRDefault="00EE17F4" w:rsidP="00230FC2">
      <w:pPr>
        <w:pStyle w:val="ListParagraph"/>
        <w:numPr>
          <w:ilvl w:val="0"/>
          <w:numId w:val="4"/>
        </w:numPr>
        <w:rPr>
          <w:rFonts w:ascii="Times New Roman" w:hAnsi="Times New Roman" w:cs="Times New Roman"/>
        </w:rPr>
      </w:pPr>
      <w:r w:rsidRPr="00D47631">
        <w:rPr>
          <w:rFonts w:ascii="Times New Roman" w:hAnsi="Times New Roman" w:cs="Times New Roman"/>
          <w:b/>
          <w:bCs/>
        </w:rPr>
        <w:t>Depth Sonification Research</w:t>
      </w:r>
      <w:r w:rsidRPr="00D47631">
        <w:rPr>
          <w:rFonts w:ascii="Times New Roman" w:hAnsi="Times New Roman" w:cs="Times New Roman"/>
        </w:rPr>
        <w:t xml:space="preserve"> </w:t>
      </w:r>
      <w:r w:rsidRPr="00D47631">
        <w:rPr>
          <w:rFonts w:ascii="Times New Roman" w:hAnsi="Times New Roman" w:cs="Times New Roman"/>
          <w:i/>
          <w:iCs/>
        </w:rPr>
        <w:t>(</w:t>
      </w:r>
      <w:hyperlink r:id="rId13" w:history="1">
        <w:r w:rsidRPr="00D47631">
          <w:rPr>
            <w:rStyle w:val="Hyperlink"/>
            <w:rFonts w:ascii="Times New Roman" w:hAnsi="Times New Roman" w:cs="Times New Roman"/>
            <w:i/>
            <w:iCs/>
          </w:rPr>
          <w:t>https://arxiv.org/abs/2304.05462</w:t>
        </w:r>
      </w:hyperlink>
      <w:r w:rsidRPr="00D47631">
        <w:rPr>
          <w:rFonts w:ascii="Times New Roman" w:hAnsi="Times New Roman" w:cs="Times New Roman"/>
          <w:i/>
          <w:iCs/>
        </w:rPr>
        <w:t>)</w:t>
      </w:r>
      <w:r w:rsidRPr="00D47631">
        <w:rPr>
          <w:rFonts w:ascii="Times New Roman" w:hAnsi="Times New Roman" w:cs="Times New Roman"/>
        </w:rPr>
        <w:t xml:space="preserve"> – Collects depth information (through LiDAR or stereo-depth camera) into </w:t>
      </w:r>
      <w:r w:rsidR="00636833" w:rsidRPr="00D47631">
        <w:rPr>
          <w:rFonts w:ascii="Times New Roman" w:hAnsi="Times New Roman" w:cs="Times New Roman"/>
        </w:rPr>
        <w:t>deep repetition rate (not device-specific but specifies best to encode depth sensor data)</w:t>
      </w:r>
    </w:p>
    <w:p w14:paraId="56F60325" w14:textId="3B4F24F2" w:rsidR="00636833" w:rsidRPr="00D47631" w:rsidRDefault="00636833" w:rsidP="00230FC2">
      <w:pPr>
        <w:pStyle w:val="ListParagraph"/>
        <w:numPr>
          <w:ilvl w:val="0"/>
          <w:numId w:val="4"/>
        </w:numPr>
        <w:rPr>
          <w:rFonts w:ascii="Times New Roman" w:hAnsi="Times New Roman" w:cs="Times New Roman"/>
        </w:rPr>
      </w:pPr>
      <w:r w:rsidRPr="00D47631">
        <w:rPr>
          <w:rFonts w:ascii="Times New Roman" w:hAnsi="Times New Roman" w:cs="Times New Roman"/>
          <w:b/>
          <w:bCs/>
        </w:rPr>
        <w:t>SoundSight App</w:t>
      </w:r>
      <w:r w:rsidRPr="00D47631">
        <w:rPr>
          <w:rFonts w:ascii="Times New Roman" w:hAnsi="Times New Roman" w:cs="Times New Roman"/>
        </w:rPr>
        <w:t xml:space="preserve"> </w:t>
      </w:r>
      <w:r w:rsidRPr="00D47631">
        <w:rPr>
          <w:rFonts w:ascii="Times New Roman" w:hAnsi="Times New Roman" w:cs="Times New Roman"/>
          <w:i/>
          <w:iCs/>
        </w:rPr>
        <w:t>(</w:t>
      </w:r>
      <w:hyperlink r:id="rId14" w:history="1">
        <w:r w:rsidRPr="00D47631">
          <w:rPr>
            <w:rStyle w:val="Hyperlink"/>
            <w:rFonts w:ascii="Times New Roman" w:hAnsi="Times New Roman" w:cs="Times New Roman"/>
            <w:i/>
            <w:iCs/>
          </w:rPr>
          <w:t>https://link.springer.com/article/10.1007/s12193-021-00376-w</w:t>
        </w:r>
      </w:hyperlink>
      <w:r w:rsidRPr="00D47631">
        <w:rPr>
          <w:rFonts w:ascii="Times New Roman" w:hAnsi="Times New Roman" w:cs="Times New Roman"/>
          <w:i/>
          <w:iCs/>
        </w:rPr>
        <w:t>)</w:t>
      </w:r>
      <w:r w:rsidRPr="00D47631">
        <w:rPr>
          <w:rFonts w:ascii="Times New Roman" w:hAnsi="Times New Roman" w:cs="Times New Roman"/>
        </w:rPr>
        <w:t xml:space="preserve"> – Mobile app that translates both color and depth (through LiDAR or thermal cameras) into audio has volume for depth and timbre for color or other features</w:t>
      </w:r>
    </w:p>
    <w:p w14:paraId="1F405F39" w14:textId="111C9ED3" w:rsidR="00636833" w:rsidRPr="00D47631" w:rsidRDefault="00636833" w:rsidP="00636833">
      <w:pPr>
        <w:ind w:left="720"/>
        <w:rPr>
          <w:rFonts w:ascii="Times New Roman" w:hAnsi="Times New Roman" w:cs="Times New Roman"/>
          <w:b/>
          <w:bCs/>
          <w:sz w:val="24"/>
          <w:szCs w:val="24"/>
        </w:rPr>
      </w:pPr>
      <w:r w:rsidRPr="00D47631">
        <w:rPr>
          <w:rFonts w:ascii="Times New Roman" w:hAnsi="Times New Roman" w:cs="Times New Roman"/>
          <w:b/>
          <w:bCs/>
          <w:sz w:val="24"/>
          <w:szCs w:val="24"/>
        </w:rPr>
        <w:t>Closest to the design of the project</w:t>
      </w:r>
    </w:p>
    <w:p w14:paraId="0366B9C8" w14:textId="68F4E3A3" w:rsidR="00636833" w:rsidRPr="00D47631" w:rsidRDefault="00636833" w:rsidP="00636833">
      <w:pPr>
        <w:pStyle w:val="ListParagraph"/>
        <w:numPr>
          <w:ilvl w:val="0"/>
          <w:numId w:val="5"/>
        </w:numPr>
        <w:rPr>
          <w:rFonts w:ascii="Times New Roman" w:hAnsi="Times New Roman" w:cs="Times New Roman"/>
        </w:rPr>
      </w:pPr>
      <w:r w:rsidRPr="00D47631">
        <w:rPr>
          <w:rFonts w:ascii="Times New Roman" w:hAnsi="Times New Roman" w:cs="Times New Roman"/>
          <w:b/>
          <w:bCs/>
        </w:rPr>
        <w:t>Object Detection and Voice Assisted Navigation: Smart Hat</w:t>
      </w:r>
      <w:r w:rsidRPr="00D47631">
        <w:rPr>
          <w:rFonts w:ascii="Times New Roman" w:hAnsi="Times New Roman" w:cs="Times New Roman"/>
        </w:rPr>
        <w:t xml:space="preserve"> (</w:t>
      </w:r>
      <w:hyperlink r:id="rId15" w:history="1">
        <w:r w:rsidRPr="00D47631">
          <w:rPr>
            <w:rStyle w:val="Hyperlink"/>
            <w:rFonts w:ascii="Times New Roman" w:hAnsi="Times New Roman" w:cs="Times New Roman"/>
          </w:rPr>
          <w:t>https://journal.iba-suk.edu.pk:8089/SIBAJournals/index.php/sjcms/article/view/1535/469</w:t>
        </w:r>
      </w:hyperlink>
      <w:r w:rsidRPr="00D47631">
        <w:rPr>
          <w:rFonts w:ascii="Times New Roman" w:hAnsi="Times New Roman" w:cs="Times New Roman"/>
        </w:rPr>
        <w:t>) – uses object detection on the camera located on the smart hat which is then provided to the voice assistance to the user</w:t>
      </w:r>
    </w:p>
    <w:p w14:paraId="168FD0BF" w14:textId="6C0F75D7" w:rsidR="00636833" w:rsidRPr="00D47631" w:rsidRDefault="00CA50F4" w:rsidP="00CA50F4">
      <w:pPr>
        <w:pStyle w:val="ListParagraph"/>
        <w:numPr>
          <w:ilvl w:val="0"/>
          <w:numId w:val="5"/>
        </w:numPr>
        <w:rPr>
          <w:rFonts w:ascii="Times New Roman" w:hAnsi="Times New Roman" w:cs="Times New Roman"/>
        </w:rPr>
      </w:pPr>
      <w:r w:rsidRPr="00D47631">
        <w:rPr>
          <w:rFonts w:ascii="Times New Roman" w:hAnsi="Times New Roman" w:cs="Times New Roman"/>
          <w:b/>
          <w:bCs/>
        </w:rPr>
        <w:t>Clearway Companion – an AI powered AI for Visually Impaired</w:t>
      </w:r>
      <w:r w:rsidRPr="00D47631">
        <w:rPr>
          <w:rFonts w:ascii="Times New Roman" w:hAnsi="Times New Roman" w:cs="Times New Roman"/>
        </w:rPr>
        <w:t xml:space="preserve"> </w:t>
      </w:r>
      <w:r w:rsidRPr="00D47631">
        <w:rPr>
          <w:rFonts w:ascii="Times New Roman" w:hAnsi="Times New Roman" w:cs="Times New Roman"/>
          <w:i/>
          <w:iCs/>
        </w:rPr>
        <w:t>(</w:t>
      </w:r>
      <w:hyperlink r:id="rId16" w:history="1">
        <w:r w:rsidRPr="00D47631">
          <w:rPr>
            <w:rStyle w:val="Hyperlink"/>
            <w:rFonts w:ascii="Times New Roman" w:hAnsi="Times New Roman" w:cs="Times New Roman"/>
            <w:i/>
            <w:iCs/>
          </w:rPr>
          <w:t>https://papers.ssrn.com/sol3/papers.cfm?abstract_id=4809356</w:t>
        </w:r>
      </w:hyperlink>
      <w:r w:rsidRPr="00D47631">
        <w:rPr>
          <w:rFonts w:ascii="Times New Roman" w:hAnsi="Times New Roman" w:cs="Times New Roman"/>
          <w:i/>
          <w:iCs/>
        </w:rPr>
        <w:t>)</w:t>
      </w:r>
      <w:r w:rsidRPr="00D47631">
        <w:rPr>
          <w:rFonts w:ascii="Times New Roman" w:hAnsi="Times New Roman" w:cs="Times New Roman"/>
        </w:rPr>
        <w:t xml:space="preserve"> – also uses object detection but also takes into account distance estimation, and motion detection (via PIR motion sensors) to provide assistance through haptic notifications and user-friendly audio feedback.</w:t>
      </w:r>
    </w:p>
    <w:p w14:paraId="3A1842F4" w14:textId="200D0267" w:rsidR="00CA50F4" w:rsidRPr="00D47631" w:rsidRDefault="00CA50F4" w:rsidP="00CA50F4">
      <w:pPr>
        <w:ind w:left="720"/>
        <w:rPr>
          <w:rFonts w:ascii="Times New Roman" w:hAnsi="Times New Roman" w:cs="Times New Roman"/>
          <w:b/>
          <w:bCs/>
          <w:sz w:val="24"/>
          <w:szCs w:val="24"/>
        </w:rPr>
      </w:pPr>
      <w:r w:rsidRPr="00D47631">
        <w:rPr>
          <w:rFonts w:ascii="Times New Roman" w:hAnsi="Times New Roman" w:cs="Times New Roman"/>
          <w:b/>
          <w:bCs/>
          <w:sz w:val="24"/>
          <w:szCs w:val="24"/>
        </w:rPr>
        <w:t>Problems of existing solutions</w:t>
      </w:r>
    </w:p>
    <w:p w14:paraId="64FBA529" w14:textId="0F990DA5" w:rsidR="00CA50F4" w:rsidRPr="00D47631" w:rsidRDefault="00CA50F4" w:rsidP="00CA50F4">
      <w:pPr>
        <w:pStyle w:val="ListParagraph"/>
        <w:numPr>
          <w:ilvl w:val="0"/>
          <w:numId w:val="6"/>
        </w:numPr>
        <w:rPr>
          <w:rFonts w:ascii="Times New Roman" w:hAnsi="Times New Roman" w:cs="Times New Roman"/>
          <w:b/>
          <w:bCs/>
        </w:rPr>
      </w:pPr>
      <w:r w:rsidRPr="00D47631">
        <w:rPr>
          <w:rFonts w:ascii="Times New Roman" w:hAnsi="Times New Roman" w:cs="Times New Roman"/>
          <w:b/>
          <w:bCs/>
        </w:rPr>
        <w:t>Limited generalizability beyond labs</w:t>
      </w:r>
      <w:r w:rsidRPr="00D47631">
        <w:rPr>
          <w:rFonts w:ascii="Times New Roman" w:hAnsi="Times New Roman" w:cs="Times New Roman"/>
        </w:rPr>
        <w:t xml:space="preserve"> </w:t>
      </w:r>
      <w:r w:rsidRPr="00D47631">
        <w:rPr>
          <w:rFonts w:ascii="Times New Roman" w:hAnsi="Times New Roman" w:cs="Times New Roman"/>
          <w:i/>
          <w:iCs/>
        </w:rPr>
        <w:t>(</w:t>
      </w:r>
      <w:hyperlink r:id="rId17" w:history="1">
        <w:r w:rsidRPr="00D47631">
          <w:rPr>
            <w:rStyle w:val="Hyperlink"/>
            <w:rFonts w:ascii="Times New Roman" w:hAnsi="Times New Roman" w:cs="Times New Roman"/>
            <w:i/>
            <w:iCs/>
          </w:rPr>
          <w:t>https://cognitiveresearchjournal.springeropen.com/articles/10.1186/s41235-020-00240-7</w:t>
        </w:r>
      </w:hyperlink>
      <w:r w:rsidRPr="00D47631">
        <w:rPr>
          <w:rFonts w:ascii="Times New Roman" w:hAnsi="Times New Roman" w:cs="Times New Roman"/>
          <w:i/>
          <w:iCs/>
        </w:rPr>
        <w:t>)</w:t>
      </w:r>
      <w:r w:rsidRPr="00D47631">
        <w:rPr>
          <w:rFonts w:ascii="Times New Roman" w:hAnsi="Times New Roman" w:cs="Times New Roman"/>
        </w:rPr>
        <w:t xml:space="preserve"> – Sensory Substitution Devices (SSDs) often perform well in controlled experiments but fail to translate into practical, real-world use.</w:t>
      </w:r>
    </w:p>
    <w:p w14:paraId="726E8807" w14:textId="5A4C6CBF" w:rsidR="00CA50F4" w:rsidRPr="00D47631" w:rsidRDefault="00CA50F4" w:rsidP="00CA50F4">
      <w:pPr>
        <w:pStyle w:val="ListParagraph"/>
        <w:numPr>
          <w:ilvl w:val="0"/>
          <w:numId w:val="6"/>
        </w:numPr>
        <w:rPr>
          <w:rFonts w:ascii="Times New Roman" w:hAnsi="Times New Roman" w:cs="Times New Roman"/>
          <w:b/>
          <w:bCs/>
        </w:rPr>
      </w:pPr>
      <w:r w:rsidRPr="00D47631">
        <w:rPr>
          <w:rFonts w:ascii="Times New Roman" w:hAnsi="Times New Roman" w:cs="Times New Roman"/>
          <w:b/>
          <w:bCs/>
        </w:rPr>
        <w:t>User comfort, ergonomics, and aesthetics</w:t>
      </w:r>
      <w:r w:rsidRPr="00D47631">
        <w:rPr>
          <w:rFonts w:ascii="Times New Roman" w:hAnsi="Times New Roman" w:cs="Times New Roman"/>
        </w:rPr>
        <w:t xml:space="preserve"> </w:t>
      </w:r>
      <w:r w:rsidRPr="00D47631">
        <w:rPr>
          <w:rFonts w:ascii="Times New Roman" w:hAnsi="Times New Roman" w:cs="Times New Roman"/>
          <w:i/>
          <w:iCs/>
        </w:rPr>
        <w:t>(</w:t>
      </w:r>
      <w:hyperlink r:id="rId18" w:history="1">
        <w:r w:rsidRPr="00D47631">
          <w:rPr>
            <w:rStyle w:val="Hyperlink"/>
            <w:rFonts w:ascii="Times New Roman" w:hAnsi="Times New Roman" w:cs="Times New Roman"/>
            <w:i/>
            <w:iCs/>
          </w:rPr>
          <w:t>https://journals.sagepub.com/doi/full/10.3233/RNN-160647</w:t>
        </w:r>
      </w:hyperlink>
      <w:r w:rsidRPr="00D47631">
        <w:rPr>
          <w:rFonts w:ascii="Times New Roman" w:hAnsi="Times New Roman" w:cs="Times New Roman"/>
          <w:i/>
          <w:iCs/>
        </w:rPr>
        <w:t xml:space="preserve">, </w:t>
      </w:r>
      <w:hyperlink r:id="rId19" w:history="1">
        <w:r w:rsidRPr="00D47631">
          <w:rPr>
            <w:rStyle w:val="Hyperlink"/>
            <w:rFonts w:ascii="Times New Roman" w:hAnsi="Times New Roman" w:cs="Times New Roman"/>
            <w:i/>
            <w:iCs/>
          </w:rPr>
          <w:t>https://pmc.ncbi.nlm.nih.gov/articles/PMC5044782/</w:t>
        </w:r>
      </w:hyperlink>
      <w:r w:rsidRPr="00D47631">
        <w:rPr>
          <w:rFonts w:ascii="Times New Roman" w:hAnsi="Times New Roman" w:cs="Times New Roman"/>
          <w:i/>
          <w:iCs/>
        </w:rPr>
        <w:t xml:space="preserve">, </w:t>
      </w:r>
      <w:hyperlink r:id="rId20" w:history="1">
        <w:r w:rsidRPr="00D47631">
          <w:rPr>
            <w:rStyle w:val="Hyperlink"/>
            <w:rFonts w:ascii="Times New Roman" w:hAnsi="Times New Roman" w:cs="Times New Roman"/>
            <w:i/>
            <w:iCs/>
          </w:rPr>
          <w:t>https://ndpr.nd.edu/reviews/sensory-substitution-and-augmentation/</w:t>
        </w:r>
      </w:hyperlink>
      <w:r w:rsidRPr="00D47631">
        <w:rPr>
          <w:rFonts w:ascii="Times New Roman" w:hAnsi="Times New Roman" w:cs="Times New Roman"/>
          <w:i/>
          <w:iCs/>
        </w:rPr>
        <w:t xml:space="preserve">) </w:t>
      </w:r>
      <w:r w:rsidRPr="00D47631">
        <w:rPr>
          <w:rFonts w:ascii="Times New Roman" w:hAnsi="Times New Roman" w:cs="Times New Roman"/>
        </w:rPr>
        <w:t>– users need hands-free wearable solutions that don’t interfere with mobility or self-perception, has SSDs are not yet “hedonically pleasing” and don’t feel natural, attractive, or enjoyable.</w:t>
      </w:r>
    </w:p>
    <w:p w14:paraId="07353F9C" w14:textId="55787789" w:rsidR="00CA50F4" w:rsidRPr="00D47631" w:rsidRDefault="00CA50F4" w:rsidP="00CA50F4">
      <w:pPr>
        <w:pStyle w:val="ListParagraph"/>
        <w:numPr>
          <w:ilvl w:val="0"/>
          <w:numId w:val="6"/>
        </w:numPr>
        <w:rPr>
          <w:rFonts w:ascii="Times New Roman" w:hAnsi="Times New Roman" w:cs="Times New Roman"/>
          <w:b/>
          <w:bCs/>
        </w:rPr>
      </w:pPr>
      <w:r w:rsidRPr="00D47631">
        <w:rPr>
          <w:rFonts w:ascii="Times New Roman" w:hAnsi="Times New Roman" w:cs="Times New Roman"/>
          <w:b/>
          <w:bCs/>
        </w:rPr>
        <w:t>Cognitive overload and attention limits</w:t>
      </w:r>
      <w:r w:rsidRPr="00D47631">
        <w:rPr>
          <w:rFonts w:ascii="Times New Roman" w:hAnsi="Times New Roman" w:cs="Times New Roman"/>
        </w:rPr>
        <w:t xml:space="preserve"> </w:t>
      </w:r>
      <w:r w:rsidRPr="00D47631">
        <w:rPr>
          <w:rFonts w:ascii="Times New Roman" w:hAnsi="Times New Roman" w:cs="Times New Roman"/>
          <w:i/>
          <w:iCs/>
        </w:rPr>
        <w:t>(</w:t>
      </w:r>
      <w:hyperlink r:id="rId21" w:history="1">
        <w:r w:rsidRPr="00D47631">
          <w:rPr>
            <w:rStyle w:val="Hyperlink"/>
            <w:rFonts w:ascii="Times New Roman" w:hAnsi="Times New Roman" w:cs="Times New Roman"/>
            <w:i/>
            <w:iCs/>
          </w:rPr>
          <w:t>https://pmc.ncbi.nlm.nih.gov/articles/PMC5044782/</w:t>
        </w:r>
      </w:hyperlink>
      <w:r w:rsidRPr="00D47631">
        <w:rPr>
          <w:rFonts w:ascii="Times New Roman" w:hAnsi="Times New Roman" w:cs="Times New Roman"/>
          <w:i/>
          <w:iCs/>
        </w:rPr>
        <w:t xml:space="preserve">, </w:t>
      </w:r>
      <w:hyperlink r:id="rId22" w:history="1">
        <w:r w:rsidRPr="00D47631">
          <w:rPr>
            <w:rStyle w:val="Hyperlink"/>
            <w:rFonts w:ascii="Times New Roman" w:hAnsi="Times New Roman" w:cs="Times New Roman"/>
            <w:i/>
            <w:iCs/>
          </w:rPr>
          <w:t>https://cognitiveresearchjournal.springeropen.com/articles/10.1186/s41235-020-00240-7</w:t>
        </w:r>
      </w:hyperlink>
      <w:r w:rsidRPr="00D47631">
        <w:rPr>
          <w:rFonts w:ascii="Times New Roman" w:hAnsi="Times New Roman" w:cs="Times New Roman"/>
          <w:i/>
          <w:iCs/>
        </w:rPr>
        <w:t>)</w:t>
      </w:r>
      <w:r w:rsidRPr="00D47631">
        <w:rPr>
          <w:rFonts w:ascii="Times New Roman" w:hAnsi="Times New Roman" w:cs="Times New Roman"/>
        </w:rPr>
        <w:t xml:space="preserve"> – Adding another extra sensory input to an already demanding environment</w:t>
      </w:r>
      <w:r w:rsidR="008C5B37" w:rsidRPr="00D47631">
        <w:rPr>
          <w:rFonts w:ascii="Times New Roman" w:hAnsi="Times New Roman" w:cs="Times New Roman"/>
        </w:rPr>
        <w:t xml:space="preserve"> is maybe too much information even if useful and can even reduce real-world situational awareness has humans have finite attentional capacity</w:t>
      </w:r>
    </w:p>
    <w:p w14:paraId="415124DE" w14:textId="5FD92A9B" w:rsidR="008C5B37" w:rsidRPr="00D47631" w:rsidRDefault="008C5B37" w:rsidP="00CA50F4">
      <w:pPr>
        <w:pStyle w:val="ListParagraph"/>
        <w:numPr>
          <w:ilvl w:val="0"/>
          <w:numId w:val="6"/>
        </w:numPr>
        <w:rPr>
          <w:rFonts w:ascii="Times New Roman" w:hAnsi="Times New Roman" w:cs="Times New Roman"/>
          <w:b/>
          <w:bCs/>
        </w:rPr>
      </w:pPr>
      <w:r w:rsidRPr="00D47631">
        <w:rPr>
          <w:rFonts w:ascii="Times New Roman" w:hAnsi="Times New Roman" w:cs="Times New Roman"/>
          <w:b/>
          <w:bCs/>
        </w:rPr>
        <w:t>Training and intuitiveness</w:t>
      </w:r>
      <w:r w:rsidRPr="00D47631">
        <w:rPr>
          <w:rFonts w:ascii="Times New Roman" w:hAnsi="Times New Roman" w:cs="Times New Roman"/>
        </w:rPr>
        <w:t xml:space="preserve"> </w:t>
      </w:r>
      <w:r w:rsidRPr="00D47631">
        <w:rPr>
          <w:rFonts w:ascii="Times New Roman" w:hAnsi="Times New Roman" w:cs="Times New Roman"/>
          <w:i/>
          <w:iCs/>
        </w:rPr>
        <w:t>(</w:t>
      </w:r>
      <w:hyperlink r:id="rId23" w:history="1">
        <w:r w:rsidRPr="00D47631">
          <w:rPr>
            <w:rStyle w:val="Hyperlink"/>
            <w:rFonts w:ascii="Times New Roman" w:hAnsi="Times New Roman" w:cs="Times New Roman"/>
            <w:i/>
            <w:iCs/>
          </w:rPr>
          <w:t>https://dl.acm.org/doi/10.1145/2700648.2811324</w:t>
        </w:r>
      </w:hyperlink>
      <w:r w:rsidRPr="00D47631">
        <w:rPr>
          <w:rFonts w:ascii="Times New Roman" w:hAnsi="Times New Roman" w:cs="Times New Roman"/>
          <w:i/>
          <w:iCs/>
        </w:rPr>
        <w:t xml:space="preserve">, </w:t>
      </w:r>
      <w:hyperlink r:id="rId24" w:history="1">
        <w:r w:rsidRPr="00D47631">
          <w:rPr>
            <w:rStyle w:val="Hyperlink"/>
            <w:rFonts w:ascii="Times New Roman" w:hAnsi="Times New Roman" w:cs="Times New Roman"/>
            <w:i/>
            <w:iCs/>
          </w:rPr>
          <w:t>https://journals.sagepub.com/doi/full/10.3233/RNN-160647</w:t>
        </w:r>
      </w:hyperlink>
      <w:r w:rsidRPr="00D47631">
        <w:rPr>
          <w:rFonts w:ascii="Times New Roman" w:hAnsi="Times New Roman" w:cs="Times New Roman"/>
          <w:i/>
          <w:iCs/>
        </w:rPr>
        <w:t>)</w:t>
      </w:r>
      <w:r w:rsidRPr="00D47631">
        <w:rPr>
          <w:rFonts w:ascii="Times New Roman" w:hAnsi="Times New Roman" w:cs="Times New Roman"/>
        </w:rPr>
        <w:t xml:space="preserve"> – Most SSDs require significant training to use so adoption drops even if long-term proficiency is possible</w:t>
      </w:r>
    </w:p>
    <w:p w14:paraId="42724A62" w14:textId="4692A1A6" w:rsidR="008C5B37" w:rsidRPr="00D47631" w:rsidRDefault="008C5B37" w:rsidP="00CA50F4">
      <w:pPr>
        <w:pStyle w:val="ListParagraph"/>
        <w:numPr>
          <w:ilvl w:val="0"/>
          <w:numId w:val="6"/>
        </w:numPr>
        <w:rPr>
          <w:rFonts w:ascii="Times New Roman" w:hAnsi="Times New Roman" w:cs="Times New Roman"/>
          <w:b/>
          <w:bCs/>
        </w:rPr>
      </w:pPr>
      <w:r w:rsidRPr="00D47631">
        <w:rPr>
          <w:rFonts w:ascii="Times New Roman" w:hAnsi="Times New Roman" w:cs="Times New Roman"/>
          <w:b/>
          <w:bCs/>
        </w:rPr>
        <w:t>Processing constraints of sensory systems</w:t>
      </w:r>
      <w:r w:rsidRPr="00D47631">
        <w:rPr>
          <w:rFonts w:ascii="Times New Roman" w:hAnsi="Times New Roman" w:cs="Times New Roman"/>
        </w:rPr>
        <w:t xml:space="preserve"> </w:t>
      </w:r>
      <w:r w:rsidRPr="00D47631">
        <w:rPr>
          <w:rFonts w:ascii="Times New Roman" w:hAnsi="Times New Roman" w:cs="Times New Roman"/>
          <w:i/>
          <w:iCs/>
        </w:rPr>
        <w:t>(</w:t>
      </w:r>
      <w:hyperlink r:id="rId25" w:history="1">
        <w:r w:rsidRPr="00D47631">
          <w:rPr>
            <w:rStyle w:val="Hyperlink"/>
            <w:rFonts w:ascii="Times New Roman" w:hAnsi="Times New Roman" w:cs="Times New Roman"/>
            <w:i/>
            <w:iCs/>
          </w:rPr>
          <w:t>https://pmc.ncbi.nlm.nih.gov/articles/PMC5044782/</w:t>
        </w:r>
      </w:hyperlink>
      <w:r w:rsidRPr="00D47631">
        <w:rPr>
          <w:rFonts w:ascii="Times New Roman" w:hAnsi="Times New Roman" w:cs="Times New Roman"/>
          <w:i/>
          <w:iCs/>
        </w:rPr>
        <w:t xml:space="preserve">, </w:t>
      </w:r>
      <w:hyperlink r:id="rId26" w:history="1">
        <w:r w:rsidRPr="00D47631">
          <w:rPr>
            <w:rStyle w:val="Hyperlink"/>
            <w:rFonts w:ascii="Times New Roman" w:hAnsi="Times New Roman" w:cs="Times New Roman"/>
            <w:i/>
            <w:iCs/>
          </w:rPr>
          <w:t>https://journals.sagepub.com/doi/full/10.3233/RNN-160647</w:t>
        </w:r>
      </w:hyperlink>
      <w:r w:rsidRPr="00D47631">
        <w:rPr>
          <w:rFonts w:ascii="Times New Roman" w:hAnsi="Times New Roman" w:cs="Times New Roman"/>
          <w:i/>
          <w:iCs/>
        </w:rPr>
        <w:t>)</w:t>
      </w:r>
      <w:r w:rsidRPr="00D47631">
        <w:rPr>
          <w:rFonts w:ascii="Times New Roman" w:hAnsi="Times New Roman" w:cs="Times New Roman"/>
        </w:rPr>
        <w:t xml:space="preserve"> – The possible bandwidth and qualities that could be offered by auditory and haptic channels are lower compared to vision thus conveying visual or spatial details through these channels is inherently difficult.</w:t>
      </w:r>
    </w:p>
    <w:p w14:paraId="5A3AF9CB" w14:textId="0EDDE0B3" w:rsidR="008C5B37" w:rsidRPr="00D47631" w:rsidRDefault="008C5B37" w:rsidP="008C5B37">
      <w:pPr>
        <w:ind w:left="1080"/>
        <w:rPr>
          <w:rFonts w:ascii="Times New Roman" w:hAnsi="Times New Roman" w:cs="Times New Roman"/>
        </w:rPr>
      </w:pPr>
      <w:r w:rsidRPr="00D47631">
        <w:rPr>
          <w:rFonts w:ascii="Times New Roman" w:hAnsi="Times New Roman" w:cs="Times New Roman"/>
          <w:b/>
          <w:bCs/>
        </w:rPr>
        <w:lastRenderedPageBreak/>
        <w:t>What we had taken from this and our solutions</w:t>
      </w:r>
    </w:p>
    <w:p w14:paraId="3A51A105" w14:textId="337AA187" w:rsidR="001D2268" w:rsidRPr="00D47631" w:rsidRDefault="008C5B37" w:rsidP="008C5B37">
      <w:pPr>
        <w:pStyle w:val="ListParagraph"/>
        <w:numPr>
          <w:ilvl w:val="0"/>
          <w:numId w:val="7"/>
        </w:numPr>
        <w:rPr>
          <w:rFonts w:ascii="Times New Roman" w:hAnsi="Times New Roman" w:cs="Times New Roman"/>
        </w:rPr>
      </w:pPr>
      <w:r w:rsidRPr="00D47631">
        <w:rPr>
          <w:rFonts w:ascii="Times New Roman" w:hAnsi="Times New Roman" w:cs="Times New Roman"/>
          <w:b/>
          <w:bCs/>
        </w:rPr>
        <w:t>Device is in a form of a Hat</w:t>
      </w:r>
      <w:r w:rsidRPr="00D47631">
        <w:rPr>
          <w:rFonts w:ascii="Times New Roman" w:hAnsi="Times New Roman" w:cs="Times New Roman"/>
        </w:rPr>
        <w:t xml:space="preserve"> – Since this is a prototype of a sensory substitution device and is bound to be huge or clunky, to prevent it interfering with mobility or minimize its sense of contact we decided to use a hat has a hat can store heaver circuit components without it putting strain on the eyes or ears, also prevent it </w:t>
      </w:r>
      <w:r w:rsidR="001D2268" w:rsidRPr="00D47631">
        <w:rPr>
          <w:rFonts w:ascii="Times New Roman" w:hAnsi="Times New Roman" w:cs="Times New Roman"/>
        </w:rPr>
        <w:t>interfering</w:t>
      </w:r>
      <w:r w:rsidRPr="00D47631">
        <w:rPr>
          <w:rFonts w:ascii="Times New Roman" w:hAnsi="Times New Roman" w:cs="Times New Roman"/>
        </w:rPr>
        <w:t xml:space="preserve"> with mobility or sense of contact has it is not directly touching the user’s sensitive areas such as around the eyes and ears</w:t>
      </w:r>
      <w:r w:rsidR="001D2268" w:rsidRPr="00D47631">
        <w:rPr>
          <w:rFonts w:ascii="Times New Roman" w:hAnsi="Times New Roman" w:cs="Times New Roman"/>
        </w:rPr>
        <w:t xml:space="preserve"> while only minimizing mobility to a person wearing a hat. It also prevents ergonomical or aesthetical issues has a engineered heavy eye glasses brings more attention then a Hat.</w:t>
      </w:r>
    </w:p>
    <w:p w14:paraId="564715C2" w14:textId="0C517E91" w:rsidR="008C5B37" w:rsidRPr="00D47631" w:rsidRDefault="001D2268" w:rsidP="008C5B37">
      <w:pPr>
        <w:pStyle w:val="ListParagraph"/>
        <w:numPr>
          <w:ilvl w:val="0"/>
          <w:numId w:val="7"/>
        </w:numPr>
        <w:rPr>
          <w:rFonts w:ascii="Times New Roman" w:hAnsi="Times New Roman" w:cs="Times New Roman"/>
        </w:rPr>
      </w:pPr>
      <w:r w:rsidRPr="00D47631">
        <w:rPr>
          <w:rFonts w:ascii="Times New Roman" w:hAnsi="Times New Roman" w:cs="Times New Roman"/>
          <w:b/>
          <w:bCs/>
        </w:rPr>
        <w:t>Sensory targeting</w:t>
      </w:r>
      <w:r w:rsidRPr="00D47631">
        <w:rPr>
          <w:rFonts w:ascii="Times New Roman" w:hAnsi="Times New Roman" w:cs="Times New Roman"/>
        </w:rPr>
        <w:t xml:space="preserve"> – The human mind has finite attention capacity thus if the user uses our SSDs it should controllable by the user either by hand gestures captured by hand gestures detection or the user rotating their heads to see specific areas. This solves the cognitive overloading issues has the user doesn’t need to know their direct environment if the user is just lying down, in this case the only information provided are objects moving closer to the user. This also solves the processing constraints has the user doesn’t need all the of the visual information, only parts the user needs similar to how the brain only focuses on visual areas the person is focusing on. </w:t>
      </w:r>
      <w:r w:rsidR="000C61A0" w:rsidRPr="00D47631">
        <w:rPr>
          <w:rFonts w:ascii="Times New Roman" w:hAnsi="Times New Roman" w:cs="Times New Roman"/>
        </w:rPr>
        <w:t>Thus our device has to implement some features of the brain’s automatic visual processing for the users such has change between focusing on the general environment (low focus) or a specific location (high focus, determined by head direction pointer at area of interest), or the eyes more easily can detect changes with respect to area of focus, or the human’s logarithmic senses where objects with constant movement are automatically removed over time, and much more.</w:t>
      </w:r>
    </w:p>
    <w:p w14:paraId="7345FFFF" w14:textId="63AA7E99" w:rsidR="001D2268" w:rsidRPr="00D47631" w:rsidRDefault="001D2268" w:rsidP="008C5B37">
      <w:pPr>
        <w:pStyle w:val="ListParagraph"/>
        <w:numPr>
          <w:ilvl w:val="0"/>
          <w:numId w:val="7"/>
        </w:numPr>
        <w:rPr>
          <w:rFonts w:ascii="Times New Roman" w:hAnsi="Times New Roman" w:cs="Times New Roman"/>
        </w:rPr>
      </w:pPr>
      <w:r w:rsidRPr="00D47631">
        <w:rPr>
          <w:rFonts w:ascii="Times New Roman" w:hAnsi="Times New Roman" w:cs="Times New Roman"/>
          <w:b/>
          <w:bCs/>
        </w:rPr>
        <w:t>Modularity</w:t>
      </w:r>
      <w:r w:rsidRPr="00D47631">
        <w:rPr>
          <w:rFonts w:ascii="Times New Roman" w:hAnsi="Times New Roman" w:cs="Times New Roman"/>
        </w:rPr>
        <w:t xml:space="preserve"> – Every one is unique and people have specific priorities, so with a device like this would need to be customized to what specific method of visual transition the user need based on their specific visual imparities like text recognition for people who can see but have difficulty reading text, or completely blind person wanting to go from place to place or message people. This is where we take advance that our device uses a raspberry pi which is just a mini-computer. By allowing support for applications </w:t>
      </w:r>
      <w:r w:rsidR="000C61A0" w:rsidRPr="00D47631">
        <w:rPr>
          <w:rFonts w:ascii="Times New Roman" w:hAnsi="Times New Roman" w:cs="Times New Roman"/>
        </w:rPr>
        <w:t>for their specific needs we make our device more easier to update, customize, and improve. Fixing issues like having limited generalizability, or being easier to train on has different components of visual translation (first volume for depth than timbre for texture, etc.) can be introduced in order and if actually needed by the user. This allows more possibilities from using a language model to have a portable general assistant, hand gesture recognition to navigate the virtual operating system, image recognition for more specific interest, or even a browser interface to allow the user to message and use networks like maps or social media.</w:t>
      </w:r>
    </w:p>
    <w:p w14:paraId="43E2BFB6" w14:textId="1B095F3F" w:rsidR="002F4CA1" w:rsidRPr="00D47631" w:rsidRDefault="007C047C" w:rsidP="007C047C">
      <w:pPr>
        <w:pStyle w:val="Heading1"/>
        <w:numPr>
          <w:ilvl w:val="0"/>
          <w:numId w:val="1"/>
        </w:numPr>
        <w:rPr>
          <w:rFonts w:ascii="Times New Roman" w:hAnsi="Times New Roman" w:cs="Times New Roman"/>
          <w:b/>
          <w:bCs/>
          <w:sz w:val="36"/>
          <w:szCs w:val="36"/>
        </w:rPr>
      </w:pPr>
      <w:bookmarkStart w:id="3" w:name="_Toc207393586"/>
      <w:r w:rsidRPr="00D47631">
        <w:rPr>
          <w:rFonts w:ascii="Times New Roman" w:hAnsi="Times New Roman" w:cs="Times New Roman"/>
          <w:b/>
          <w:bCs/>
          <w:sz w:val="36"/>
          <w:szCs w:val="36"/>
        </w:rPr>
        <w:t>Methodology</w:t>
      </w:r>
      <w:bookmarkEnd w:id="3"/>
    </w:p>
    <w:p w14:paraId="05AF0A43" w14:textId="703BCEA3" w:rsidR="00396709" w:rsidRPr="00D47631" w:rsidRDefault="000C61A0" w:rsidP="00C16378">
      <w:pPr>
        <w:ind w:left="720"/>
        <w:rPr>
          <w:rFonts w:ascii="Times New Roman" w:hAnsi="Times New Roman" w:cs="Times New Roman"/>
        </w:rPr>
      </w:pPr>
      <w:r w:rsidRPr="00D47631">
        <w:rPr>
          <w:rFonts w:ascii="Times New Roman" w:hAnsi="Times New Roman" w:cs="Times New Roman"/>
        </w:rPr>
        <w:t>The main process of our device is to translate visual and environmental information into audio or haptic information</w:t>
      </w:r>
      <w:r w:rsidR="00D47631" w:rsidRPr="00D47631">
        <w:rPr>
          <w:rFonts w:ascii="Times New Roman" w:hAnsi="Times New Roman" w:cs="Times New Roman"/>
        </w:rPr>
        <w:t xml:space="preserve">, secondary process is the system of users in a network to allow them to interact with each other and allow sensors (GPS, </w:t>
      </w:r>
      <w:r w:rsidR="00F3789B">
        <w:rPr>
          <w:rFonts w:ascii="Times New Roman" w:hAnsi="Times New Roman" w:cs="Times New Roman"/>
        </w:rPr>
        <w:t>IMU</w:t>
      </w:r>
      <w:r w:rsidR="00D47631" w:rsidRPr="00D47631">
        <w:rPr>
          <w:rFonts w:ascii="Times New Roman" w:hAnsi="Times New Roman" w:cs="Times New Roman"/>
        </w:rPr>
        <w:t>, Microphone, etc.), actuators (Speakers, etc.), and APIs(social media, maps, etc.) to interact allowing more advance processes like world mapping, weather tracking, and much more.</w:t>
      </w:r>
    </w:p>
    <w:p w14:paraId="68BE2441" w14:textId="62F6B65F" w:rsidR="000C61A0" w:rsidRPr="00D47631" w:rsidRDefault="000C61A0" w:rsidP="000C61A0">
      <w:pPr>
        <w:pStyle w:val="ListParagraph"/>
        <w:numPr>
          <w:ilvl w:val="0"/>
          <w:numId w:val="8"/>
        </w:numPr>
        <w:rPr>
          <w:rFonts w:ascii="Times New Roman" w:hAnsi="Times New Roman" w:cs="Times New Roman"/>
        </w:rPr>
      </w:pPr>
      <w:r w:rsidRPr="00D47631">
        <w:rPr>
          <w:rFonts w:ascii="Times New Roman" w:hAnsi="Times New Roman" w:cs="Times New Roman"/>
          <w:b/>
          <w:bCs/>
        </w:rPr>
        <w:lastRenderedPageBreak/>
        <w:t>Materials</w:t>
      </w:r>
      <w:r w:rsidR="0097435D" w:rsidRPr="00D47631">
        <w:rPr>
          <w:rFonts w:ascii="Times New Roman" w:hAnsi="Times New Roman" w:cs="Times New Roman"/>
          <w:b/>
          <w:bCs/>
        </w:rPr>
        <w:t xml:space="preserve"> we are to use</w:t>
      </w:r>
    </w:p>
    <w:tbl>
      <w:tblPr>
        <w:tblStyle w:val="TableGrid"/>
        <w:tblW w:w="0" w:type="auto"/>
        <w:tblInd w:w="1080" w:type="dxa"/>
        <w:tblLook w:val="04A0" w:firstRow="1" w:lastRow="0" w:firstColumn="1" w:lastColumn="0" w:noHBand="0" w:noVBand="1"/>
      </w:tblPr>
      <w:tblGrid>
        <w:gridCol w:w="616"/>
        <w:gridCol w:w="1843"/>
        <w:gridCol w:w="5811"/>
      </w:tblGrid>
      <w:tr w:rsidR="000C61A0" w:rsidRPr="00D47631" w14:paraId="1CE95444" w14:textId="77777777" w:rsidTr="0097435D">
        <w:tc>
          <w:tcPr>
            <w:tcW w:w="616" w:type="dxa"/>
          </w:tcPr>
          <w:p w14:paraId="61744E2D" w14:textId="0373BB57" w:rsidR="000C61A0" w:rsidRPr="00D47631" w:rsidRDefault="000C61A0" w:rsidP="000C61A0">
            <w:pPr>
              <w:pStyle w:val="ListParagraph"/>
              <w:ind w:left="0"/>
              <w:rPr>
                <w:rFonts w:ascii="Times New Roman" w:hAnsi="Times New Roman" w:cs="Times New Roman"/>
                <w:b/>
                <w:bCs/>
              </w:rPr>
            </w:pPr>
            <w:r w:rsidRPr="00D47631">
              <w:rPr>
                <w:rFonts w:ascii="Times New Roman" w:hAnsi="Times New Roman" w:cs="Times New Roman"/>
                <w:b/>
                <w:bCs/>
              </w:rPr>
              <w:t>No.</w:t>
            </w:r>
          </w:p>
        </w:tc>
        <w:tc>
          <w:tcPr>
            <w:tcW w:w="1843" w:type="dxa"/>
          </w:tcPr>
          <w:p w14:paraId="45E80710" w14:textId="35EFFA98" w:rsidR="000C61A0" w:rsidRPr="00D47631" w:rsidRDefault="000C61A0" w:rsidP="000C61A0">
            <w:pPr>
              <w:pStyle w:val="ListParagraph"/>
              <w:ind w:left="0"/>
              <w:rPr>
                <w:rFonts w:ascii="Times New Roman" w:hAnsi="Times New Roman" w:cs="Times New Roman"/>
                <w:b/>
                <w:bCs/>
              </w:rPr>
            </w:pPr>
            <w:r w:rsidRPr="00D47631">
              <w:rPr>
                <w:rFonts w:ascii="Times New Roman" w:hAnsi="Times New Roman" w:cs="Times New Roman"/>
                <w:b/>
                <w:bCs/>
              </w:rPr>
              <w:t>Component</w:t>
            </w:r>
          </w:p>
        </w:tc>
        <w:tc>
          <w:tcPr>
            <w:tcW w:w="5811" w:type="dxa"/>
          </w:tcPr>
          <w:p w14:paraId="7163CE2C" w14:textId="5B18A6EB" w:rsidR="000C61A0" w:rsidRPr="00D47631" w:rsidRDefault="000C61A0" w:rsidP="000C61A0">
            <w:pPr>
              <w:pStyle w:val="ListParagraph"/>
              <w:ind w:left="0"/>
              <w:rPr>
                <w:rFonts w:ascii="Times New Roman" w:hAnsi="Times New Roman" w:cs="Times New Roman"/>
                <w:b/>
                <w:bCs/>
              </w:rPr>
            </w:pPr>
            <w:r w:rsidRPr="00D47631">
              <w:rPr>
                <w:rFonts w:ascii="Times New Roman" w:hAnsi="Times New Roman" w:cs="Times New Roman"/>
                <w:b/>
                <w:bCs/>
              </w:rPr>
              <w:t>Purpose</w:t>
            </w:r>
          </w:p>
        </w:tc>
      </w:tr>
      <w:tr w:rsidR="000C61A0" w:rsidRPr="00D47631" w14:paraId="1225CE7E" w14:textId="77777777" w:rsidTr="0097435D">
        <w:tc>
          <w:tcPr>
            <w:tcW w:w="616" w:type="dxa"/>
          </w:tcPr>
          <w:p w14:paraId="3E5265EE" w14:textId="5BC85DEF" w:rsidR="000C61A0" w:rsidRPr="00D47631" w:rsidRDefault="000C61A0" w:rsidP="000C61A0">
            <w:pPr>
              <w:pStyle w:val="ListParagraph"/>
              <w:ind w:left="0"/>
              <w:rPr>
                <w:rFonts w:ascii="Times New Roman" w:hAnsi="Times New Roman" w:cs="Times New Roman"/>
              </w:rPr>
            </w:pPr>
            <w:r w:rsidRPr="00D47631">
              <w:rPr>
                <w:rFonts w:ascii="Times New Roman" w:hAnsi="Times New Roman" w:cs="Times New Roman"/>
              </w:rPr>
              <w:t>1</w:t>
            </w:r>
          </w:p>
        </w:tc>
        <w:tc>
          <w:tcPr>
            <w:tcW w:w="1843" w:type="dxa"/>
          </w:tcPr>
          <w:p w14:paraId="7A1D4242" w14:textId="2F71A83E" w:rsidR="000C61A0" w:rsidRPr="00D47631" w:rsidRDefault="000C61A0" w:rsidP="000C61A0">
            <w:pPr>
              <w:pStyle w:val="ListParagraph"/>
              <w:ind w:left="0"/>
              <w:rPr>
                <w:rFonts w:ascii="Times New Roman" w:hAnsi="Times New Roman" w:cs="Times New Roman"/>
              </w:rPr>
            </w:pPr>
            <w:r w:rsidRPr="00D47631">
              <w:rPr>
                <w:rFonts w:ascii="Times New Roman" w:hAnsi="Times New Roman" w:cs="Times New Roman"/>
              </w:rPr>
              <w:t>Raspberry PI 4</w:t>
            </w:r>
          </w:p>
        </w:tc>
        <w:tc>
          <w:tcPr>
            <w:tcW w:w="5811" w:type="dxa"/>
          </w:tcPr>
          <w:p w14:paraId="4F83E645" w14:textId="431AAE78" w:rsidR="000C61A0" w:rsidRPr="00D47631" w:rsidRDefault="000C61A0" w:rsidP="000C61A0">
            <w:pPr>
              <w:pStyle w:val="ListParagraph"/>
              <w:ind w:left="0"/>
              <w:rPr>
                <w:rFonts w:ascii="Times New Roman" w:hAnsi="Times New Roman" w:cs="Times New Roman"/>
              </w:rPr>
            </w:pPr>
            <w:r w:rsidRPr="00D47631">
              <w:rPr>
                <w:rFonts w:ascii="Times New Roman" w:hAnsi="Times New Roman" w:cs="Times New Roman"/>
              </w:rPr>
              <w:t>Main microcontroller</w:t>
            </w:r>
          </w:p>
        </w:tc>
      </w:tr>
      <w:tr w:rsidR="000C61A0" w:rsidRPr="00D47631" w14:paraId="14A37EDC" w14:textId="77777777" w:rsidTr="0097435D">
        <w:tc>
          <w:tcPr>
            <w:tcW w:w="616" w:type="dxa"/>
          </w:tcPr>
          <w:p w14:paraId="4F6F810D" w14:textId="71A4042A" w:rsidR="000C61A0" w:rsidRPr="00D47631" w:rsidRDefault="000C61A0" w:rsidP="000C61A0">
            <w:pPr>
              <w:pStyle w:val="ListParagraph"/>
              <w:ind w:left="0"/>
              <w:rPr>
                <w:rFonts w:ascii="Times New Roman" w:hAnsi="Times New Roman" w:cs="Times New Roman"/>
              </w:rPr>
            </w:pPr>
            <w:r w:rsidRPr="00D47631">
              <w:rPr>
                <w:rFonts w:ascii="Times New Roman" w:hAnsi="Times New Roman" w:cs="Times New Roman"/>
              </w:rPr>
              <w:t>1</w:t>
            </w:r>
          </w:p>
        </w:tc>
        <w:tc>
          <w:tcPr>
            <w:tcW w:w="1843" w:type="dxa"/>
          </w:tcPr>
          <w:p w14:paraId="03B6C24B" w14:textId="608734EB" w:rsidR="000C61A0" w:rsidRPr="00D47631" w:rsidRDefault="0097435D" w:rsidP="000C61A0">
            <w:pPr>
              <w:pStyle w:val="ListParagraph"/>
              <w:ind w:left="0"/>
              <w:rPr>
                <w:rFonts w:ascii="Times New Roman" w:hAnsi="Times New Roman" w:cs="Times New Roman"/>
              </w:rPr>
            </w:pPr>
            <w:r w:rsidRPr="00D47631">
              <w:rPr>
                <w:rFonts w:ascii="Times New Roman" w:hAnsi="Times New Roman" w:cs="Times New Roman"/>
              </w:rPr>
              <w:t>Earphones</w:t>
            </w:r>
          </w:p>
        </w:tc>
        <w:tc>
          <w:tcPr>
            <w:tcW w:w="5811" w:type="dxa"/>
          </w:tcPr>
          <w:p w14:paraId="1548604F" w14:textId="06F95705" w:rsidR="000C61A0" w:rsidRPr="00D47631" w:rsidRDefault="0097435D" w:rsidP="000C61A0">
            <w:pPr>
              <w:pStyle w:val="ListParagraph"/>
              <w:ind w:left="0"/>
              <w:rPr>
                <w:rFonts w:ascii="Times New Roman" w:hAnsi="Times New Roman" w:cs="Times New Roman"/>
              </w:rPr>
            </w:pPr>
            <w:r w:rsidRPr="00D47631">
              <w:rPr>
                <w:rFonts w:ascii="Times New Roman" w:hAnsi="Times New Roman" w:cs="Times New Roman"/>
              </w:rPr>
              <w:t>To input and output(Binaural) audio information, if possible could be replaced with bone-conductive headset</w:t>
            </w:r>
          </w:p>
        </w:tc>
      </w:tr>
      <w:tr w:rsidR="000C61A0" w:rsidRPr="00D47631" w14:paraId="72FE4A47" w14:textId="77777777" w:rsidTr="0097435D">
        <w:tc>
          <w:tcPr>
            <w:tcW w:w="616" w:type="dxa"/>
          </w:tcPr>
          <w:p w14:paraId="5F466E53" w14:textId="19E2451D" w:rsidR="000C61A0" w:rsidRPr="00D47631" w:rsidRDefault="0097435D" w:rsidP="000C61A0">
            <w:pPr>
              <w:pStyle w:val="ListParagraph"/>
              <w:ind w:left="0"/>
              <w:rPr>
                <w:rFonts w:ascii="Times New Roman" w:hAnsi="Times New Roman" w:cs="Times New Roman"/>
              </w:rPr>
            </w:pPr>
            <w:r w:rsidRPr="00D47631">
              <w:rPr>
                <w:rFonts w:ascii="Times New Roman" w:hAnsi="Times New Roman" w:cs="Times New Roman"/>
              </w:rPr>
              <w:t>1</w:t>
            </w:r>
          </w:p>
        </w:tc>
        <w:tc>
          <w:tcPr>
            <w:tcW w:w="1843" w:type="dxa"/>
          </w:tcPr>
          <w:p w14:paraId="2C034D08" w14:textId="0768FFC2" w:rsidR="000C61A0" w:rsidRPr="00D47631" w:rsidRDefault="0097435D" w:rsidP="000C61A0">
            <w:pPr>
              <w:pStyle w:val="ListParagraph"/>
              <w:ind w:left="0"/>
              <w:rPr>
                <w:rFonts w:ascii="Times New Roman" w:hAnsi="Times New Roman" w:cs="Times New Roman"/>
              </w:rPr>
            </w:pPr>
            <w:r w:rsidRPr="00D47631">
              <w:rPr>
                <w:rFonts w:ascii="Times New Roman" w:hAnsi="Times New Roman" w:cs="Times New Roman"/>
              </w:rPr>
              <w:t>Powerbank</w:t>
            </w:r>
          </w:p>
        </w:tc>
        <w:tc>
          <w:tcPr>
            <w:tcW w:w="5811" w:type="dxa"/>
          </w:tcPr>
          <w:p w14:paraId="15AEEE72" w14:textId="4E4F20C8" w:rsidR="000C61A0" w:rsidRPr="00D47631" w:rsidRDefault="0097435D" w:rsidP="000C61A0">
            <w:pPr>
              <w:pStyle w:val="ListParagraph"/>
              <w:ind w:left="0"/>
              <w:rPr>
                <w:rFonts w:ascii="Times New Roman" w:hAnsi="Times New Roman" w:cs="Times New Roman"/>
              </w:rPr>
            </w:pPr>
            <w:r w:rsidRPr="00D47631">
              <w:rPr>
                <w:rFonts w:ascii="Times New Roman" w:hAnsi="Times New Roman" w:cs="Times New Roman"/>
              </w:rPr>
              <w:t>Powers the raspberry PI</w:t>
            </w:r>
          </w:p>
        </w:tc>
      </w:tr>
      <w:tr w:rsidR="000C61A0" w:rsidRPr="00D47631" w14:paraId="47C016B5" w14:textId="77777777" w:rsidTr="0097435D">
        <w:tc>
          <w:tcPr>
            <w:tcW w:w="616" w:type="dxa"/>
          </w:tcPr>
          <w:p w14:paraId="20746ED8" w14:textId="4CA96F0C" w:rsidR="000C61A0" w:rsidRPr="00D47631" w:rsidRDefault="0097435D" w:rsidP="000C61A0">
            <w:pPr>
              <w:pStyle w:val="ListParagraph"/>
              <w:ind w:left="0"/>
              <w:rPr>
                <w:rFonts w:ascii="Times New Roman" w:hAnsi="Times New Roman" w:cs="Times New Roman"/>
              </w:rPr>
            </w:pPr>
            <w:r w:rsidRPr="00D47631">
              <w:rPr>
                <w:rFonts w:ascii="Times New Roman" w:hAnsi="Times New Roman" w:cs="Times New Roman"/>
              </w:rPr>
              <w:t>2</w:t>
            </w:r>
          </w:p>
        </w:tc>
        <w:tc>
          <w:tcPr>
            <w:tcW w:w="1843" w:type="dxa"/>
          </w:tcPr>
          <w:p w14:paraId="2DCD216C" w14:textId="10DDF6E9" w:rsidR="000C61A0" w:rsidRPr="00D47631" w:rsidRDefault="0097435D" w:rsidP="000C61A0">
            <w:pPr>
              <w:pStyle w:val="ListParagraph"/>
              <w:ind w:left="0"/>
              <w:rPr>
                <w:rFonts w:ascii="Times New Roman" w:hAnsi="Times New Roman" w:cs="Times New Roman"/>
              </w:rPr>
            </w:pPr>
            <w:r w:rsidRPr="00D47631">
              <w:rPr>
                <w:rFonts w:ascii="Times New Roman" w:hAnsi="Times New Roman" w:cs="Times New Roman"/>
              </w:rPr>
              <w:t>OV5640 USB camera</w:t>
            </w:r>
          </w:p>
        </w:tc>
        <w:tc>
          <w:tcPr>
            <w:tcW w:w="5811" w:type="dxa"/>
          </w:tcPr>
          <w:p w14:paraId="3187F49E" w14:textId="027EF8CA" w:rsidR="000C61A0" w:rsidRPr="00D47631" w:rsidRDefault="0097435D" w:rsidP="000C61A0">
            <w:pPr>
              <w:pStyle w:val="ListParagraph"/>
              <w:ind w:left="0"/>
              <w:rPr>
                <w:rFonts w:ascii="Times New Roman" w:hAnsi="Times New Roman" w:cs="Times New Roman"/>
              </w:rPr>
            </w:pPr>
            <w:r w:rsidRPr="00D47631">
              <w:rPr>
                <w:rFonts w:ascii="Times New Roman" w:hAnsi="Times New Roman" w:cs="Times New Roman"/>
              </w:rPr>
              <w:t xml:space="preserve">The two cameras are used to stereo project a 3D environment from two 2D images </w:t>
            </w:r>
          </w:p>
        </w:tc>
      </w:tr>
      <w:tr w:rsidR="000C61A0" w:rsidRPr="00D47631" w14:paraId="2B96A38C" w14:textId="77777777" w:rsidTr="0097435D">
        <w:tc>
          <w:tcPr>
            <w:tcW w:w="616" w:type="dxa"/>
          </w:tcPr>
          <w:p w14:paraId="2F33F845" w14:textId="5C1B0B76" w:rsidR="000C61A0" w:rsidRPr="00D47631" w:rsidRDefault="0097435D" w:rsidP="000C61A0">
            <w:pPr>
              <w:pStyle w:val="ListParagraph"/>
              <w:ind w:left="0"/>
              <w:rPr>
                <w:rFonts w:ascii="Times New Roman" w:hAnsi="Times New Roman" w:cs="Times New Roman"/>
              </w:rPr>
            </w:pPr>
            <w:r w:rsidRPr="00D47631">
              <w:rPr>
                <w:rFonts w:ascii="Times New Roman" w:hAnsi="Times New Roman" w:cs="Times New Roman"/>
              </w:rPr>
              <w:t>1</w:t>
            </w:r>
          </w:p>
        </w:tc>
        <w:tc>
          <w:tcPr>
            <w:tcW w:w="1843" w:type="dxa"/>
          </w:tcPr>
          <w:p w14:paraId="77C832B9" w14:textId="35F2C44C" w:rsidR="000C61A0" w:rsidRPr="00D47631" w:rsidRDefault="0097435D" w:rsidP="000C61A0">
            <w:pPr>
              <w:pStyle w:val="ListParagraph"/>
              <w:ind w:left="0"/>
              <w:rPr>
                <w:rFonts w:ascii="Times New Roman" w:hAnsi="Times New Roman" w:cs="Times New Roman"/>
              </w:rPr>
            </w:pPr>
            <w:r w:rsidRPr="00D47631">
              <w:rPr>
                <w:rFonts w:ascii="Times New Roman" w:hAnsi="Times New Roman" w:cs="Times New Roman"/>
              </w:rPr>
              <w:t>GPS Module USB</w:t>
            </w:r>
          </w:p>
        </w:tc>
        <w:tc>
          <w:tcPr>
            <w:tcW w:w="5811" w:type="dxa"/>
          </w:tcPr>
          <w:p w14:paraId="564EE43C" w14:textId="368488C3" w:rsidR="000C61A0" w:rsidRPr="00D47631" w:rsidRDefault="0097435D" w:rsidP="000C61A0">
            <w:pPr>
              <w:pStyle w:val="ListParagraph"/>
              <w:ind w:left="0"/>
              <w:rPr>
                <w:rFonts w:ascii="Times New Roman" w:hAnsi="Times New Roman" w:cs="Times New Roman"/>
              </w:rPr>
            </w:pPr>
            <w:r w:rsidRPr="00D47631">
              <w:rPr>
                <w:rFonts w:ascii="Times New Roman" w:hAnsi="Times New Roman" w:cs="Times New Roman"/>
              </w:rPr>
              <w:t>Provides GPS information to allow tracking and map features</w:t>
            </w:r>
          </w:p>
        </w:tc>
      </w:tr>
      <w:tr w:rsidR="0097435D" w:rsidRPr="00D47631" w14:paraId="0FC9F471" w14:textId="77777777" w:rsidTr="0097435D">
        <w:tc>
          <w:tcPr>
            <w:tcW w:w="616" w:type="dxa"/>
          </w:tcPr>
          <w:p w14:paraId="3799A390" w14:textId="51B343FA" w:rsidR="0097435D" w:rsidRPr="00D47631" w:rsidRDefault="0097435D" w:rsidP="000C61A0">
            <w:pPr>
              <w:pStyle w:val="ListParagraph"/>
              <w:ind w:left="0"/>
              <w:rPr>
                <w:rFonts w:ascii="Times New Roman" w:hAnsi="Times New Roman" w:cs="Times New Roman"/>
              </w:rPr>
            </w:pPr>
            <w:r w:rsidRPr="00D47631">
              <w:rPr>
                <w:rFonts w:ascii="Times New Roman" w:hAnsi="Times New Roman" w:cs="Times New Roman"/>
              </w:rPr>
              <w:t>1</w:t>
            </w:r>
          </w:p>
        </w:tc>
        <w:tc>
          <w:tcPr>
            <w:tcW w:w="1843" w:type="dxa"/>
          </w:tcPr>
          <w:p w14:paraId="1C248FF3" w14:textId="34AE4F96" w:rsidR="0097435D" w:rsidRPr="00D47631" w:rsidRDefault="00F3789B" w:rsidP="000C61A0">
            <w:pPr>
              <w:pStyle w:val="ListParagraph"/>
              <w:ind w:left="0"/>
              <w:rPr>
                <w:rFonts w:ascii="Times New Roman" w:hAnsi="Times New Roman" w:cs="Times New Roman"/>
              </w:rPr>
            </w:pPr>
            <w:r>
              <w:rPr>
                <w:rFonts w:ascii="Times New Roman" w:hAnsi="Times New Roman" w:cs="Times New Roman"/>
              </w:rPr>
              <w:t>IMU</w:t>
            </w:r>
          </w:p>
        </w:tc>
        <w:tc>
          <w:tcPr>
            <w:tcW w:w="5811" w:type="dxa"/>
          </w:tcPr>
          <w:p w14:paraId="41B31F70" w14:textId="71716B9D" w:rsidR="0097435D" w:rsidRPr="00D47631" w:rsidRDefault="0097435D" w:rsidP="000C61A0">
            <w:pPr>
              <w:pStyle w:val="ListParagraph"/>
              <w:ind w:left="0"/>
              <w:rPr>
                <w:rFonts w:ascii="Times New Roman" w:hAnsi="Times New Roman" w:cs="Times New Roman"/>
              </w:rPr>
            </w:pPr>
            <w:r w:rsidRPr="00D47631">
              <w:rPr>
                <w:rFonts w:ascii="Times New Roman" w:hAnsi="Times New Roman" w:cs="Times New Roman"/>
              </w:rPr>
              <w:t>Detects head movements of the user</w:t>
            </w:r>
            <w:r w:rsidR="00F3789B">
              <w:rPr>
                <w:rFonts w:ascii="Times New Roman" w:hAnsi="Times New Roman" w:cs="Times New Roman"/>
              </w:rPr>
              <w:t xml:space="preserve"> (</w:t>
            </w:r>
            <w:r w:rsidR="00F3789B" w:rsidRPr="00F3789B">
              <w:rPr>
                <w:rFonts w:ascii="Times New Roman" w:hAnsi="Times New Roman" w:cs="Times New Roman"/>
              </w:rPr>
              <w:t>Inertial Measurement Unit – accelerometer + gyroscope</w:t>
            </w:r>
            <w:r w:rsidR="00F3789B">
              <w:rPr>
                <w:rFonts w:ascii="Times New Roman" w:hAnsi="Times New Roman" w:cs="Times New Roman"/>
              </w:rPr>
              <w:t>)</w:t>
            </w:r>
          </w:p>
        </w:tc>
      </w:tr>
    </w:tbl>
    <w:p w14:paraId="71113026" w14:textId="77777777" w:rsidR="000C61A0" w:rsidRPr="00D47631" w:rsidRDefault="000C61A0" w:rsidP="000C61A0">
      <w:pPr>
        <w:pStyle w:val="ListParagraph"/>
        <w:ind w:left="1080"/>
        <w:rPr>
          <w:rFonts w:ascii="Times New Roman" w:hAnsi="Times New Roman" w:cs="Times New Roman"/>
        </w:rPr>
      </w:pPr>
    </w:p>
    <w:p w14:paraId="7E684682" w14:textId="1137848C" w:rsidR="00D47631" w:rsidRPr="00F3789B" w:rsidRDefault="00D47631" w:rsidP="000C61A0">
      <w:pPr>
        <w:pStyle w:val="ListParagraph"/>
        <w:numPr>
          <w:ilvl w:val="0"/>
          <w:numId w:val="8"/>
        </w:numPr>
        <w:rPr>
          <w:rFonts w:ascii="Times New Roman" w:hAnsi="Times New Roman" w:cs="Times New Roman"/>
        </w:rPr>
      </w:pPr>
      <w:r w:rsidRPr="00D47631">
        <w:rPr>
          <w:rFonts w:ascii="Times New Roman" w:hAnsi="Times New Roman" w:cs="Times New Roman"/>
          <w:b/>
          <w:bCs/>
        </w:rPr>
        <w:t>Framework</w:t>
      </w:r>
    </w:p>
    <w:p w14:paraId="74F4FABC" w14:textId="2BCE5D5A" w:rsidR="00F3789B" w:rsidRPr="00F3789B" w:rsidRDefault="00F3789B" w:rsidP="00F3789B">
      <w:pPr>
        <w:pStyle w:val="ListParagraph"/>
        <w:ind w:left="1080"/>
        <w:rPr>
          <w:rFonts w:ascii="Times New Roman" w:hAnsi="Times New Roman" w:cs="Times New Roman"/>
        </w:rPr>
      </w:pPr>
      <w:r>
        <w:rPr>
          <w:rFonts w:ascii="Times New Roman" w:hAnsi="Times New Roman" w:cs="Times New Roman"/>
        </w:rPr>
        <w:t>We will be using C++ OpenCV to execute the main process of Sensory Substitution from Visual and Environmental information to audio information, but for the secondary process of available applications the main system would be running Linux and the main process that initializes the main process and interface to allow applications is DenoJS, this processes connects to the main server giving sensor data and receiving information such as API responses, local language model responses, etc.</w:t>
      </w:r>
    </w:p>
    <w:p w14:paraId="2C4A6DE2" w14:textId="03E18998" w:rsidR="000C61A0" w:rsidRPr="00D47631" w:rsidRDefault="00CD52A3" w:rsidP="000C61A0">
      <w:pPr>
        <w:pStyle w:val="ListParagraph"/>
        <w:numPr>
          <w:ilvl w:val="0"/>
          <w:numId w:val="8"/>
        </w:numPr>
        <w:rPr>
          <w:rFonts w:ascii="Times New Roman" w:hAnsi="Times New Roman" w:cs="Times New Roman"/>
        </w:rPr>
      </w:pPr>
      <w:r w:rsidRPr="00D47631">
        <w:rPr>
          <w:rFonts w:ascii="Times New Roman" w:hAnsi="Times New Roman" w:cs="Times New Roman"/>
          <w:b/>
          <w:bCs/>
        </w:rPr>
        <w:t>P</w:t>
      </w:r>
      <w:r w:rsidR="0097435D" w:rsidRPr="00D47631">
        <w:rPr>
          <w:rFonts w:ascii="Times New Roman" w:hAnsi="Times New Roman" w:cs="Times New Roman"/>
          <w:b/>
          <w:bCs/>
        </w:rPr>
        <w:t>rogram’s primary data flow</w:t>
      </w:r>
    </w:p>
    <w:p w14:paraId="4314275D" w14:textId="202B8EC5" w:rsidR="00CD52A3" w:rsidRPr="00D47631" w:rsidRDefault="00CD52A3" w:rsidP="00CD52A3">
      <w:pPr>
        <w:pStyle w:val="ListParagraph"/>
        <w:ind w:left="1080"/>
        <w:rPr>
          <w:rFonts w:ascii="Times New Roman" w:hAnsi="Times New Roman" w:cs="Times New Roman"/>
        </w:rPr>
      </w:pPr>
      <w:r w:rsidRPr="00D47631">
        <w:rPr>
          <w:rFonts w:ascii="Times New Roman" w:hAnsi="Times New Roman" w:cs="Times New Roman"/>
        </w:rPr>
        <w:t>The device captures two images from the horizontally displaced cameras; they are then compared to generate the Depth map through Stereo projection (Cameras are labeled C with Q being the depth)</w:t>
      </w:r>
    </w:p>
    <w:p w14:paraId="7F9BC87F" w14:textId="2C8479C8" w:rsidR="00CD52A3" w:rsidRDefault="008C3424" w:rsidP="00CD52A3">
      <w:pPr>
        <w:pStyle w:val="ListParagraph"/>
        <w:ind w:left="108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f</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0</m:t>
                        </m:r>
                      </m:e>
                    </m:mr>
                    <m:mr>
                      <m:e>
                        <m:r>
                          <w:rPr>
                            <w:rFonts w:ascii="Cambria Math" w:hAnsi="Cambria Math"/>
                          </w:rPr>
                          <m:t>cy</m:t>
                        </m:r>
                      </m:e>
                      <m:e>
                        <m:r>
                          <w:rPr>
                            <w:rFonts w:ascii="Cambria Math" w:hAnsi="Cambria Math"/>
                          </w:rPr>
                          <m:t>0</m:t>
                        </m:r>
                      </m:e>
                    </m:mr>
                    <m:mr>
                      <m:e>
                        <m:r>
                          <w:rPr>
                            <w:rFonts w:ascii="Cambria Math" w:hAnsi="Cambria Math"/>
                          </w:rPr>
                          <m:t>1</m:t>
                        </m:r>
                      </m:e>
                      <m:e>
                        <m:r>
                          <w:rPr>
                            <w:rFonts w:ascii="Cambria Math" w:hAnsi="Cambria Math"/>
                          </w:rPr>
                          <m:t>0</m:t>
                        </m:r>
                      </m:e>
                    </m:mr>
                  </m:m>
                </m:e>
              </m:mr>
            </m:m>
          </m:e>
        </m:d>
      </m:oMath>
      <w:r w:rsidR="00CD52A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f</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f</m:t>
                        </m:r>
                      </m:e>
                    </m:mr>
                    <m:mr>
                      <m:e>
                        <m:r>
                          <w:rPr>
                            <w:rFonts w:ascii="Cambria Math" w:eastAsiaTheme="minorEastAsia" w:hAnsi="Cambria Math"/>
                          </w:rPr>
                          <m:t>0</m:t>
                        </m:r>
                      </m:e>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f</m:t>
                        </m:r>
                      </m:e>
                    </m:mr>
                    <m:mr>
                      <m:e>
                        <m:r>
                          <w:rPr>
                            <w:rFonts w:ascii="Cambria Math" w:eastAsiaTheme="minorEastAsia" w:hAnsi="Cambria Math"/>
                          </w:rPr>
                          <m:t>cy</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mr>
                  </m:m>
                </m:e>
              </m:mr>
            </m:m>
          </m:e>
        </m:d>
      </m:oMath>
      <w:r w:rsidR="00CD52A3">
        <w:rPr>
          <w:rFonts w:eastAsiaTheme="minorEastAsia"/>
        </w:rPr>
        <w:t xml:space="preserve">, </w:t>
      </w:r>
      <m:oMath>
        <m:r>
          <w:rPr>
            <w:rFonts w:ascii="Cambria Math" w:eastAsiaTheme="minorEastAsia" w:hAnsi="Cambria Math"/>
          </w:rPr>
          <m:t>∴Q=</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r>
                                <w:rPr>
                                  <w:rFonts w:ascii="Cambria Math" w:eastAsiaTheme="minorEastAsia" w:hAnsi="Cambria Math"/>
                                </w:rPr>
                                <m:t>-cy</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m:t>
                                  </m:r>
                                </m:sub>
                                <m:sup>
                                  <m:r>
                                    <w:rPr>
                                      <w:rFonts w:ascii="Cambria Math" w:eastAsiaTheme="minorEastAsia" w:hAnsi="Cambria Math"/>
                                    </w:rPr>
                                    <m:t>-1</m:t>
                                  </m:r>
                                </m:sup>
                              </m:sSubSup>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f</m:t>
                              </m:r>
                            </m:e>
                          </m:mr>
                          <m:m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m:t>
                                  </m:r>
                                </m:sub>
                                <m:sup>
                                  <m:r>
                                    <w:rPr>
                                      <w:rFonts w:ascii="Cambria Math" w:eastAsiaTheme="minorEastAsia" w:hAnsi="Cambria Math"/>
                                    </w:rPr>
                                    <m:t>-1</m:t>
                                  </m:r>
                                </m:sup>
                              </m:sSubSup>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e>
                          </m:mr>
                        </m:m>
                      </m:e>
                    </m:mr>
                  </m:m>
                </m:e>
              </m:mr>
            </m:m>
          </m:e>
        </m:d>
      </m:oMath>
    </w:p>
    <w:p w14:paraId="1C2290CE" w14:textId="70DC7A6F" w:rsidR="00CD52A3" w:rsidRPr="00D47631" w:rsidRDefault="00CD52A3" w:rsidP="00CD52A3">
      <w:pPr>
        <w:pStyle w:val="ListParagraph"/>
        <w:ind w:left="1080"/>
        <w:rPr>
          <w:rFonts w:ascii="Times New Roman" w:hAnsi="Times New Roman" w:cs="Times New Roman"/>
        </w:rPr>
      </w:pPr>
      <w:r w:rsidRPr="00D47631">
        <w:rPr>
          <w:rFonts w:ascii="Times New Roman" w:hAnsi="Times New Roman" w:cs="Times New Roman"/>
        </w:rPr>
        <w:t>The resulting dept map is then converted into a point cloud which transform a single-channel disparity(depth) map into a 3-channel image representing a 3D surface where pixels (x,y) are projected to (X,Y,Z)</w:t>
      </w:r>
    </w:p>
    <w:p w14:paraId="44E7E7BD" w14:textId="7A664ACA" w:rsidR="00CD52A3" w:rsidRPr="00012F5C" w:rsidRDefault="008C3424" w:rsidP="00CD52A3">
      <w:pPr>
        <w:pStyle w:val="ListParagraph"/>
        <w:ind w:left="1080"/>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W</m:t>
                          </m:r>
                        </m:e>
                      </m:mr>
                    </m:m>
                  </m:e>
                </m:mr>
              </m:m>
            </m:e>
          </m:d>
          <m:r>
            <w:rPr>
              <w:rFonts w:ascii="Cambria Math" w:hAnsi="Cambria Math"/>
            </w:rPr>
            <m:t>=Q</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disparity</m:t>
                          </m:r>
                          <m:d>
                            <m:dPr>
                              <m:ctrlPr>
                                <w:rPr>
                                  <w:rFonts w:ascii="Cambria Math" w:hAnsi="Cambria Math"/>
                                  <w:i/>
                                </w:rPr>
                              </m:ctrlPr>
                            </m:dPr>
                            <m:e>
                              <m:r>
                                <w:rPr>
                                  <w:rFonts w:ascii="Cambria Math" w:hAnsi="Cambria Math"/>
                                </w:rPr>
                                <m:t>x,y</m:t>
                              </m:r>
                            </m:e>
                          </m:d>
                        </m:e>
                      </m:mr>
                      <m:mr>
                        <m:e>
                          <m:r>
                            <w:rPr>
                              <w:rFonts w:ascii="Cambria Math" w:hAnsi="Cambria Math"/>
                            </w:rPr>
                            <m:t>1</m:t>
                          </m:r>
                        </m:e>
                      </m:mr>
                    </m:m>
                  </m:e>
                </m:mr>
              </m:m>
            </m:e>
          </m:d>
        </m:oMath>
      </m:oMathPara>
    </w:p>
    <w:p w14:paraId="7D741756" w14:textId="4466CC33" w:rsidR="00012F5C" w:rsidRPr="00D47631" w:rsidRDefault="00012F5C" w:rsidP="00CD52A3">
      <w:pPr>
        <w:pStyle w:val="ListParagraph"/>
        <w:ind w:left="1080"/>
        <w:rPr>
          <w:rFonts w:ascii="Times New Roman" w:hAnsi="Times New Roman" w:cs="Times New Roman"/>
        </w:rPr>
      </w:pPr>
      <w:r w:rsidRPr="00D47631">
        <w:rPr>
          <w:rFonts w:ascii="Times New Roman" w:eastAsiaTheme="minorEastAsia" w:hAnsi="Times New Roman" w:cs="Times New Roman"/>
        </w:rPr>
        <w:t>The data is than scaled and fitted into the virtual world environment with help from the oscilloscope’s measurement or through error correction (comparing previous point cloud to the current to determine head movement). This helps normalize the relative distances between captures. What comes after is implementing the human aspect of image recognition to ensure that the final audio will not be overwhelming or unnecessary. Based on the user’s situation (walking, resting, standing, looking around) a priority list is assembled including environment (low focus), specific object (high focus), environmental logarithmic changes (staring at one area), or approaching objects (rest mode)</w:t>
      </w:r>
      <w:r w:rsidR="005F7E31">
        <w:rPr>
          <w:rFonts w:ascii="Times New Roman" w:eastAsiaTheme="minorEastAsia" w:hAnsi="Times New Roman" w:cs="Times New Roman"/>
        </w:rPr>
        <w:t>, basically attempt to minimize has much information as possible and not frequently, only taking into account necessary data by taking inspiration on how the brain normally processes visual information</w:t>
      </w:r>
      <w:r w:rsidRPr="00D47631">
        <w:rPr>
          <w:rFonts w:ascii="Times New Roman" w:eastAsiaTheme="minorEastAsia" w:hAnsi="Times New Roman" w:cs="Times New Roman"/>
        </w:rPr>
        <w:t>. From which the resulting needed information is collected. Here some post processing steps are included like the Equal-loudness contour to prevent incorrect volume sensing and minimizing high frequency noises, or the Fourier transformation to generate the resulting audio signal live for both speakers.</w:t>
      </w:r>
    </w:p>
    <w:p w14:paraId="1D2B41F9" w14:textId="460107CE" w:rsidR="00CD52A3" w:rsidRPr="00D47631" w:rsidRDefault="00CD52A3" w:rsidP="00D47631">
      <w:pPr>
        <w:pStyle w:val="ListParagraph"/>
        <w:ind w:left="1080"/>
        <w:jc w:val="center"/>
        <w:rPr>
          <w:rFonts w:ascii="Times New Roman" w:hAnsi="Times New Roman" w:cs="Times New Roman"/>
          <w:i/>
          <w:iCs/>
        </w:rPr>
      </w:pPr>
      <w:r w:rsidRPr="00D47631">
        <w:rPr>
          <w:rFonts w:ascii="Times New Roman" w:hAnsi="Times New Roman" w:cs="Times New Roman"/>
          <w:noProof/>
        </w:rPr>
        <w:lastRenderedPageBreak/>
        <w:drawing>
          <wp:inline distT="0" distB="0" distL="0" distR="0" wp14:anchorId="0A78AFB5" wp14:editId="41502D0E">
            <wp:extent cx="5355590" cy="2506027"/>
            <wp:effectExtent l="0" t="0" r="0" b="8890"/>
            <wp:docPr id="184146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61414" cy="2508752"/>
                    </a:xfrm>
                    <a:prstGeom prst="rect">
                      <a:avLst/>
                    </a:prstGeom>
                    <a:noFill/>
                  </pic:spPr>
                </pic:pic>
              </a:graphicData>
            </a:graphic>
          </wp:inline>
        </w:drawing>
      </w:r>
      <w:r w:rsidR="00D47631" w:rsidRPr="00D47631">
        <w:rPr>
          <w:rFonts w:ascii="Times New Roman" w:hAnsi="Times New Roman" w:cs="Times New Roman"/>
        </w:rPr>
        <w:br/>
      </w:r>
      <w:r w:rsidR="00D47631" w:rsidRPr="00D47631">
        <w:rPr>
          <w:rFonts w:ascii="Times New Roman" w:hAnsi="Times New Roman" w:cs="Times New Roman"/>
          <w:i/>
          <w:iCs/>
        </w:rPr>
        <w:t>Figure 1: The device’s main process’s data flow</w:t>
      </w:r>
    </w:p>
    <w:p w14:paraId="21F41D37" w14:textId="7140F567" w:rsidR="0097435D" w:rsidRPr="00D47631" w:rsidRDefault="00012F5C" w:rsidP="000C61A0">
      <w:pPr>
        <w:pStyle w:val="ListParagraph"/>
        <w:numPr>
          <w:ilvl w:val="0"/>
          <w:numId w:val="8"/>
        </w:numPr>
        <w:rPr>
          <w:rFonts w:ascii="Times New Roman" w:hAnsi="Times New Roman" w:cs="Times New Roman"/>
        </w:rPr>
      </w:pPr>
      <w:r w:rsidRPr="00D47631">
        <w:rPr>
          <w:rFonts w:ascii="Times New Roman" w:hAnsi="Times New Roman" w:cs="Times New Roman"/>
          <w:b/>
          <w:bCs/>
        </w:rPr>
        <w:t>Testing and Experimenting</w:t>
      </w:r>
    </w:p>
    <w:p w14:paraId="55A11A71" w14:textId="7A9258F3" w:rsidR="00012F5C" w:rsidRPr="00D47631" w:rsidRDefault="00012F5C" w:rsidP="00012F5C">
      <w:pPr>
        <w:pStyle w:val="ListParagraph"/>
        <w:ind w:left="1080"/>
        <w:rPr>
          <w:rFonts w:ascii="Times New Roman" w:hAnsi="Times New Roman" w:cs="Times New Roman"/>
        </w:rPr>
      </w:pPr>
      <w:r w:rsidRPr="00D47631">
        <w:rPr>
          <w:rFonts w:ascii="Times New Roman" w:hAnsi="Times New Roman" w:cs="Times New Roman"/>
        </w:rPr>
        <w:t xml:space="preserve">Our method of testing should ensure that we achieve our main three solutions, which mainly relies on qualitative information. </w:t>
      </w:r>
      <w:r w:rsidR="00D47631" w:rsidRPr="00D47631">
        <w:rPr>
          <w:rFonts w:ascii="Times New Roman" w:hAnsi="Times New Roman" w:cs="Times New Roman"/>
        </w:rPr>
        <w:t>Thus,</w:t>
      </w:r>
      <w:r w:rsidRPr="00D47631">
        <w:rPr>
          <w:rFonts w:ascii="Times New Roman" w:hAnsi="Times New Roman" w:cs="Times New Roman"/>
        </w:rPr>
        <w:t xml:space="preserve"> our research will be a qualitative research which aims to achieve our three main solutions:</w:t>
      </w:r>
    </w:p>
    <w:p w14:paraId="2F299F1C" w14:textId="6769710A" w:rsidR="00012F5C" w:rsidRPr="00D47631" w:rsidRDefault="00D47631" w:rsidP="00012F5C">
      <w:pPr>
        <w:pStyle w:val="ListParagraph"/>
        <w:numPr>
          <w:ilvl w:val="1"/>
          <w:numId w:val="8"/>
        </w:numPr>
        <w:rPr>
          <w:rFonts w:ascii="Times New Roman" w:hAnsi="Times New Roman" w:cs="Times New Roman"/>
        </w:rPr>
      </w:pPr>
      <w:r w:rsidRPr="00D47631">
        <w:rPr>
          <w:rFonts w:ascii="Times New Roman" w:hAnsi="Times New Roman" w:cs="Times New Roman"/>
        </w:rPr>
        <w:t>The Hat is partially comfortable and doesn’t not greatly interfere with the mobility, ergonomics, and aesthetics of the user</w:t>
      </w:r>
      <w:r w:rsidR="00F3789B">
        <w:rPr>
          <w:rFonts w:ascii="Times New Roman" w:hAnsi="Times New Roman" w:cs="Times New Roman"/>
        </w:rPr>
        <w:t>. However, since the hat is just on the prototype and can be improved to even possibly a light eyewear, this priority is less important than the next two.</w:t>
      </w:r>
    </w:p>
    <w:p w14:paraId="4E8045D3" w14:textId="031F62AB" w:rsidR="00D47631" w:rsidRPr="00D47631" w:rsidRDefault="00D47631" w:rsidP="00012F5C">
      <w:pPr>
        <w:pStyle w:val="ListParagraph"/>
        <w:numPr>
          <w:ilvl w:val="1"/>
          <w:numId w:val="8"/>
        </w:numPr>
        <w:rPr>
          <w:rFonts w:ascii="Times New Roman" w:hAnsi="Times New Roman" w:cs="Times New Roman"/>
        </w:rPr>
      </w:pPr>
      <w:r w:rsidRPr="00D47631">
        <w:rPr>
          <w:rFonts w:ascii="Times New Roman" w:hAnsi="Times New Roman" w:cs="Times New Roman"/>
        </w:rPr>
        <w:t>The user is not overwhelmed by the auditory information given an understandable training process</w:t>
      </w:r>
    </w:p>
    <w:p w14:paraId="05F243A9" w14:textId="36B4A78E" w:rsidR="00D47631" w:rsidRPr="00D47631" w:rsidRDefault="00D47631" w:rsidP="00012F5C">
      <w:pPr>
        <w:pStyle w:val="ListParagraph"/>
        <w:numPr>
          <w:ilvl w:val="1"/>
          <w:numId w:val="8"/>
        </w:numPr>
        <w:rPr>
          <w:rFonts w:ascii="Times New Roman" w:hAnsi="Times New Roman" w:cs="Times New Roman"/>
        </w:rPr>
      </w:pPr>
      <w:r w:rsidRPr="00D47631">
        <w:rPr>
          <w:rFonts w:ascii="Times New Roman" w:hAnsi="Times New Roman" w:cs="Times New Roman"/>
        </w:rPr>
        <w:t>The device can allow applications on which the user’s specific interest works completely with minimal issues</w:t>
      </w:r>
      <w:r w:rsidR="005F7E31">
        <w:rPr>
          <w:rFonts w:ascii="Times New Roman" w:hAnsi="Times New Roman" w:cs="Times New Roman"/>
        </w:rPr>
        <w:t xml:space="preserve"> </w:t>
      </w:r>
    </w:p>
    <w:p w14:paraId="57811EE6" w14:textId="28B599E4" w:rsidR="0097435D" w:rsidRDefault="00D47631" w:rsidP="000C61A0">
      <w:pPr>
        <w:pStyle w:val="ListParagraph"/>
        <w:numPr>
          <w:ilvl w:val="0"/>
          <w:numId w:val="8"/>
        </w:numPr>
        <w:rPr>
          <w:rFonts w:ascii="Times New Roman" w:hAnsi="Times New Roman" w:cs="Times New Roman"/>
        </w:rPr>
      </w:pPr>
      <w:r>
        <w:rPr>
          <w:rFonts w:ascii="Times New Roman" w:hAnsi="Times New Roman" w:cs="Times New Roman"/>
          <w:b/>
          <w:bCs/>
        </w:rPr>
        <w:t>Future Plans</w:t>
      </w:r>
    </w:p>
    <w:p w14:paraId="2437D3FC" w14:textId="477D5545" w:rsidR="00D47631" w:rsidRPr="00D47631" w:rsidRDefault="00CB1B0B" w:rsidP="00D47631">
      <w:pPr>
        <w:pStyle w:val="ListParagraph"/>
        <w:ind w:left="1080"/>
        <w:rPr>
          <w:rFonts w:ascii="Times New Roman" w:hAnsi="Times New Roman" w:cs="Times New Roman"/>
        </w:rPr>
      </w:pPr>
      <w:r>
        <w:rPr>
          <w:rFonts w:ascii="Times New Roman" w:hAnsi="Times New Roman" w:cs="Times New Roman"/>
        </w:rPr>
        <w:t>The device is not only limited to the visually impaired has its initial primary goal of being a sensory substitution device is something to prove itself that it can be used to argument people has technology develops. In the tech field there are several fields like AI, Web3, Argument Reality, IoT, etc. one field we prioritized is Argument Reality because the distance between advance tech and human control grows wider has in the methods of communication towards the AI and the Web are stagnant (Phones, and Laptop) so this devices offers a possibility to argument people has technology becomes more advanced to be limited by devices like phones and laptops (e.g. Having an AI see what you do and become your assistant integrated to your life, or connecting to the internet without holding any devices, etc.). The current design being a hat is of the time being has the prototype would be too heaving to put near the eyes and ears so we keep the hat until better design arises. This also solves the distribution and demand issues, has although this device is initially mainly targeted towards the visually impaired, it wont do much if there isn’t much demand for it as not everyone is severely visually impaired meaning that those with severe visual impairments are at a disadvantage because of this. If this device offers something new to the user (</w:t>
      </w:r>
      <w:r w:rsidR="00F3789B" w:rsidRPr="00F3789B">
        <w:rPr>
          <w:rFonts w:ascii="Times New Roman" w:hAnsi="Times New Roman" w:cs="Times New Roman"/>
        </w:rPr>
        <w:t>Augmented Reality</w:t>
      </w:r>
      <w:r w:rsidR="00F3789B">
        <w:rPr>
          <w:rFonts w:ascii="Times New Roman" w:hAnsi="Times New Roman" w:cs="Times New Roman"/>
        </w:rPr>
        <w:t xml:space="preserve">) </w:t>
      </w:r>
      <w:r>
        <w:rPr>
          <w:rFonts w:ascii="Times New Roman" w:hAnsi="Times New Roman" w:cs="Times New Roman"/>
        </w:rPr>
        <w:t xml:space="preserve">over modular operating system) then the demand can support it to distribute to most areas including the visually impaired and more people with specific interest, which can grow the </w:t>
      </w:r>
      <w:r>
        <w:rPr>
          <w:rFonts w:ascii="Times New Roman" w:hAnsi="Times New Roman" w:cs="Times New Roman"/>
        </w:rPr>
        <w:lastRenderedPageBreak/>
        <w:t>server making the embedded IoT network/server</w:t>
      </w:r>
      <w:r w:rsidR="004661FC">
        <w:rPr>
          <w:rFonts w:ascii="Times New Roman" w:hAnsi="Times New Roman" w:cs="Times New Roman"/>
        </w:rPr>
        <w:t xml:space="preserve"> larger building a foundation sustainable from revenue.</w:t>
      </w:r>
    </w:p>
    <w:p w14:paraId="36D347C3" w14:textId="66FCE422" w:rsidR="007C047C" w:rsidRPr="004661FC" w:rsidRDefault="007C047C" w:rsidP="007C047C">
      <w:pPr>
        <w:pStyle w:val="Heading1"/>
        <w:numPr>
          <w:ilvl w:val="0"/>
          <w:numId w:val="1"/>
        </w:numPr>
        <w:rPr>
          <w:rFonts w:ascii="Times New Roman" w:hAnsi="Times New Roman" w:cs="Times New Roman"/>
          <w:b/>
          <w:bCs/>
          <w:sz w:val="36"/>
          <w:szCs w:val="36"/>
        </w:rPr>
      </w:pPr>
      <w:bookmarkStart w:id="4" w:name="_Toc207393587"/>
      <w:r w:rsidRPr="004661FC">
        <w:rPr>
          <w:rFonts w:ascii="Times New Roman" w:hAnsi="Times New Roman" w:cs="Times New Roman"/>
          <w:b/>
          <w:bCs/>
          <w:sz w:val="36"/>
          <w:szCs w:val="36"/>
        </w:rPr>
        <w:t>Results</w:t>
      </w:r>
      <w:bookmarkEnd w:id="4"/>
    </w:p>
    <w:p w14:paraId="5EB3B542" w14:textId="3E670B8A" w:rsidR="004661FC" w:rsidRPr="004661FC" w:rsidRDefault="004661FC" w:rsidP="004661FC">
      <w:pPr>
        <w:ind w:left="720"/>
        <w:rPr>
          <w:rFonts w:ascii="Times New Roman" w:hAnsi="Times New Roman" w:cs="Times New Roman"/>
        </w:rPr>
      </w:pPr>
      <w:r w:rsidRPr="004661FC">
        <w:rPr>
          <w:rFonts w:ascii="Times New Roman" w:hAnsi="Times New Roman" w:cs="Times New Roman"/>
        </w:rPr>
        <w:t>[Prototype not finished]</w:t>
      </w:r>
    </w:p>
    <w:p w14:paraId="4A02F978" w14:textId="227BCE61" w:rsidR="007C047C" w:rsidRPr="004661FC" w:rsidRDefault="007C047C" w:rsidP="007C047C">
      <w:pPr>
        <w:pStyle w:val="Heading1"/>
        <w:numPr>
          <w:ilvl w:val="0"/>
          <w:numId w:val="1"/>
        </w:numPr>
        <w:rPr>
          <w:rFonts w:ascii="Times New Roman" w:hAnsi="Times New Roman" w:cs="Times New Roman"/>
          <w:b/>
          <w:bCs/>
          <w:sz w:val="36"/>
          <w:szCs w:val="36"/>
        </w:rPr>
      </w:pPr>
      <w:bookmarkStart w:id="5" w:name="_Toc207393588"/>
      <w:r w:rsidRPr="004661FC">
        <w:rPr>
          <w:rFonts w:ascii="Times New Roman" w:hAnsi="Times New Roman" w:cs="Times New Roman"/>
          <w:b/>
          <w:bCs/>
          <w:sz w:val="36"/>
          <w:szCs w:val="36"/>
        </w:rPr>
        <w:t>Discussion/Analysis</w:t>
      </w:r>
      <w:bookmarkEnd w:id="5"/>
    </w:p>
    <w:p w14:paraId="16160A4A" w14:textId="01D94996" w:rsidR="004661FC" w:rsidRPr="004661FC" w:rsidRDefault="004661FC" w:rsidP="004661FC">
      <w:pPr>
        <w:ind w:left="720"/>
        <w:rPr>
          <w:rFonts w:ascii="Times New Roman" w:hAnsi="Times New Roman" w:cs="Times New Roman"/>
        </w:rPr>
      </w:pPr>
      <w:r w:rsidRPr="004661FC">
        <w:rPr>
          <w:rFonts w:ascii="Times New Roman" w:hAnsi="Times New Roman" w:cs="Times New Roman"/>
        </w:rPr>
        <w:t>[Prototype not finished]</w:t>
      </w:r>
    </w:p>
    <w:p w14:paraId="5A28CB9E" w14:textId="2E26F18F" w:rsidR="007C047C" w:rsidRPr="004661FC" w:rsidRDefault="007C047C" w:rsidP="003605C5">
      <w:pPr>
        <w:pStyle w:val="Heading1"/>
        <w:numPr>
          <w:ilvl w:val="0"/>
          <w:numId w:val="1"/>
        </w:numPr>
        <w:rPr>
          <w:rFonts w:ascii="Times New Roman" w:hAnsi="Times New Roman" w:cs="Times New Roman"/>
          <w:b/>
          <w:bCs/>
          <w:sz w:val="36"/>
          <w:szCs w:val="36"/>
        </w:rPr>
      </w:pPr>
      <w:bookmarkStart w:id="6" w:name="_Toc207393589"/>
      <w:r w:rsidRPr="004661FC">
        <w:rPr>
          <w:rFonts w:ascii="Times New Roman" w:hAnsi="Times New Roman" w:cs="Times New Roman"/>
          <w:b/>
          <w:bCs/>
          <w:sz w:val="36"/>
          <w:szCs w:val="36"/>
        </w:rPr>
        <w:t>Conclusion</w:t>
      </w:r>
      <w:bookmarkEnd w:id="6"/>
    </w:p>
    <w:p w14:paraId="0977C53C" w14:textId="62129430" w:rsidR="004661FC" w:rsidRPr="004661FC" w:rsidRDefault="004661FC" w:rsidP="004661FC">
      <w:pPr>
        <w:ind w:left="720"/>
        <w:rPr>
          <w:rFonts w:ascii="Times New Roman" w:hAnsi="Times New Roman" w:cs="Times New Roman"/>
        </w:rPr>
      </w:pPr>
      <w:r w:rsidRPr="004661FC">
        <w:rPr>
          <w:rFonts w:ascii="Times New Roman" w:hAnsi="Times New Roman" w:cs="Times New Roman"/>
        </w:rPr>
        <w:t>[Prototype not finished]</w:t>
      </w:r>
    </w:p>
    <w:bookmarkStart w:id="7" w:name="_Toc207393590" w:displacedByCustomXml="next"/>
    <w:sdt>
      <w:sdtPr>
        <w:rPr>
          <w:rFonts w:ascii="Times New Roman" w:eastAsiaTheme="minorHAnsi" w:hAnsi="Times New Roman" w:cs="Times New Roman"/>
          <w:color w:val="auto"/>
          <w:sz w:val="22"/>
          <w:szCs w:val="22"/>
        </w:rPr>
        <w:id w:val="1900542276"/>
        <w:docPartObj>
          <w:docPartGallery w:val="Bibliographies"/>
          <w:docPartUnique/>
        </w:docPartObj>
      </w:sdtPr>
      <w:sdtEndPr/>
      <w:sdtContent>
        <w:p w14:paraId="7F783B4A" w14:textId="5B4D1ECE" w:rsidR="003605C5" w:rsidRPr="004661FC" w:rsidRDefault="003605C5" w:rsidP="003605C5">
          <w:pPr>
            <w:pStyle w:val="Heading1"/>
            <w:numPr>
              <w:ilvl w:val="0"/>
              <w:numId w:val="1"/>
            </w:numPr>
            <w:rPr>
              <w:rFonts w:ascii="Times New Roman" w:hAnsi="Times New Roman" w:cs="Times New Roman"/>
            </w:rPr>
          </w:pPr>
          <w:r w:rsidRPr="004661FC">
            <w:rPr>
              <w:rFonts w:ascii="Times New Roman" w:hAnsi="Times New Roman" w:cs="Times New Roman"/>
            </w:rPr>
            <w:t>References</w:t>
          </w:r>
          <w:bookmarkEnd w:id="7"/>
        </w:p>
        <w:sdt>
          <w:sdtPr>
            <w:rPr>
              <w:rFonts w:ascii="Times New Roman" w:hAnsi="Times New Roman" w:cs="Times New Roman"/>
            </w:rPr>
            <w:id w:val="-573587230"/>
            <w:showingPlcHdr/>
            <w:bibliography/>
          </w:sdtPr>
          <w:sdtEndPr/>
          <w:sdtContent>
            <w:p w14:paraId="42877B85" w14:textId="66B0E443" w:rsidR="003605C5" w:rsidRPr="004661FC" w:rsidRDefault="00C16378" w:rsidP="00C16378">
              <w:pPr>
                <w:pStyle w:val="Bibliography"/>
                <w:ind w:left="1440" w:hanging="720"/>
                <w:rPr>
                  <w:rFonts w:ascii="Times New Roman" w:hAnsi="Times New Roman" w:cs="Times New Roman"/>
                </w:rPr>
              </w:pPr>
              <w:r w:rsidRPr="004661FC">
                <w:rPr>
                  <w:rFonts w:ascii="Times New Roman" w:hAnsi="Times New Roman" w:cs="Times New Roman"/>
                </w:rPr>
                <w:t xml:space="preserve">     </w:t>
              </w:r>
            </w:p>
          </w:sdtContent>
        </w:sdt>
      </w:sdtContent>
    </w:sdt>
    <w:p w14:paraId="60037565" w14:textId="77777777" w:rsidR="003605C5" w:rsidRPr="004661FC" w:rsidRDefault="003605C5" w:rsidP="003605C5">
      <w:pPr>
        <w:rPr>
          <w:rFonts w:ascii="Times New Roman" w:hAnsi="Times New Roman" w:cs="Times New Roman"/>
        </w:rPr>
      </w:pPr>
    </w:p>
    <w:sectPr w:rsidR="003605C5" w:rsidRPr="004661FC">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6B554" w14:textId="77777777" w:rsidR="00DB2486" w:rsidRDefault="00DB2486" w:rsidP="007C047C">
      <w:pPr>
        <w:spacing w:after="0" w:line="240" w:lineRule="auto"/>
      </w:pPr>
      <w:r>
        <w:separator/>
      </w:r>
    </w:p>
  </w:endnote>
  <w:endnote w:type="continuationSeparator" w:id="0">
    <w:p w14:paraId="44F425BD" w14:textId="77777777" w:rsidR="00DB2486" w:rsidRDefault="00DB2486" w:rsidP="007C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9107883"/>
      <w:docPartObj>
        <w:docPartGallery w:val="Page Numbers (Bottom of Page)"/>
        <w:docPartUnique/>
      </w:docPartObj>
    </w:sdtPr>
    <w:sdtEndPr>
      <w:rPr>
        <w:color w:val="7F7F7F" w:themeColor="background1" w:themeShade="7F"/>
        <w:spacing w:val="60"/>
      </w:rPr>
    </w:sdtEndPr>
    <w:sdtContent>
      <w:p w14:paraId="1C3101EA" w14:textId="3A1019B7" w:rsidR="007C047C" w:rsidRDefault="007C047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B06AED" w14:textId="77777777" w:rsidR="007C047C" w:rsidRDefault="007C0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F953C" w14:textId="77777777" w:rsidR="00DB2486" w:rsidRDefault="00DB2486" w:rsidP="007C047C">
      <w:pPr>
        <w:spacing w:after="0" w:line="240" w:lineRule="auto"/>
      </w:pPr>
      <w:r>
        <w:separator/>
      </w:r>
    </w:p>
  </w:footnote>
  <w:footnote w:type="continuationSeparator" w:id="0">
    <w:p w14:paraId="2370941A" w14:textId="77777777" w:rsidR="00DB2486" w:rsidRDefault="00DB2486" w:rsidP="007C0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7106"/>
    <w:multiLevelType w:val="hybridMultilevel"/>
    <w:tmpl w:val="9D08CF7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0D839AF"/>
    <w:multiLevelType w:val="hybridMultilevel"/>
    <w:tmpl w:val="ACB060BC"/>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285F75AC"/>
    <w:multiLevelType w:val="hybridMultilevel"/>
    <w:tmpl w:val="48E25A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30557B98"/>
    <w:multiLevelType w:val="hybridMultilevel"/>
    <w:tmpl w:val="82E295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3D1939A8"/>
    <w:multiLevelType w:val="hybridMultilevel"/>
    <w:tmpl w:val="62B8981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60E175B2"/>
    <w:multiLevelType w:val="hybridMultilevel"/>
    <w:tmpl w:val="36C0BD5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103099F"/>
    <w:multiLevelType w:val="hybridMultilevel"/>
    <w:tmpl w:val="9A2CFDE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66A76D61"/>
    <w:multiLevelType w:val="hybridMultilevel"/>
    <w:tmpl w:val="DF623F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672339627">
    <w:abstractNumId w:val="5"/>
  </w:num>
  <w:num w:numId="2" w16cid:durableId="1874658663">
    <w:abstractNumId w:val="7"/>
  </w:num>
  <w:num w:numId="3" w16cid:durableId="1367873267">
    <w:abstractNumId w:val="0"/>
  </w:num>
  <w:num w:numId="4" w16cid:durableId="1555316637">
    <w:abstractNumId w:val="4"/>
  </w:num>
  <w:num w:numId="5" w16cid:durableId="179511235">
    <w:abstractNumId w:val="3"/>
  </w:num>
  <w:num w:numId="6" w16cid:durableId="543251596">
    <w:abstractNumId w:val="2"/>
  </w:num>
  <w:num w:numId="7" w16cid:durableId="1530992740">
    <w:abstractNumId w:val="6"/>
  </w:num>
  <w:num w:numId="8" w16cid:durableId="1733771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70"/>
    <w:rsid w:val="00012F5C"/>
    <w:rsid w:val="0008277A"/>
    <w:rsid w:val="000C61A0"/>
    <w:rsid w:val="000C73F6"/>
    <w:rsid w:val="00162362"/>
    <w:rsid w:val="001D2268"/>
    <w:rsid w:val="001D5C61"/>
    <w:rsid w:val="001F4853"/>
    <w:rsid w:val="001F4E87"/>
    <w:rsid w:val="002222F4"/>
    <w:rsid w:val="00230FC2"/>
    <w:rsid w:val="002F4CA1"/>
    <w:rsid w:val="003605C5"/>
    <w:rsid w:val="00380906"/>
    <w:rsid w:val="00396709"/>
    <w:rsid w:val="004661FC"/>
    <w:rsid w:val="0050070A"/>
    <w:rsid w:val="005F7E31"/>
    <w:rsid w:val="006001A4"/>
    <w:rsid w:val="00636833"/>
    <w:rsid w:val="007325CE"/>
    <w:rsid w:val="007603E0"/>
    <w:rsid w:val="00771E17"/>
    <w:rsid w:val="007C047C"/>
    <w:rsid w:val="0083215F"/>
    <w:rsid w:val="008C3424"/>
    <w:rsid w:val="008C5B37"/>
    <w:rsid w:val="008E72EC"/>
    <w:rsid w:val="0093703C"/>
    <w:rsid w:val="0097435D"/>
    <w:rsid w:val="00A30F0B"/>
    <w:rsid w:val="00AB556B"/>
    <w:rsid w:val="00AC48FE"/>
    <w:rsid w:val="00B02470"/>
    <w:rsid w:val="00BF435B"/>
    <w:rsid w:val="00C16378"/>
    <w:rsid w:val="00C518F7"/>
    <w:rsid w:val="00C95CC2"/>
    <w:rsid w:val="00CA50F4"/>
    <w:rsid w:val="00CB1B0B"/>
    <w:rsid w:val="00CD52A3"/>
    <w:rsid w:val="00D47631"/>
    <w:rsid w:val="00DA4359"/>
    <w:rsid w:val="00DB2486"/>
    <w:rsid w:val="00DC10D2"/>
    <w:rsid w:val="00E42FE1"/>
    <w:rsid w:val="00EE17F4"/>
    <w:rsid w:val="00F240B2"/>
    <w:rsid w:val="00F3789B"/>
    <w:rsid w:val="00F87413"/>
    <w:rsid w:val="00FB40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D5D4"/>
  <w15:chartTrackingRefBased/>
  <w15:docId w15:val="{AB9A6782-2469-45D0-A2B1-B57D5760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FC2"/>
  </w:style>
  <w:style w:type="paragraph" w:styleId="Heading1">
    <w:name w:val="heading 1"/>
    <w:basedOn w:val="Normal"/>
    <w:next w:val="Normal"/>
    <w:link w:val="Heading1Char"/>
    <w:uiPriority w:val="9"/>
    <w:qFormat/>
    <w:rsid w:val="00B02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2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2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470"/>
    <w:rPr>
      <w:rFonts w:eastAsiaTheme="majorEastAsia" w:cstheme="majorBidi"/>
      <w:color w:val="272727" w:themeColor="text1" w:themeTint="D8"/>
    </w:rPr>
  </w:style>
  <w:style w:type="paragraph" w:styleId="Title">
    <w:name w:val="Title"/>
    <w:basedOn w:val="Normal"/>
    <w:next w:val="Normal"/>
    <w:link w:val="TitleChar"/>
    <w:uiPriority w:val="10"/>
    <w:qFormat/>
    <w:rsid w:val="00B02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470"/>
    <w:pPr>
      <w:spacing w:before="160"/>
      <w:jc w:val="center"/>
    </w:pPr>
    <w:rPr>
      <w:i/>
      <w:iCs/>
      <w:color w:val="404040" w:themeColor="text1" w:themeTint="BF"/>
    </w:rPr>
  </w:style>
  <w:style w:type="character" w:customStyle="1" w:styleId="QuoteChar">
    <w:name w:val="Quote Char"/>
    <w:basedOn w:val="DefaultParagraphFont"/>
    <w:link w:val="Quote"/>
    <w:uiPriority w:val="29"/>
    <w:rsid w:val="00B02470"/>
    <w:rPr>
      <w:i/>
      <w:iCs/>
      <w:color w:val="404040" w:themeColor="text1" w:themeTint="BF"/>
    </w:rPr>
  </w:style>
  <w:style w:type="paragraph" w:styleId="ListParagraph">
    <w:name w:val="List Paragraph"/>
    <w:basedOn w:val="Normal"/>
    <w:uiPriority w:val="34"/>
    <w:qFormat/>
    <w:rsid w:val="00B02470"/>
    <w:pPr>
      <w:ind w:left="720"/>
      <w:contextualSpacing/>
    </w:pPr>
  </w:style>
  <w:style w:type="character" w:styleId="IntenseEmphasis">
    <w:name w:val="Intense Emphasis"/>
    <w:basedOn w:val="DefaultParagraphFont"/>
    <w:uiPriority w:val="21"/>
    <w:qFormat/>
    <w:rsid w:val="00B02470"/>
    <w:rPr>
      <w:i/>
      <w:iCs/>
      <w:color w:val="0F4761" w:themeColor="accent1" w:themeShade="BF"/>
    </w:rPr>
  </w:style>
  <w:style w:type="paragraph" w:styleId="IntenseQuote">
    <w:name w:val="Intense Quote"/>
    <w:basedOn w:val="Normal"/>
    <w:next w:val="Normal"/>
    <w:link w:val="IntenseQuoteChar"/>
    <w:uiPriority w:val="30"/>
    <w:qFormat/>
    <w:rsid w:val="00B02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470"/>
    <w:rPr>
      <w:i/>
      <w:iCs/>
      <w:color w:val="0F4761" w:themeColor="accent1" w:themeShade="BF"/>
    </w:rPr>
  </w:style>
  <w:style w:type="character" w:styleId="IntenseReference">
    <w:name w:val="Intense Reference"/>
    <w:basedOn w:val="DefaultParagraphFont"/>
    <w:uiPriority w:val="32"/>
    <w:qFormat/>
    <w:rsid w:val="00B02470"/>
    <w:rPr>
      <w:b/>
      <w:bCs/>
      <w:smallCaps/>
      <w:color w:val="0F4761" w:themeColor="accent1" w:themeShade="BF"/>
      <w:spacing w:val="5"/>
    </w:rPr>
  </w:style>
  <w:style w:type="table" w:styleId="TableGrid">
    <w:name w:val="Table Grid"/>
    <w:basedOn w:val="TableNormal"/>
    <w:uiPriority w:val="39"/>
    <w:rsid w:val="00B02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7C"/>
  </w:style>
  <w:style w:type="paragraph" w:styleId="Footer">
    <w:name w:val="footer"/>
    <w:basedOn w:val="Normal"/>
    <w:link w:val="FooterChar"/>
    <w:uiPriority w:val="99"/>
    <w:unhideWhenUsed/>
    <w:rsid w:val="007C0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7C"/>
  </w:style>
  <w:style w:type="character" w:styleId="PlaceholderText">
    <w:name w:val="Placeholder Text"/>
    <w:basedOn w:val="DefaultParagraphFont"/>
    <w:uiPriority w:val="99"/>
    <w:semiHidden/>
    <w:rsid w:val="007C047C"/>
    <w:rPr>
      <w:color w:val="666666"/>
    </w:rPr>
  </w:style>
  <w:style w:type="paragraph" w:styleId="TOCHeading">
    <w:name w:val="TOC Heading"/>
    <w:basedOn w:val="Heading1"/>
    <w:next w:val="Normal"/>
    <w:uiPriority w:val="39"/>
    <w:unhideWhenUsed/>
    <w:qFormat/>
    <w:rsid w:val="0016236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16236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71E17"/>
    <w:pPr>
      <w:tabs>
        <w:tab w:val="left" w:pos="440"/>
        <w:tab w:val="right" w:leader="dot" w:pos="9350"/>
      </w:tabs>
      <w:spacing w:after="100"/>
    </w:pPr>
    <w:rPr>
      <w:rFonts w:ascii="Times New Roman" w:eastAsiaTheme="minorEastAsia" w:hAnsi="Times New Roman" w:cs="Times New Roman"/>
      <w:noProof/>
      <w:kern w:val="0"/>
      <w:lang w:val="en-US"/>
      <w14:ligatures w14:val="none"/>
    </w:rPr>
  </w:style>
  <w:style w:type="paragraph" w:styleId="TOC3">
    <w:name w:val="toc 3"/>
    <w:basedOn w:val="Normal"/>
    <w:next w:val="Normal"/>
    <w:autoRedefine/>
    <w:uiPriority w:val="39"/>
    <w:unhideWhenUsed/>
    <w:rsid w:val="00162362"/>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162362"/>
    <w:rPr>
      <w:color w:val="467886" w:themeColor="hyperlink"/>
      <w:u w:val="single"/>
    </w:rPr>
  </w:style>
  <w:style w:type="character" w:styleId="UnresolvedMention">
    <w:name w:val="Unresolved Mention"/>
    <w:basedOn w:val="DefaultParagraphFont"/>
    <w:uiPriority w:val="99"/>
    <w:semiHidden/>
    <w:unhideWhenUsed/>
    <w:rsid w:val="00FB40AC"/>
    <w:rPr>
      <w:color w:val="605E5C"/>
      <w:shd w:val="clear" w:color="auto" w:fill="E1DFDD"/>
    </w:rPr>
  </w:style>
  <w:style w:type="paragraph" w:styleId="Bibliography">
    <w:name w:val="Bibliography"/>
    <w:basedOn w:val="Normal"/>
    <w:next w:val="Normal"/>
    <w:uiPriority w:val="37"/>
    <w:unhideWhenUsed/>
    <w:rsid w:val="0036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91723">
      <w:bodyDiv w:val="1"/>
      <w:marLeft w:val="0"/>
      <w:marRight w:val="0"/>
      <w:marTop w:val="0"/>
      <w:marBottom w:val="0"/>
      <w:divBdr>
        <w:top w:val="none" w:sz="0" w:space="0" w:color="auto"/>
        <w:left w:val="none" w:sz="0" w:space="0" w:color="auto"/>
        <w:bottom w:val="none" w:sz="0" w:space="0" w:color="auto"/>
        <w:right w:val="none" w:sz="0" w:space="0" w:color="auto"/>
      </w:divBdr>
    </w:div>
    <w:div w:id="163035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ralvision.org" TargetMode="External"/><Relationship Id="rId13" Type="http://schemas.openxmlformats.org/officeDocument/2006/relationships/hyperlink" Target="https://arxiv.org/abs/2304.05462" TargetMode="External"/><Relationship Id="rId18" Type="http://schemas.openxmlformats.org/officeDocument/2006/relationships/hyperlink" Target="https://journals.sagepub.com/doi/full/10.3233/RNN-160647" TargetMode="External"/><Relationship Id="rId26" Type="http://schemas.openxmlformats.org/officeDocument/2006/relationships/hyperlink" Target="https://journals.sagepub.com/doi/full/10.3233/RNN-160647" TargetMode="External"/><Relationship Id="rId3" Type="http://schemas.openxmlformats.org/officeDocument/2006/relationships/styles" Target="styles.xml"/><Relationship Id="rId21" Type="http://schemas.openxmlformats.org/officeDocument/2006/relationships/hyperlink" Target="https://pmc.ncbi.nlm.nih.gov/articles/PMC5044782/" TargetMode="External"/><Relationship Id="rId7" Type="http://schemas.openxmlformats.org/officeDocument/2006/relationships/endnotes" Target="endnotes.xml"/><Relationship Id="rId12" Type="http://schemas.openxmlformats.org/officeDocument/2006/relationships/hyperlink" Target="https://arxiv.org/abs/2408.14550" TargetMode="External"/><Relationship Id="rId17" Type="http://schemas.openxmlformats.org/officeDocument/2006/relationships/hyperlink" Target="https://cognitiveresearchjournal.springeropen.com/articles/10.1186/s41235-020-00240-7" TargetMode="External"/><Relationship Id="rId25" Type="http://schemas.openxmlformats.org/officeDocument/2006/relationships/hyperlink" Target="https://pmc.ncbi.nlm.nih.gov/articles/PMC5044782/" TargetMode="External"/><Relationship Id="rId2" Type="http://schemas.openxmlformats.org/officeDocument/2006/relationships/numbering" Target="numbering.xml"/><Relationship Id="rId16" Type="http://schemas.openxmlformats.org/officeDocument/2006/relationships/hyperlink" Target="https://papers.ssrn.com/sol3/papers.cfm?abstract_id=4809356" TargetMode="External"/><Relationship Id="rId20" Type="http://schemas.openxmlformats.org/officeDocument/2006/relationships/hyperlink" Target="https://ndpr.nd.edu/reviews/sensory-substitution-and-augment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med.ncbi.nlm.nih.gov/35271009/" TargetMode="External"/><Relationship Id="rId24" Type="http://schemas.openxmlformats.org/officeDocument/2006/relationships/hyperlink" Target="https://journals.sagepub.com/doi/full/10.3233/RNN-160647" TargetMode="External"/><Relationship Id="rId5" Type="http://schemas.openxmlformats.org/officeDocument/2006/relationships/webSettings" Target="webSettings.xml"/><Relationship Id="rId15" Type="http://schemas.openxmlformats.org/officeDocument/2006/relationships/hyperlink" Target="https://journal.iba-suk.edu.pk:8089/SIBAJournals/index.php/sjcms/article/view/1535/469" TargetMode="External"/><Relationship Id="rId23" Type="http://schemas.openxmlformats.org/officeDocument/2006/relationships/hyperlink" Target="https://dl.acm.org/doi/10.1145/2700648.2811324" TargetMode="External"/><Relationship Id="rId28" Type="http://schemas.openxmlformats.org/officeDocument/2006/relationships/footer" Target="footer1.xml"/><Relationship Id="rId10" Type="http://schemas.openxmlformats.org/officeDocument/2006/relationships/hyperlink" Target="https://www.eejournal.com/article/21st-century-real-time-navigation-for-the-visually-impaired/" TargetMode="External"/><Relationship Id="rId19" Type="http://schemas.openxmlformats.org/officeDocument/2006/relationships/hyperlink" Target="https://pmc.ncbi.nlm.nih.gov/articles/PMC504478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alsenseai.com/case-studies/powering-sonic-vision-for-the-blind/" TargetMode="External"/><Relationship Id="rId14" Type="http://schemas.openxmlformats.org/officeDocument/2006/relationships/hyperlink" Target="https://link.springer.com/article/10.1007/s12193-021-00376-w" TargetMode="External"/><Relationship Id="rId22" Type="http://schemas.openxmlformats.org/officeDocument/2006/relationships/hyperlink" Target="https://cognitiveresearchjournal.springeropen.com/articles/10.1186/s41235-020-00240-7" TargetMode="External"/><Relationship Id="rId27" Type="http://schemas.openxmlformats.org/officeDocument/2006/relationships/image" Target="media/image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DAE883495B435380B637167C890E0A"/>
        <w:category>
          <w:name w:val="General"/>
          <w:gallery w:val="placeholder"/>
        </w:category>
        <w:types>
          <w:type w:val="bbPlcHdr"/>
        </w:types>
        <w:behaviors>
          <w:behavior w:val="content"/>
        </w:behaviors>
        <w:guid w:val="{37EE96BC-5CF8-438E-82AE-090D7BB21408}"/>
      </w:docPartPr>
      <w:docPartBody>
        <w:p w:rsidR="005E71A7" w:rsidRDefault="004309E7">
          <w:r w:rsidRPr="006E5DB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E7"/>
    <w:rsid w:val="000A2D74"/>
    <w:rsid w:val="001F4E87"/>
    <w:rsid w:val="004309E7"/>
    <w:rsid w:val="005E71A7"/>
    <w:rsid w:val="006B246F"/>
    <w:rsid w:val="007603E0"/>
    <w:rsid w:val="008E090B"/>
    <w:rsid w:val="00DA4359"/>
    <w:rsid w:val="00DC10D2"/>
    <w:rsid w:val="00E42FE1"/>
    <w:rsid w:val="00E55D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46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Jam14</b:Tag>
    <b:SourceType>InternetSite</b:SourceType>
    <b:Guid>{CD34E98A-B4B9-4642-AE55-69D749B3123F}</b:Guid>
    <b:Author>
      <b:Author>
        <b:NameList>
          <b:Person>
            <b:Last>Doward</b:Last>
            <b:First>Jamie</b:First>
          </b:Person>
        </b:NameList>
      </b:Author>
    </b:Author>
    <b:Title>vOICe: the soundscape headsets that allow blind people to ‘see’ the world</b:Title>
    <b:InternetSiteTitle>The Guardian</b:InternetSiteTitle>
    <b:Year>2014</b:Year>
    <b:Month>December</b:Month>
    <b:Day>7</b:Day>
    <b:URL>https://www.theguardian.com/society/2014/dec/07/voice-soundscape-headsets-allow-blind-see</b:URL>
    <b:RefOrder>1</b:RefOrder>
  </b:Source>
</b:Sources>
</file>

<file path=customXml/itemProps1.xml><?xml version="1.0" encoding="utf-8"?>
<ds:datastoreItem xmlns:ds="http://schemas.openxmlformats.org/officeDocument/2006/customXml" ds:itemID="{61740372-DDEE-466B-BE03-1BD070FA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6</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Virtual World Navigation Hat – Development of Sensory Substitution Device through Point Cloud Projection with IoT Sensors for the Visually Impared</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World Navigation Hat – Development of Sensory Substitution Device through Point Cloud Projection with IoT Sensors for the Visually Impared</dc:title>
  <dc:subject/>
  <dc:creator>Jason D'Souza*</dc:creator>
  <cp:keywords/>
  <dc:description/>
  <cp:lastModifiedBy>Jason D'Souza</cp:lastModifiedBy>
  <cp:revision>15</cp:revision>
  <cp:lastPrinted>2025-09-07T18:23:00Z</cp:lastPrinted>
  <dcterms:created xsi:type="dcterms:W3CDTF">2025-08-23T08:28:00Z</dcterms:created>
  <dcterms:modified xsi:type="dcterms:W3CDTF">2025-09-07T18:39:00Z</dcterms:modified>
</cp:coreProperties>
</file>