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7804AFD" w14:textId="77777777" w:rsidR="003D708E" w:rsidRPr="005F373F" w:rsidRDefault="003D708E" w:rsidP="003D708E">
      <w:pPr>
        <w:jc w:val="center"/>
        <w:rPr>
          <w:rFonts w:ascii="Times New Roman" w:hAnsi="Times New Roman" w:cs="Times New Roman"/>
          <w:b/>
          <w:bCs/>
          <w:sz w:val="24"/>
          <w:szCs w:val="24"/>
        </w:rPr>
      </w:pPr>
    </w:p>
    <w:p w14:paraId="513BDEAB" w14:textId="18E9AC36" w:rsidR="00F87413" w:rsidRPr="005F373F" w:rsidRDefault="003D708E" w:rsidP="003D708E">
      <w:pPr>
        <w:jc w:val="center"/>
        <w:rPr>
          <w:rFonts w:ascii="Times New Roman" w:hAnsi="Times New Roman" w:cs="Times New Roman"/>
          <w:b/>
          <w:bCs/>
          <w:sz w:val="24"/>
          <w:szCs w:val="24"/>
        </w:rPr>
      </w:pPr>
      <w:r w:rsidRPr="005F373F">
        <w:rPr>
          <w:rFonts w:ascii="Times New Roman" w:hAnsi="Times New Roman" w:cs="Times New Roman"/>
          <w:b/>
          <w:bCs/>
          <w:sz w:val="24"/>
          <w:szCs w:val="24"/>
        </w:rPr>
        <w:t>Virtual World Navigation Hat – Development of Visual Sensory Substitution Device</w:t>
      </w:r>
      <w:r w:rsidRPr="005F373F">
        <w:rPr>
          <w:rFonts w:ascii="Times New Roman" w:hAnsi="Times New Roman" w:cs="Times New Roman"/>
          <w:b/>
          <w:bCs/>
          <w:sz w:val="24"/>
          <w:szCs w:val="24"/>
        </w:rPr>
        <w:br/>
        <w:t>through Point Cloud Projection and IoT services for the Visually Impaired</w:t>
      </w:r>
    </w:p>
    <w:p w14:paraId="02F392AA" w14:textId="77777777" w:rsidR="003D708E" w:rsidRPr="005F373F" w:rsidRDefault="003D708E" w:rsidP="003D708E">
      <w:pPr>
        <w:jc w:val="center"/>
        <w:rPr>
          <w:rFonts w:ascii="Times New Roman" w:hAnsi="Times New Roman" w:cs="Times New Roman"/>
          <w:b/>
          <w:bCs/>
          <w:sz w:val="24"/>
          <w:szCs w:val="24"/>
        </w:rPr>
      </w:pPr>
    </w:p>
    <w:p w14:paraId="28F8F3F0" w14:textId="4366AF73" w:rsidR="003D708E" w:rsidRPr="005F373F" w:rsidRDefault="003D708E" w:rsidP="003D708E">
      <w:pPr>
        <w:jc w:val="center"/>
        <w:rPr>
          <w:rFonts w:ascii="Times New Roman" w:hAnsi="Times New Roman" w:cs="Times New Roman"/>
          <w:sz w:val="24"/>
          <w:szCs w:val="24"/>
        </w:rPr>
      </w:pPr>
      <w:r w:rsidRPr="005F373F">
        <w:rPr>
          <w:rFonts w:ascii="Times New Roman" w:hAnsi="Times New Roman" w:cs="Times New Roman"/>
          <w:sz w:val="24"/>
          <w:szCs w:val="24"/>
        </w:rPr>
        <w:t>An Undergraduate Design Project Presented to Faculty of the</w:t>
      </w:r>
      <w:r w:rsidRPr="005F373F">
        <w:rPr>
          <w:rFonts w:ascii="Times New Roman" w:hAnsi="Times New Roman" w:cs="Times New Roman"/>
          <w:sz w:val="24"/>
          <w:szCs w:val="24"/>
        </w:rPr>
        <w:br/>
        <w:t>Computer Engineering Department College of Technology</w:t>
      </w:r>
      <w:r w:rsidRPr="005F373F">
        <w:rPr>
          <w:rFonts w:ascii="Times New Roman" w:hAnsi="Times New Roman" w:cs="Times New Roman"/>
          <w:sz w:val="24"/>
          <w:szCs w:val="24"/>
        </w:rPr>
        <w:br/>
        <w:t>University of San Agustin</w:t>
      </w:r>
    </w:p>
    <w:p w14:paraId="371F4E26" w14:textId="77777777" w:rsidR="003D708E" w:rsidRPr="005F373F" w:rsidRDefault="003D708E" w:rsidP="003D708E">
      <w:pPr>
        <w:jc w:val="center"/>
        <w:rPr>
          <w:rFonts w:ascii="Times New Roman" w:hAnsi="Times New Roman" w:cs="Times New Roman"/>
          <w:sz w:val="24"/>
          <w:szCs w:val="24"/>
        </w:rPr>
      </w:pPr>
    </w:p>
    <w:p w14:paraId="3193F9A2" w14:textId="0248D15D" w:rsidR="003D708E" w:rsidRPr="005F373F" w:rsidRDefault="003D708E" w:rsidP="003D708E">
      <w:pPr>
        <w:jc w:val="center"/>
        <w:rPr>
          <w:rFonts w:ascii="Times New Roman" w:hAnsi="Times New Roman" w:cs="Times New Roman"/>
          <w:sz w:val="24"/>
          <w:szCs w:val="24"/>
        </w:rPr>
      </w:pPr>
      <w:r w:rsidRPr="005F373F">
        <w:rPr>
          <w:rFonts w:ascii="Times New Roman" w:hAnsi="Times New Roman" w:cs="Times New Roman"/>
          <w:sz w:val="24"/>
          <w:szCs w:val="24"/>
        </w:rPr>
        <w:t>In Partial Fulfillment of the</w:t>
      </w:r>
      <w:r w:rsidRPr="005F373F">
        <w:rPr>
          <w:rFonts w:ascii="Times New Roman" w:hAnsi="Times New Roman" w:cs="Times New Roman"/>
          <w:sz w:val="24"/>
          <w:szCs w:val="24"/>
        </w:rPr>
        <w:br/>
        <w:t>Requirement of the Course</w:t>
      </w:r>
      <w:r w:rsidRPr="005F373F">
        <w:rPr>
          <w:rFonts w:ascii="Times New Roman" w:hAnsi="Times New Roman" w:cs="Times New Roman"/>
          <w:sz w:val="24"/>
          <w:szCs w:val="24"/>
        </w:rPr>
        <w:br/>
      </w:r>
      <w:r w:rsidRPr="005F373F">
        <w:rPr>
          <w:rFonts w:ascii="Times New Roman" w:hAnsi="Times New Roman" w:cs="Times New Roman"/>
          <w:b/>
          <w:bCs/>
          <w:sz w:val="24"/>
          <w:szCs w:val="24"/>
        </w:rPr>
        <w:t xml:space="preserve">CPE 413 – </w:t>
      </w:r>
      <w:proofErr w:type="spellStart"/>
      <w:r w:rsidRPr="005F373F">
        <w:rPr>
          <w:rFonts w:ascii="Times New Roman" w:hAnsi="Times New Roman" w:cs="Times New Roman"/>
          <w:b/>
          <w:bCs/>
          <w:sz w:val="24"/>
          <w:szCs w:val="24"/>
        </w:rPr>
        <w:t>CpE</w:t>
      </w:r>
      <w:proofErr w:type="spellEnd"/>
      <w:r w:rsidRPr="005F373F">
        <w:rPr>
          <w:rFonts w:ascii="Times New Roman" w:hAnsi="Times New Roman" w:cs="Times New Roman"/>
          <w:b/>
          <w:bCs/>
          <w:sz w:val="24"/>
          <w:szCs w:val="24"/>
        </w:rPr>
        <w:t xml:space="preserve"> Practice and Design I</w:t>
      </w:r>
    </w:p>
    <w:p w14:paraId="63D9B2BD" w14:textId="77777777" w:rsidR="003D708E" w:rsidRPr="005F373F" w:rsidRDefault="003D708E" w:rsidP="003D708E">
      <w:pPr>
        <w:jc w:val="center"/>
        <w:rPr>
          <w:rFonts w:ascii="Times New Roman" w:hAnsi="Times New Roman" w:cs="Times New Roman"/>
          <w:sz w:val="24"/>
          <w:szCs w:val="24"/>
        </w:rPr>
      </w:pPr>
    </w:p>
    <w:p w14:paraId="3B6DA05F" w14:textId="77AE3C31" w:rsidR="003D708E" w:rsidRPr="005F373F" w:rsidRDefault="003D708E" w:rsidP="003D708E">
      <w:pPr>
        <w:jc w:val="center"/>
        <w:rPr>
          <w:rFonts w:ascii="Times New Roman" w:hAnsi="Times New Roman" w:cs="Times New Roman"/>
          <w:sz w:val="24"/>
          <w:szCs w:val="24"/>
        </w:rPr>
      </w:pPr>
      <w:r w:rsidRPr="005F373F">
        <w:rPr>
          <w:rFonts w:ascii="Times New Roman" w:hAnsi="Times New Roman" w:cs="Times New Roman"/>
          <w:i/>
          <w:iCs/>
          <w:sz w:val="24"/>
          <w:szCs w:val="24"/>
        </w:rPr>
        <w:t>By:</w:t>
      </w:r>
    </w:p>
    <w:p w14:paraId="5457EF02" w14:textId="5909E6AD" w:rsidR="003D708E" w:rsidRPr="005F373F" w:rsidRDefault="003D708E" w:rsidP="003D708E">
      <w:pPr>
        <w:jc w:val="center"/>
        <w:rPr>
          <w:rFonts w:ascii="Times New Roman" w:hAnsi="Times New Roman" w:cs="Times New Roman"/>
          <w:sz w:val="24"/>
          <w:szCs w:val="24"/>
        </w:rPr>
      </w:pPr>
      <w:r w:rsidRPr="005F373F">
        <w:rPr>
          <w:rFonts w:ascii="Times New Roman" w:hAnsi="Times New Roman" w:cs="Times New Roman"/>
          <w:sz w:val="24"/>
          <w:szCs w:val="24"/>
        </w:rPr>
        <w:t>Jason C. D’Souza</w:t>
      </w:r>
      <w:r w:rsidRPr="005F373F">
        <w:rPr>
          <w:rFonts w:ascii="Times New Roman" w:hAnsi="Times New Roman" w:cs="Times New Roman"/>
          <w:sz w:val="24"/>
          <w:szCs w:val="24"/>
        </w:rPr>
        <w:br/>
        <w:t>Ethel Herna Pabito</w:t>
      </w:r>
      <w:r w:rsidRPr="005F373F">
        <w:rPr>
          <w:rFonts w:ascii="Times New Roman" w:hAnsi="Times New Roman" w:cs="Times New Roman"/>
          <w:sz w:val="24"/>
          <w:szCs w:val="24"/>
        </w:rPr>
        <w:br/>
        <w:t>ChenLin Wang</w:t>
      </w:r>
      <w:r w:rsidRPr="005F373F">
        <w:rPr>
          <w:rFonts w:ascii="Times New Roman" w:hAnsi="Times New Roman" w:cs="Times New Roman"/>
          <w:sz w:val="24"/>
          <w:szCs w:val="24"/>
        </w:rPr>
        <w:br/>
        <w:t>Vince Ginno Daywan</w:t>
      </w:r>
    </w:p>
    <w:p w14:paraId="0BECAD56" w14:textId="77777777" w:rsidR="003D708E" w:rsidRPr="005F373F" w:rsidRDefault="003D708E" w:rsidP="003D708E">
      <w:pPr>
        <w:jc w:val="center"/>
        <w:rPr>
          <w:rFonts w:ascii="Times New Roman" w:hAnsi="Times New Roman" w:cs="Times New Roman"/>
          <w:sz w:val="24"/>
          <w:szCs w:val="24"/>
        </w:rPr>
      </w:pPr>
    </w:p>
    <w:p w14:paraId="6BF12FC1" w14:textId="77777777" w:rsidR="003D708E" w:rsidRPr="005F373F" w:rsidRDefault="003D708E" w:rsidP="003D708E">
      <w:pPr>
        <w:jc w:val="center"/>
        <w:rPr>
          <w:rFonts w:ascii="Times New Roman" w:hAnsi="Times New Roman" w:cs="Times New Roman"/>
          <w:sz w:val="24"/>
          <w:szCs w:val="24"/>
        </w:rPr>
      </w:pPr>
    </w:p>
    <w:p w14:paraId="10CBF670" w14:textId="77777777" w:rsidR="003D708E" w:rsidRPr="005F373F" w:rsidRDefault="003D708E" w:rsidP="003D708E">
      <w:pPr>
        <w:jc w:val="center"/>
        <w:rPr>
          <w:rFonts w:ascii="Times New Roman" w:hAnsi="Times New Roman" w:cs="Times New Roman"/>
          <w:sz w:val="24"/>
          <w:szCs w:val="24"/>
        </w:rPr>
      </w:pPr>
    </w:p>
    <w:p w14:paraId="25B69AA1" w14:textId="77777777" w:rsidR="003D708E" w:rsidRPr="005F373F" w:rsidRDefault="003D708E" w:rsidP="003D708E">
      <w:pPr>
        <w:jc w:val="center"/>
        <w:rPr>
          <w:rFonts w:ascii="Times New Roman" w:hAnsi="Times New Roman" w:cs="Times New Roman"/>
          <w:sz w:val="24"/>
          <w:szCs w:val="24"/>
        </w:rPr>
      </w:pPr>
    </w:p>
    <w:p w14:paraId="41AD5E20" w14:textId="77777777" w:rsidR="003D708E" w:rsidRPr="005F373F" w:rsidRDefault="003D708E" w:rsidP="003D708E">
      <w:pPr>
        <w:jc w:val="center"/>
        <w:rPr>
          <w:rFonts w:ascii="Times New Roman" w:hAnsi="Times New Roman" w:cs="Times New Roman"/>
          <w:sz w:val="24"/>
          <w:szCs w:val="24"/>
        </w:rPr>
      </w:pPr>
    </w:p>
    <w:p w14:paraId="41311E67" w14:textId="77777777" w:rsidR="003D708E" w:rsidRPr="005F373F" w:rsidRDefault="003D708E" w:rsidP="003D708E">
      <w:pPr>
        <w:jc w:val="center"/>
        <w:rPr>
          <w:rFonts w:ascii="Times New Roman" w:hAnsi="Times New Roman" w:cs="Times New Roman"/>
          <w:sz w:val="24"/>
          <w:szCs w:val="24"/>
        </w:rPr>
      </w:pPr>
    </w:p>
    <w:p w14:paraId="7A8558AE" w14:textId="77777777" w:rsidR="003D708E" w:rsidRPr="005F373F" w:rsidRDefault="003D708E" w:rsidP="003D708E">
      <w:pPr>
        <w:jc w:val="center"/>
        <w:rPr>
          <w:rFonts w:ascii="Times New Roman" w:hAnsi="Times New Roman" w:cs="Times New Roman"/>
          <w:sz w:val="24"/>
          <w:szCs w:val="24"/>
        </w:rPr>
      </w:pPr>
    </w:p>
    <w:p w14:paraId="1390DED3" w14:textId="77777777" w:rsidR="003D708E" w:rsidRPr="005F373F" w:rsidRDefault="003D708E" w:rsidP="003D708E">
      <w:pPr>
        <w:jc w:val="center"/>
        <w:rPr>
          <w:rFonts w:ascii="Times New Roman" w:hAnsi="Times New Roman" w:cs="Times New Roman"/>
          <w:sz w:val="24"/>
          <w:szCs w:val="24"/>
        </w:rPr>
      </w:pPr>
    </w:p>
    <w:p w14:paraId="021E2E9A" w14:textId="67926D1A" w:rsidR="003D708E" w:rsidRPr="005F373F" w:rsidRDefault="003D708E" w:rsidP="003D708E">
      <w:pPr>
        <w:jc w:val="center"/>
        <w:rPr>
          <w:rFonts w:ascii="Times New Roman" w:hAnsi="Times New Roman" w:cs="Times New Roman"/>
          <w:sz w:val="24"/>
          <w:szCs w:val="24"/>
        </w:rPr>
      </w:pPr>
      <w:r w:rsidRPr="005F373F">
        <w:rPr>
          <w:rFonts w:ascii="Times New Roman" w:hAnsi="Times New Roman" w:cs="Times New Roman"/>
          <w:sz w:val="24"/>
          <w:szCs w:val="24"/>
        </w:rPr>
        <w:t>Engr. Glenda S. Guanzon</w:t>
      </w:r>
    </w:p>
    <w:p w14:paraId="233E12DD" w14:textId="2F729CB7" w:rsidR="003D708E" w:rsidRPr="005F373F" w:rsidRDefault="003D708E" w:rsidP="003D708E">
      <w:pPr>
        <w:jc w:val="center"/>
        <w:rPr>
          <w:rFonts w:ascii="Times New Roman" w:hAnsi="Times New Roman" w:cs="Times New Roman"/>
          <w:sz w:val="24"/>
          <w:szCs w:val="24"/>
        </w:rPr>
      </w:pPr>
      <w:r w:rsidRPr="005F373F">
        <w:rPr>
          <w:rFonts w:ascii="Times New Roman" w:hAnsi="Times New Roman" w:cs="Times New Roman"/>
          <w:sz w:val="24"/>
          <w:szCs w:val="24"/>
        </w:rPr>
        <w:t>September 2025</w:t>
      </w:r>
    </w:p>
    <w:p w14:paraId="45CEFB67" w14:textId="308F65AD" w:rsidR="003D708E" w:rsidRPr="005F373F" w:rsidRDefault="003D708E">
      <w:pPr>
        <w:rPr>
          <w:rFonts w:ascii="Times New Roman" w:hAnsi="Times New Roman" w:cs="Times New Roman"/>
          <w:sz w:val="24"/>
          <w:szCs w:val="24"/>
        </w:rPr>
      </w:pPr>
      <w:r w:rsidRPr="005F373F">
        <w:rPr>
          <w:rFonts w:ascii="Times New Roman" w:hAnsi="Times New Roman" w:cs="Times New Roman"/>
          <w:sz w:val="24"/>
          <w:szCs w:val="24"/>
        </w:rPr>
        <w:br w:type="page"/>
      </w:r>
    </w:p>
    <w:p w14:paraId="083C6DBA" w14:textId="77777777" w:rsidR="003D708E" w:rsidRPr="005F373F" w:rsidRDefault="003D708E" w:rsidP="003D708E">
      <w:pPr>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val="en-PH"/>
          <w14:ligatures w14:val="standardContextual"/>
        </w:rPr>
        <w:id w:val="-75208534"/>
        <w:docPartObj>
          <w:docPartGallery w:val="Table of Contents"/>
          <w:docPartUnique/>
        </w:docPartObj>
      </w:sdtPr>
      <w:sdtEndPr>
        <w:rPr>
          <w:noProof/>
        </w:rPr>
      </w:sdtEndPr>
      <w:sdtContent>
        <w:p w14:paraId="1D475B90" w14:textId="6DCA5CFE" w:rsidR="00205874" w:rsidRPr="005F373F" w:rsidRDefault="00D76128" w:rsidP="00D76128">
          <w:pPr>
            <w:pStyle w:val="TOCHeading"/>
            <w:jc w:val="center"/>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TABLE OF CONTENTS</w:t>
          </w:r>
        </w:p>
        <w:p w14:paraId="33841405" w14:textId="5D633048" w:rsidR="00267D2B" w:rsidRPr="005F373F" w:rsidRDefault="00205874">
          <w:pPr>
            <w:pStyle w:val="TOC1"/>
            <w:tabs>
              <w:tab w:val="right" w:leader="dot" w:pos="9350"/>
            </w:tabs>
            <w:rPr>
              <w:rFonts w:ascii="Times New Roman" w:eastAsiaTheme="minorEastAsia" w:hAnsi="Times New Roman" w:cs="Times New Roman"/>
              <w:noProof/>
              <w:sz w:val="24"/>
              <w:szCs w:val="24"/>
              <w:lang w:eastAsia="en-PH"/>
            </w:rPr>
          </w:pPr>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TOC \o "1-3" \h \z \u </w:instrText>
          </w:r>
          <w:r w:rsidRPr="005F373F">
            <w:rPr>
              <w:rFonts w:ascii="Times New Roman" w:hAnsi="Times New Roman" w:cs="Times New Roman"/>
              <w:sz w:val="24"/>
              <w:szCs w:val="24"/>
            </w:rPr>
            <w:fldChar w:fldCharType="separate"/>
          </w:r>
          <w:hyperlink w:anchor="_Toc209540024" w:history="1">
            <w:r w:rsidR="00267D2B" w:rsidRPr="005F373F">
              <w:rPr>
                <w:rStyle w:val="Hyperlink"/>
                <w:rFonts w:ascii="Times New Roman" w:hAnsi="Times New Roman" w:cs="Times New Roman"/>
                <w:b/>
                <w:bCs/>
                <w:noProof/>
                <w:color w:val="auto"/>
                <w:sz w:val="24"/>
                <w:szCs w:val="24"/>
              </w:rPr>
              <w:t>LIST OF TABLES</w:t>
            </w:r>
            <w:r w:rsidR="00267D2B" w:rsidRPr="005F373F">
              <w:rPr>
                <w:rFonts w:ascii="Times New Roman" w:hAnsi="Times New Roman" w:cs="Times New Roman"/>
                <w:noProof/>
                <w:webHidden/>
                <w:sz w:val="24"/>
                <w:szCs w:val="24"/>
              </w:rPr>
              <w:tab/>
            </w:r>
            <w:r w:rsidR="00267D2B" w:rsidRPr="005F373F">
              <w:rPr>
                <w:rFonts w:ascii="Times New Roman" w:hAnsi="Times New Roman" w:cs="Times New Roman"/>
                <w:noProof/>
                <w:webHidden/>
                <w:sz w:val="24"/>
                <w:szCs w:val="24"/>
              </w:rPr>
              <w:fldChar w:fldCharType="begin"/>
            </w:r>
            <w:r w:rsidR="00267D2B" w:rsidRPr="005F373F">
              <w:rPr>
                <w:rFonts w:ascii="Times New Roman" w:hAnsi="Times New Roman" w:cs="Times New Roman"/>
                <w:noProof/>
                <w:webHidden/>
                <w:sz w:val="24"/>
                <w:szCs w:val="24"/>
              </w:rPr>
              <w:instrText xml:space="preserve"> PAGEREF _Toc209540024 \h </w:instrText>
            </w:r>
            <w:r w:rsidR="00267D2B" w:rsidRPr="005F373F">
              <w:rPr>
                <w:rFonts w:ascii="Times New Roman" w:hAnsi="Times New Roman" w:cs="Times New Roman"/>
                <w:noProof/>
                <w:webHidden/>
                <w:sz w:val="24"/>
                <w:szCs w:val="24"/>
              </w:rPr>
            </w:r>
            <w:r w:rsidR="00267D2B" w:rsidRPr="005F373F">
              <w:rPr>
                <w:rFonts w:ascii="Times New Roman" w:hAnsi="Times New Roman" w:cs="Times New Roman"/>
                <w:noProof/>
                <w:webHidden/>
                <w:sz w:val="24"/>
                <w:szCs w:val="24"/>
              </w:rPr>
              <w:fldChar w:fldCharType="separate"/>
            </w:r>
            <w:r w:rsidR="00267D2B" w:rsidRPr="005F373F">
              <w:rPr>
                <w:rFonts w:ascii="Times New Roman" w:hAnsi="Times New Roman" w:cs="Times New Roman"/>
                <w:noProof/>
                <w:webHidden/>
                <w:sz w:val="24"/>
                <w:szCs w:val="24"/>
              </w:rPr>
              <w:t>3</w:t>
            </w:r>
            <w:r w:rsidR="00267D2B" w:rsidRPr="005F373F">
              <w:rPr>
                <w:rFonts w:ascii="Times New Roman" w:hAnsi="Times New Roman" w:cs="Times New Roman"/>
                <w:noProof/>
                <w:webHidden/>
                <w:sz w:val="24"/>
                <w:szCs w:val="24"/>
              </w:rPr>
              <w:fldChar w:fldCharType="end"/>
            </w:r>
          </w:hyperlink>
        </w:p>
        <w:p w14:paraId="6D00CE11" w14:textId="53D2DDB8" w:rsidR="00267D2B" w:rsidRPr="005F373F" w:rsidRDefault="00267D2B">
          <w:pPr>
            <w:pStyle w:val="TOC1"/>
            <w:tabs>
              <w:tab w:val="right" w:leader="dot" w:pos="9350"/>
            </w:tabs>
            <w:rPr>
              <w:rFonts w:ascii="Times New Roman" w:eastAsiaTheme="minorEastAsia" w:hAnsi="Times New Roman" w:cs="Times New Roman"/>
              <w:noProof/>
              <w:sz w:val="24"/>
              <w:szCs w:val="24"/>
              <w:lang w:eastAsia="en-PH"/>
            </w:rPr>
          </w:pPr>
          <w:hyperlink w:anchor="_Toc209540025" w:history="1">
            <w:r w:rsidRPr="005F373F">
              <w:rPr>
                <w:rStyle w:val="Hyperlink"/>
                <w:rFonts w:ascii="Times New Roman" w:hAnsi="Times New Roman" w:cs="Times New Roman"/>
                <w:b/>
                <w:bCs/>
                <w:noProof/>
                <w:color w:val="auto"/>
                <w:sz w:val="24"/>
                <w:szCs w:val="24"/>
              </w:rPr>
              <w:t>LIST OF FIGURES</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_Toc209540025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4</w:t>
            </w:r>
            <w:r w:rsidRPr="005F373F">
              <w:rPr>
                <w:rFonts w:ascii="Times New Roman" w:hAnsi="Times New Roman" w:cs="Times New Roman"/>
                <w:noProof/>
                <w:webHidden/>
                <w:sz w:val="24"/>
                <w:szCs w:val="24"/>
              </w:rPr>
              <w:fldChar w:fldCharType="end"/>
            </w:r>
          </w:hyperlink>
        </w:p>
        <w:p w14:paraId="52EE629A" w14:textId="5BC47328" w:rsidR="00267D2B" w:rsidRPr="005F373F" w:rsidRDefault="00267D2B">
          <w:pPr>
            <w:pStyle w:val="TOC1"/>
            <w:tabs>
              <w:tab w:val="right" w:leader="dot" w:pos="9350"/>
            </w:tabs>
            <w:rPr>
              <w:rFonts w:ascii="Times New Roman" w:eastAsiaTheme="minorEastAsia" w:hAnsi="Times New Roman" w:cs="Times New Roman"/>
              <w:noProof/>
              <w:sz w:val="24"/>
              <w:szCs w:val="24"/>
              <w:lang w:eastAsia="en-PH"/>
            </w:rPr>
          </w:pPr>
          <w:hyperlink w:anchor="_Toc209540026" w:history="1">
            <w:r w:rsidRPr="005F373F">
              <w:rPr>
                <w:rStyle w:val="Hyperlink"/>
                <w:rFonts w:ascii="Times New Roman" w:hAnsi="Times New Roman" w:cs="Times New Roman"/>
                <w:b/>
                <w:bCs/>
                <w:noProof/>
                <w:color w:val="auto"/>
                <w:sz w:val="24"/>
                <w:szCs w:val="24"/>
              </w:rPr>
              <w:t>INTRODUCTION</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_Toc209540026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5</w:t>
            </w:r>
            <w:r w:rsidRPr="005F373F">
              <w:rPr>
                <w:rFonts w:ascii="Times New Roman" w:hAnsi="Times New Roman" w:cs="Times New Roman"/>
                <w:noProof/>
                <w:webHidden/>
                <w:sz w:val="24"/>
                <w:szCs w:val="24"/>
              </w:rPr>
              <w:fldChar w:fldCharType="end"/>
            </w:r>
          </w:hyperlink>
        </w:p>
        <w:p w14:paraId="1E4994AD" w14:textId="2103475B" w:rsidR="00267D2B" w:rsidRPr="005F373F" w:rsidRDefault="00267D2B">
          <w:pPr>
            <w:pStyle w:val="TOC2"/>
            <w:tabs>
              <w:tab w:val="right" w:leader="dot" w:pos="9350"/>
            </w:tabs>
            <w:rPr>
              <w:rFonts w:ascii="Times New Roman" w:eastAsiaTheme="minorEastAsia" w:hAnsi="Times New Roman" w:cs="Times New Roman"/>
              <w:noProof/>
              <w:sz w:val="24"/>
              <w:szCs w:val="24"/>
              <w:lang w:eastAsia="en-PH"/>
            </w:rPr>
          </w:pPr>
          <w:hyperlink w:anchor="_Toc209540027" w:history="1">
            <w:r w:rsidRPr="005F373F">
              <w:rPr>
                <w:rStyle w:val="Hyperlink"/>
                <w:rFonts w:ascii="Times New Roman" w:hAnsi="Times New Roman" w:cs="Times New Roman"/>
                <w:b/>
                <w:bCs/>
                <w:noProof/>
                <w:color w:val="auto"/>
                <w:sz w:val="24"/>
                <w:szCs w:val="24"/>
              </w:rPr>
              <w:t>Background of the Study</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_Toc209540027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5</w:t>
            </w:r>
            <w:r w:rsidRPr="005F373F">
              <w:rPr>
                <w:rFonts w:ascii="Times New Roman" w:hAnsi="Times New Roman" w:cs="Times New Roman"/>
                <w:noProof/>
                <w:webHidden/>
                <w:sz w:val="24"/>
                <w:szCs w:val="24"/>
              </w:rPr>
              <w:fldChar w:fldCharType="end"/>
            </w:r>
          </w:hyperlink>
        </w:p>
        <w:p w14:paraId="07D96573" w14:textId="31315FDE" w:rsidR="00267D2B" w:rsidRPr="005F373F" w:rsidRDefault="00267D2B">
          <w:pPr>
            <w:pStyle w:val="TOC2"/>
            <w:tabs>
              <w:tab w:val="right" w:leader="dot" w:pos="9350"/>
            </w:tabs>
            <w:rPr>
              <w:rFonts w:ascii="Times New Roman" w:eastAsiaTheme="minorEastAsia" w:hAnsi="Times New Roman" w:cs="Times New Roman"/>
              <w:noProof/>
              <w:sz w:val="24"/>
              <w:szCs w:val="24"/>
              <w:lang w:eastAsia="en-PH"/>
            </w:rPr>
          </w:pPr>
          <w:hyperlink w:anchor="_Toc209540028" w:history="1">
            <w:r w:rsidRPr="005F373F">
              <w:rPr>
                <w:rStyle w:val="Hyperlink"/>
                <w:rFonts w:ascii="Times New Roman" w:hAnsi="Times New Roman" w:cs="Times New Roman"/>
                <w:b/>
                <w:bCs/>
                <w:noProof/>
                <w:color w:val="auto"/>
                <w:sz w:val="24"/>
                <w:szCs w:val="24"/>
              </w:rPr>
              <w:t>Rationale</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_Toc209540028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5</w:t>
            </w:r>
            <w:r w:rsidRPr="005F373F">
              <w:rPr>
                <w:rFonts w:ascii="Times New Roman" w:hAnsi="Times New Roman" w:cs="Times New Roman"/>
                <w:noProof/>
                <w:webHidden/>
                <w:sz w:val="24"/>
                <w:szCs w:val="24"/>
              </w:rPr>
              <w:fldChar w:fldCharType="end"/>
            </w:r>
          </w:hyperlink>
        </w:p>
        <w:p w14:paraId="3A15B3E3" w14:textId="454120D8" w:rsidR="00267D2B" w:rsidRPr="005F373F" w:rsidRDefault="00267D2B">
          <w:pPr>
            <w:pStyle w:val="TOC2"/>
            <w:tabs>
              <w:tab w:val="right" w:leader="dot" w:pos="9350"/>
            </w:tabs>
            <w:rPr>
              <w:rFonts w:ascii="Times New Roman" w:eastAsiaTheme="minorEastAsia" w:hAnsi="Times New Roman" w:cs="Times New Roman"/>
              <w:noProof/>
              <w:sz w:val="24"/>
              <w:szCs w:val="24"/>
              <w:lang w:eastAsia="en-PH"/>
            </w:rPr>
          </w:pPr>
          <w:hyperlink w:anchor="_Toc209540029" w:history="1">
            <w:r w:rsidRPr="005F373F">
              <w:rPr>
                <w:rStyle w:val="Hyperlink"/>
                <w:rFonts w:ascii="Times New Roman" w:hAnsi="Times New Roman" w:cs="Times New Roman"/>
                <w:b/>
                <w:bCs/>
                <w:noProof/>
                <w:color w:val="auto"/>
                <w:sz w:val="24"/>
                <w:szCs w:val="24"/>
              </w:rPr>
              <w:t>Objectives of the Study</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_Toc209540029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6</w:t>
            </w:r>
            <w:r w:rsidRPr="005F373F">
              <w:rPr>
                <w:rFonts w:ascii="Times New Roman" w:hAnsi="Times New Roman" w:cs="Times New Roman"/>
                <w:noProof/>
                <w:webHidden/>
                <w:sz w:val="24"/>
                <w:szCs w:val="24"/>
              </w:rPr>
              <w:fldChar w:fldCharType="end"/>
            </w:r>
          </w:hyperlink>
        </w:p>
        <w:p w14:paraId="6DA2CD66" w14:textId="04FCE75C" w:rsidR="00267D2B" w:rsidRPr="005F373F" w:rsidRDefault="00267D2B">
          <w:pPr>
            <w:pStyle w:val="TOC3"/>
            <w:tabs>
              <w:tab w:val="right" w:leader="dot" w:pos="9350"/>
            </w:tabs>
            <w:rPr>
              <w:rFonts w:ascii="Times New Roman" w:eastAsiaTheme="minorEastAsia" w:hAnsi="Times New Roman" w:cs="Times New Roman"/>
              <w:noProof/>
              <w:sz w:val="24"/>
              <w:szCs w:val="24"/>
              <w:lang w:eastAsia="en-PH"/>
            </w:rPr>
          </w:pPr>
          <w:hyperlink w:anchor="_Toc209540030" w:history="1">
            <w:r w:rsidRPr="005F373F">
              <w:rPr>
                <w:rStyle w:val="Hyperlink"/>
                <w:rFonts w:ascii="Times New Roman" w:hAnsi="Times New Roman" w:cs="Times New Roman"/>
                <w:b/>
                <w:bCs/>
                <w:noProof/>
                <w:color w:val="auto"/>
                <w:sz w:val="24"/>
                <w:szCs w:val="24"/>
              </w:rPr>
              <w:t>General Objectives</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_Toc209540030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6</w:t>
            </w:r>
            <w:r w:rsidRPr="005F373F">
              <w:rPr>
                <w:rFonts w:ascii="Times New Roman" w:hAnsi="Times New Roman" w:cs="Times New Roman"/>
                <w:noProof/>
                <w:webHidden/>
                <w:sz w:val="24"/>
                <w:szCs w:val="24"/>
              </w:rPr>
              <w:fldChar w:fldCharType="end"/>
            </w:r>
          </w:hyperlink>
        </w:p>
        <w:p w14:paraId="19AEBC44" w14:textId="5B1C4231" w:rsidR="00267D2B" w:rsidRPr="005F373F" w:rsidRDefault="00267D2B">
          <w:pPr>
            <w:pStyle w:val="TOC3"/>
            <w:tabs>
              <w:tab w:val="right" w:leader="dot" w:pos="9350"/>
            </w:tabs>
            <w:rPr>
              <w:rFonts w:ascii="Times New Roman" w:eastAsiaTheme="minorEastAsia" w:hAnsi="Times New Roman" w:cs="Times New Roman"/>
              <w:noProof/>
              <w:sz w:val="24"/>
              <w:szCs w:val="24"/>
              <w:lang w:eastAsia="en-PH"/>
            </w:rPr>
          </w:pPr>
          <w:hyperlink w:anchor="_Toc209540031" w:history="1">
            <w:r w:rsidRPr="005F373F">
              <w:rPr>
                <w:rStyle w:val="Hyperlink"/>
                <w:rFonts w:ascii="Times New Roman" w:hAnsi="Times New Roman" w:cs="Times New Roman"/>
                <w:b/>
                <w:bCs/>
                <w:noProof/>
                <w:color w:val="auto"/>
                <w:sz w:val="24"/>
                <w:szCs w:val="24"/>
              </w:rPr>
              <w:t>Specific Objectives</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_Toc209540031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6</w:t>
            </w:r>
            <w:r w:rsidRPr="005F373F">
              <w:rPr>
                <w:rFonts w:ascii="Times New Roman" w:hAnsi="Times New Roman" w:cs="Times New Roman"/>
                <w:noProof/>
                <w:webHidden/>
                <w:sz w:val="24"/>
                <w:szCs w:val="24"/>
              </w:rPr>
              <w:fldChar w:fldCharType="end"/>
            </w:r>
          </w:hyperlink>
        </w:p>
        <w:p w14:paraId="5F793A11" w14:textId="1814DCF0" w:rsidR="00267D2B" w:rsidRPr="005F373F" w:rsidRDefault="00267D2B">
          <w:pPr>
            <w:pStyle w:val="TOC2"/>
            <w:tabs>
              <w:tab w:val="right" w:leader="dot" w:pos="9350"/>
            </w:tabs>
            <w:rPr>
              <w:rFonts w:ascii="Times New Roman" w:eastAsiaTheme="minorEastAsia" w:hAnsi="Times New Roman" w:cs="Times New Roman"/>
              <w:noProof/>
              <w:sz w:val="24"/>
              <w:szCs w:val="24"/>
              <w:lang w:eastAsia="en-PH"/>
            </w:rPr>
          </w:pPr>
          <w:hyperlink w:anchor="_Toc209540032" w:history="1">
            <w:r w:rsidRPr="005F373F">
              <w:rPr>
                <w:rStyle w:val="Hyperlink"/>
                <w:rFonts w:ascii="Times New Roman" w:hAnsi="Times New Roman" w:cs="Times New Roman"/>
                <w:b/>
                <w:bCs/>
                <w:noProof/>
                <w:color w:val="auto"/>
                <w:sz w:val="24"/>
                <w:szCs w:val="24"/>
              </w:rPr>
              <w:t>Significance of the Study</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_Toc209540032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6</w:t>
            </w:r>
            <w:r w:rsidRPr="005F373F">
              <w:rPr>
                <w:rFonts w:ascii="Times New Roman" w:hAnsi="Times New Roman" w:cs="Times New Roman"/>
                <w:noProof/>
                <w:webHidden/>
                <w:sz w:val="24"/>
                <w:szCs w:val="24"/>
              </w:rPr>
              <w:fldChar w:fldCharType="end"/>
            </w:r>
          </w:hyperlink>
        </w:p>
        <w:p w14:paraId="48B59550" w14:textId="29C57372" w:rsidR="00267D2B" w:rsidRPr="005F373F" w:rsidRDefault="00267D2B">
          <w:pPr>
            <w:pStyle w:val="TOC2"/>
            <w:tabs>
              <w:tab w:val="right" w:leader="dot" w:pos="9350"/>
            </w:tabs>
            <w:rPr>
              <w:rFonts w:ascii="Times New Roman" w:eastAsiaTheme="minorEastAsia" w:hAnsi="Times New Roman" w:cs="Times New Roman"/>
              <w:noProof/>
              <w:sz w:val="24"/>
              <w:szCs w:val="24"/>
              <w:lang w:eastAsia="en-PH"/>
            </w:rPr>
          </w:pPr>
          <w:hyperlink w:anchor="_Toc209540033" w:history="1">
            <w:r w:rsidRPr="005F373F">
              <w:rPr>
                <w:rStyle w:val="Hyperlink"/>
                <w:rFonts w:ascii="Times New Roman" w:hAnsi="Times New Roman" w:cs="Times New Roman"/>
                <w:b/>
                <w:bCs/>
                <w:noProof/>
                <w:color w:val="auto"/>
                <w:sz w:val="24"/>
                <w:szCs w:val="24"/>
              </w:rPr>
              <w:t>Scope and Delimitations</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_Toc209540033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8</w:t>
            </w:r>
            <w:r w:rsidRPr="005F373F">
              <w:rPr>
                <w:rFonts w:ascii="Times New Roman" w:hAnsi="Times New Roman" w:cs="Times New Roman"/>
                <w:noProof/>
                <w:webHidden/>
                <w:sz w:val="24"/>
                <w:szCs w:val="24"/>
              </w:rPr>
              <w:fldChar w:fldCharType="end"/>
            </w:r>
          </w:hyperlink>
        </w:p>
        <w:p w14:paraId="792DF08E" w14:textId="43CC3F64" w:rsidR="00267D2B" w:rsidRPr="005F373F" w:rsidRDefault="00267D2B">
          <w:pPr>
            <w:pStyle w:val="TOC1"/>
            <w:tabs>
              <w:tab w:val="right" w:leader="dot" w:pos="9350"/>
            </w:tabs>
            <w:rPr>
              <w:rFonts w:ascii="Times New Roman" w:eastAsiaTheme="minorEastAsia" w:hAnsi="Times New Roman" w:cs="Times New Roman"/>
              <w:noProof/>
              <w:sz w:val="24"/>
              <w:szCs w:val="24"/>
              <w:lang w:eastAsia="en-PH"/>
            </w:rPr>
          </w:pPr>
          <w:hyperlink w:anchor="_Toc209540034" w:history="1">
            <w:r w:rsidRPr="005F373F">
              <w:rPr>
                <w:rStyle w:val="Hyperlink"/>
                <w:rFonts w:ascii="Times New Roman" w:hAnsi="Times New Roman" w:cs="Times New Roman"/>
                <w:b/>
                <w:bCs/>
                <w:noProof/>
                <w:color w:val="auto"/>
                <w:sz w:val="24"/>
                <w:szCs w:val="24"/>
              </w:rPr>
              <w:t>Related Studies</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_Toc209540034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8</w:t>
            </w:r>
            <w:r w:rsidRPr="005F373F">
              <w:rPr>
                <w:rFonts w:ascii="Times New Roman" w:hAnsi="Times New Roman" w:cs="Times New Roman"/>
                <w:noProof/>
                <w:webHidden/>
                <w:sz w:val="24"/>
                <w:szCs w:val="24"/>
              </w:rPr>
              <w:fldChar w:fldCharType="end"/>
            </w:r>
          </w:hyperlink>
        </w:p>
        <w:p w14:paraId="72727743" w14:textId="1CFCB67C" w:rsidR="00267D2B" w:rsidRPr="005F373F" w:rsidRDefault="00267D2B">
          <w:pPr>
            <w:pStyle w:val="TOC1"/>
            <w:tabs>
              <w:tab w:val="right" w:leader="dot" w:pos="9350"/>
            </w:tabs>
            <w:rPr>
              <w:rFonts w:ascii="Times New Roman" w:eastAsiaTheme="minorEastAsia" w:hAnsi="Times New Roman" w:cs="Times New Roman"/>
              <w:noProof/>
              <w:sz w:val="24"/>
              <w:szCs w:val="24"/>
              <w:lang w:eastAsia="en-PH"/>
            </w:rPr>
          </w:pPr>
          <w:hyperlink w:anchor="_Toc209540035" w:history="1">
            <w:r w:rsidRPr="005F373F">
              <w:rPr>
                <w:rStyle w:val="Hyperlink"/>
                <w:rFonts w:ascii="Times New Roman" w:hAnsi="Times New Roman" w:cs="Times New Roman"/>
                <w:b/>
                <w:bCs/>
                <w:noProof/>
                <w:color w:val="auto"/>
                <w:sz w:val="24"/>
                <w:szCs w:val="24"/>
              </w:rPr>
              <w:t>Review Literature</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_Toc209540035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9</w:t>
            </w:r>
            <w:r w:rsidRPr="005F373F">
              <w:rPr>
                <w:rFonts w:ascii="Times New Roman" w:hAnsi="Times New Roman" w:cs="Times New Roman"/>
                <w:noProof/>
                <w:webHidden/>
                <w:sz w:val="24"/>
                <w:szCs w:val="24"/>
              </w:rPr>
              <w:fldChar w:fldCharType="end"/>
            </w:r>
          </w:hyperlink>
        </w:p>
        <w:p w14:paraId="2C5632F6" w14:textId="3BBFD448" w:rsidR="00267D2B" w:rsidRPr="005F373F" w:rsidRDefault="00267D2B">
          <w:pPr>
            <w:pStyle w:val="TOC1"/>
            <w:tabs>
              <w:tab w:val="right" w:leader="dot" w:pos="9350"/>
            </w:tabs>
            <w:rPr>
              <w:rFonts w:ascii="Times New Roman" w:eastAsiaTheme="minorEastAsia" w:hAnsi="Times New Roman" w:cs="Times New Roman"/>
              <w:noProof/>
              <w:sz w:val="24"/>
              <w:szCs w:val="24"/>
              <w:lang w:eastAsia="en-PH"/>
            </w:rPr>
          </w:pPr>
          <w:hyperlink w:anchor="_Toc209540036" w:history="1">
            <w:r w:rsidRPr="005F373F">
              <w:rPr>
                <w:rStyle w:val="Hyperlink"/>
                <w:rFonts w:ascii="Times New Roman" w:hAnsi="Times New Roman" w:cs="Times New Roman"/>
                <w:b/>
                <w:bCs/>
                <w:noProof/>
                <w:color w:val="auto"/>
                <w:sz w:val="24"/>
                <w:szCs w:val="24"/>
              </w:rPr>
              <w:t>REFERENCES</w:t>
            </w:r>
            <w:r w:rsidRPr="005F373F">
              <w:rPr>
                <w:rFonts w:ascii="Times New Roman" w:hAnsi="Times New Roman" w:cs="Times New Roman"/>
                <w:noProof/>
                <w:webHidden/>
                <w:sz w:val="24"/>
                <w:szCs w:val="24"/>
              </w:rPr>
              <w:tab/>
            </w:r>
            <w:r w:rsidRPr="005F373F">
              <w:rPr>
                <w:rFonts w:ascii="Times New Roman" w:hAnsi="Times New Roman" w:cs="Times New Roman"/>
                <w:noProof/>
                <w:webHidden/>
                <w:sz w:val="24"/>
                <w:szCs w:val="24"/>
              </w:rPr>
              <w:fldChar w:fldCharType="begin"/>
            </w:r>
            <w:r w:rsidRPr="005F373F">
              <w:rPr>
                <w:rFonts w:ascii="Times New Roman" w:hAnsi="Times New Roman" w:cs="Times New Roman"/>
                <w:noProof/>
                <w:webHidden/>
                <w:sz w:val="24"/>
                <w:szCs w:val="24"/>
              </w:rPr>
              <w:instrText xml:space="preserve"> PAGEREF _Toc209540036 \h </w:instrText>
            </w:r>
            <w:r w:rsidRPr="005F373F">
              <w:rPr>
                <w:rFonts w:ascii="Times New Roman" w:hAnsi="Times New Roman" w:cs="Times New Roman"/>
                <w:noProof/>
                <w:webHidden/>
                <w:sz w:val="24"/>
                <w:szCs w:val="24"/>
              </w:rPr>
            </w:r>
            <w:r w:rsidRPr="005F373F">
              <w:rPr>
                <w:rFonts w:ascii="Times New Roman" w:hAnsi="Times New Roman" w:cs="Times New Roman"/>
                <w:noProof/>
                <w:webHidden/>
                <w:sz w:val="24"/>
                <w:szCs w:val="24"/>
              </w:rPr>
              <w:fldChar w:fldCharType="separate"/>
            </w:r>
            <w:r w:rsidRPr="005F373F">
              <w:rPr>
                <w:rFonts w:ascii="Times New Roman" w:hAnsi="Times New Roman" w:cs="Times New Roman"/>
                <w:noProof/>
                <w:webHidden/>
                <w:sz w:val="24"/>
                <w:szCs w:val="24"/>
              </w:rPr>
              <w:t>9</w:t>
            </w:r>
            <w:r w:rsidRPr="005F373F">
              <w:rPr>
                <w:rFonts w:ascii="Times New Roman" w:hAnsi="Times New Roman" w:cs="Times New Roman"/>
                <w:noProof/>
                <w:webHidden/>
                <w:sz w:val="24"/>
                <w:szCs w:val="24"/>
              </w:rPr>
              <w:fldChar w:fldCharType="end"/>
            </w:r>
          </w:hyperlink>
        </w:p>
        <w:p w14:paraId="559054EA" w14:textId="01EDD752" w:rsidR="00205874" w:rsidRPr="005F373F" w:rsidRDefault="00205874">
          <w:pPr>
            <w:rPr>
              <w:rFonts w:ascii="Times New Roman" w:hAnsi="Times New Roman" w:cs="Times New Roman"/>
              <w:sz w:val="24"/>
              <w:szCs w:val="24"/>
            </w:rPr>
          </w:pPr>
          <w:r w:rsidRPr="005F373F">
            <w:rPr>
              <w:rFonts w:ascii="Times New Roman" w:hAnsi="Times New Roman" w:cs="Times New Roman"/>
              <w:noProof/>
              <w:sz w:val="24"/>
              <w:szCs w:val="24"/>
            </w:rPr>
            <w:fldChar w:fldCharType="end"/>
          </w:r>
        </w:p>
      </w:sdtContent>
    </w:sdt>
    <w:p w14:paraId="2B413C06" w14:textId="77777777" w:rsidR="003D708E" w:rsidRPr="005F373F" w:rsidRDefault="003D708E">
      <w:pPr>
        <w:rPr>
          <w:rFonts w:ascii="Times New Roman" w:hAnsi="Times New Roman" w:cs="Times New Roman"/>
          <w:sz w:val="24"/>
          <w:szCs w:val="24"/>
        </w:rPr>
      </w:pPr>
    </w:p>
    <w:p w14:paraId="55E42042" w14:textId="39707B91" w:rsidR="003D708E" w:rsidRPr="005F373F" w:rsidRDefault="003D708E">
      <w:pPr>
        <w:rPr>
          <w:rFonts w:ascii="Times New Roman" w:hAnsi="Times New Roman" w:cs="Times New Roman"/>
          <w:sz w:val="24"/>
          <w:szCs w:val="24"/>
        </w:rPr>
      </w:pPr>
      <w:r w:rsidRPr="005F373F">
        <w:rPr>
          <w:rFonts w:ascii="Times New Roman" w:hAnsi="Times New Roman" w:cs="Times New Roman"/>
          <w:sz w:val="24"/>
          <w:szCs w:val="24"/>
        </w:rPr>
        <w:br w:type="page"/>
      </w:r>
    </w:p>
    <w:p w14:paraId="0DBE5229" w14:textId="35C67F7F" w:rsidR="003D708E" w:rsidRPr="005F373F" w:rsidRDefault="003D708E" w:rsidP="003D708E">
      <w:pPr>
        <w:pStyle w:val="Heading1"/>
        <w:jc w:val="center"/>
        <w:rPr>
          <w:rFonts w:ascii="Times New Roman" w:hAnsi="Times New Roman" w:cs="Times New Roman"/>
          <w:b/>
          <w:bCs/>
          <w:color w:val="auto"/>
          <w:sz w:val="24"/>
          <w:szCs w:val="24"/>
        </w:rPr>
      </w:pPr>
      <w:bookmarkStart w:id="0" w:name="_Toc209540024"/>
      <w:r w:rsidRPr="005F373F">
        <w:rPr>
          <w:rFonts w:ascii="Times New Roman" w:hAnsi="Times New Roman" w:cs="Times New Roman"/>
          <w:b/>
          <w:bCs/>
          <w:color w:val="auto"/>
          <w:sz w:val="24"/>
          <w:szCs w:val="24"/>
        </w:rPr>
        <w:lastRenderedPageBreak/>
        <w:t>LIST OF TABLES</w:t>
      </w:r>
      <w:bookmarkEnd w:id="0"/>
    </w:p>
    <w:p w14:paraId="366AE0C3" w14:textId="77777777" w:rsidR="003D708E" w:rsidRPr="005F373F" w:rsidRDefault="003D708E" w:rsidP="003D708E">
      <w:pPr>
        <w:rPr>
          <w:rFonts w:ascii="Times New Roman" w:hAnsi="Times New Roman" w:cs="Times New Roman"/>
          <w:sz w:val="24"/>
          <w:szCs w:val="24"/>
        </w:rPr>
      </w:pPr>
    </w:p>
    <w:p w14:paraId="5AE5A672" w14:textId="372F58E7" w:rsidR="003D708E" w:rsidRPr="005F373F" w:rsidRDefault="003D708E">
      <w:pPr>
        <w:rPr>
          <w:rFonts w:ascii="Times New Roman" w:hAnsi="Times New Roman" w:cs="Times New Roman"/>
          <w:sz w:val="24"/>
          <w:szCs w:val="24"/>
        </w:rPr>
      </w:pPr>
      <w:r w:rsidRPr="005F373F">
        <w:rPr>
          <w:rFonts w:ascii="Times New Roman" w:hAnsi="Times New Roman" w:cs="Times New Roman"/>
          <w:sz w:val="24"/>
          <w:szCs w:val="24"/>
        </w:rPr>
        <w:br w:type="page"/>
      </w:r>
    </w:p>
    <w:p w14:paraId="2E727408" w14:textId="2998B1CA" w:rsidR="003D708E" w:rsidRPr="005F373F" w:rsidRDefault="00205874" w:rsidP="00205874">
      <w:pPr>
        <w:pStyle w:val="Heading1"/>
        <w:jc w:val="center"/>
        <w:rPr>
          <w:rFonts w:ascii="Times New Roman" w:hAnsi="Times New Roman" w:cs="Times New Roman"/>
          <w:b/>
          <w:bCs/>
          <w:color w:val="auto"/>
          <w:sz w:val="24"/>
          <w:szCs w:val="24"/>
        </w:rPr>
      </w:pPr>
      <w:bookmarkStart w:id="1" w:name="_Toc209540025"/>
      <w:r w:rsidRPr="005F373F">
        <w:rPr>
          <w:rFonts w:ascii="Times New Roman" w:hAnsi="Times New Roman" w:cs="Times New Roman"/>
          <w:b/>
          <w:bCs/>
          <w:color w:val="auto"/>
          <w:sz w:val="24"/>
          <w:szCs w:val="24"/>
        </w:rPr>
        <w:lastRenderedPageBreak/>
        <w:t>LIST OF FIGURES</w:t>
      </w:r>
      <w:bookmarkEnd w:id="1"/>
    </w:p>
    <w:p w14:paraId="4FB65D3C" w14:textId="77777777" w:rsidR="00205874" w:rsidRPr="005F373F" w:rsidRDefault="00205874" w:rsidP="00205874">
      <w:pPr>
        <w:rPr>
          <w:rFonts w:ascii="Times New Roman" w:hAnsi="Times New Roman" w:cs="Times New Roman"/>
          <w:sz w:val="24"/>
          <w:szCs w:val="24"/>
        </w:rPr>
      </w:pPr>
    </w:p>
    <w:p w14:paraId="4F4E96ED" w14:textId="5C8D17E4" w:rsidR="00205874" w:rsidRPr="005F373F" w:rsidRDefault="00205874">
      <w:pPr>
        <w:rPr>
          <w:rFonts w:ascii="Times New Roman" w:hAnsi="Times New Roman" w:cs="Times New Roman"/>
          <w:sz w:val="24"/>
          <w:szCs w:val="24"/>
        </w:rPr>
      </w:pPr>
      <w:r w:rsidRPr="005F373F">
        <w:rPr>
          <w:rFonts w:ascii="Times New Roman" w:hAnsi="Times New Roman" w:cs="Times New Roman"/>
          <w:sz w:val="24"/>
          <w:szCs w:val="24"/>
        </w:rPr>
        <w:br w:type="page"/>
      </w:r>
    </w:p>
    <w:p w14:paraId="2BDA7805" w14:textId="18A1CEED" w:rsidR="00205874" w:rsidRPr="005F373F" w:rsidRDefault="00205874" w:rsidP="00205874">
      <w:pPr>
        <w:pStyle w:val="Heading1"/>
        <w:jc w:val="center"/>
        <w:rPr>
          <w:rFonts w:ascii="Times New Roman" w:hAnsi="Times New Roman" w:cs="Times New Roman"/>
          <w:b/>
          <w:bCs/>
          <w:color w:val="auto"/>
          <w:sz w:val="24"/>
          <w:szCs w:val="24"/>
        </w:rPr>
      </w:pPr>
      <w:bookmarkStart w:id="2" w:name="_Toc209540026"/>
      <w:r w:rsidRPr="005F373F">
        <w:rPr>
          <w:rFonts w:ascii="Times New Roman" w:hAnsi="Times New Roman" w:cs="Times New Roman"/>
          <w:b/>
          <w:bCs/>
          <w:color w:val="auto"/>
          <w:sz w:val="24"/>
          <w:szCs w:val="24"/>
        </w:rPr>
        <w:lastRenderedPageBreak/>
        <w:t>INTRODUCTION</w:t>
      </w:r>
      <w:bookmarkEnd w:id="2"/>
    </w:p>
    <w:p w14:paraId="2616425B" w14:textId="0D2887B5" w:rsidR="00205874" w:rsidRPr="005F373F" w:rsidRDefault="00205874" w:rsidP="00205874">
      <w:pPr>
        <w:pStyle w:val="Heading2"/>
        <w:rPr>
          <w:rFonts w:ascii="Times New Roman" w:hAnsi="Times New Roman" w:cs="Times New Roman"/>
          <w:b/>
          <w:bCs/>
          <w:color w:val="auto"/>
          <w:sz w:val="24"/>
          <w:szCs w:val="24"/>
        </w:rPr>
      </w:pPr>
      <w:bookmarkStart w:id="3" w:name="_Toc209540027"/>
      <w:r w:rsidRPr="005F373F">
        <w:rPr>
          <w:rFonts w:ascii="Times New Roman" w:hAnsi="Times New Roman" w:cs="Times New Roman"/>
          <w:b/>
          <w:bCs/>
          <w:color w:val="auto"/>
          <w:sz w:val="24"/>
          <w:szCs w:val="24"/>
        </w:rPr>
        <w:t>Background of the Study</w:t>
      </w:r>
      <w:bookmarkEnd w:id="3"/>
    </w:p>
    <w:p w14:paraId="5CA9C01A" w14:textId="13201621" w:rsidR="00205874" w:rsidRPr="005F373F" w:rsidRDefault="00205874" w:rsidP="00205874">
      <w:pPr>
        <w:rPr>
          <w:rFonts w:ascii="Times New Roman" w:hAnsi="Times New Roman" w:cs="Times New Roman"/>
          <w:sz w:val="24"/>
          <w:szCs w:val="24"/>
        </w:rPr>
      </w:pPr>
      <w:r w:rsidRPr="005F373F">
        <w:rPr>
          <w:rFonts w:ascii="Times New Roman" w:hAnsi="Times New Roman" w:cs="Times New Roman"/>
          <w:sz w:val="24"/>
          <w:szCs w:val="24"/>
        </w:rPr>
        <w:t xml:space="preserve">Visual impairment affects a significant portion of the global population, with varying degrees of severity that impact daily life, mobility, and social integration. According to the World Health Organization (WHO), approximately 2.2 billion people worldwide experience near or distance vision impairment, of which at least 1 billion cases could have been prevented or remain unaddressed </w:t>
      </w:r>
      <w:sdt>
        <w:sdtPr>
          <w:rPr>
            <w:rFonts w:ascii="Times New Roman" w:hAnsi="Times New Roman" w:cs="Times New Roman"/>
            <w:sz w:val="24"/>
            <w:szCs w:val="24"/>
          </w:rPr>
          <w:id w:val="-61864434"/>
          <w:citation/>
        </w:sdtPr>
        <w:sdtEndPr/>
        <w:sdtContent>
          <w:r w:rsidR="00D76128" w:rsidRPr="005F373F">
            <w:rPr>
              <w:rFonts w:ascii="Times New Roman" w:hAnsi="Times New Roman" w:cs="Times New Roman"/>
              <w:sz w:val="24"/>
              <w:szCs w:val="24"/>
            </w:rPr>
            <w:fldChar w:fldCharType="begin"/>
          </w:r>
          <w:r w:rsidR="00D76128" w:rsidRPr="005F373F">
            <w:rPr>
              <w:rFonts w:ascii="Times New Roman" w:hAnsi="Times New Roman" w:cs="Times New Roman"/>
              <w:sz w:val="24"/>
              <w:szCs w:val="24"/>
            </w:rPr>
            <w:instrText xml:space="preserve"> CITATION WHO23 \l 13321 </w:instrText>
          </w:r>
          <w:r w:rsidR="00D76128"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(W.H.O., 2023)</w:t>
          </w:r>
          <w:r w:rsidR="00D76128"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Among these, 43.3 million individuals are fully blind (visual acuity worse than 3/60 in the better eye), while 295 million suffer from moderate to severe visual impairment (visual acuity between 3/60 and 6/18)</w:t>
      </w:r>
      <w:r w:rsidR="00D76128" w:rsidRPr="005F373F">
        <w:rPr>
          <w:rFonts w:ascii="Times New Roman" w:hAnsi="Times New Roman" w:cs="Times New Roman"/>
          <w:sz w:val="24"/>
          <w:szCs w:val="24"/>
        </w:rPr>
        <w:t xml:space="preserve"> </w:t>
      </w:r>
      <w:sdt>
        <w:sdtPr>
          <w:rPr>
            <w:rFonts w:ascii="Times New Roman" w:hAnsi="Times New Roman" w:cs="Times New Roman"/>
            <w:sz w:val="24"/>
            <w:szCs w:val="24"/>
          </w:rPr>
          <w:id w:val="1488509766"/>
          <w:citation/>
        </w:sdtPr>
        <w:sdtEndPr/>
        <w:sdtContent>
          <w:r w:rsidR="00D76128" w:rsidRPr="005F373F">
            <w:rPr>
              <w:rFonts w:ascii="Times New Roman" w:hAnsi="Times New Roman" w:cs="Times New Roman"/>
              <w:sz w:val="24"/>
              <w:szCs w:val="24"/>
            </w:rPr>
            <w:fldChar w:fldCharType="begin"/>
          </w:r>
          <w:r w:rsidR="00D76128" w:rsidRPr="005F373F">
            <w:rPr>
              <w:rFonts w:ascii="Times New Roman" w:hAnsi="Times New Roman" w:cs="Times New Roman"/>
              <w:sz w:val="24"/>
              <w:szCs w:val="24"/>
            </w:rPr>
            <w:instrText xml:space="preserve"> CITATION Lij25 \l 13321 </w:instrText>
          </w:r>
          <w:r w:rsidR="00D76128"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(Lijuan Que, 2025)</w:t>
          </w:r>
          <w:r w:rsidR="00D76128"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Common types include refractive errors such as near-sightedness (myopia) and far-sightedness (hyperopia), which account for a large share of impairments, alongside conditions like cataracts, glaucoma, and age-related macular degeneration (AMD), with AMD alone affecting 8.06 million people globally in 2021</w:t>
      </w:r>
      <w:r w:rsidR="00D76128" w:rsidRPr="005F373F">
        <w:rPr>
          <w:rFonts w:ascii="Times New Roman" w:hAnsi="Times New Roman" w:cs="Times New Roman"/>
          <w:sz w:val="24"/>
          <w:szCs w:val="24"/>
        </w:rPr>
        <w:t xml:space="preserve"> </w:t>
      </w:r>
      <w:sdt>
        <w:sdtPr>
          <w:rPr>
            <w:rFonts w:ascii="Times New Roman" w:hAnsi="Times New Roman" w:cs="Times New Roman"/>
            <w:sz w:val="24"/>
            <w:szCs w:val="24"/>
          </w:rPr>
          <w:id w:val="303128210"/>
          <w:citation/>
        </w:sdtPr>
        <w:sdtEndPr/>
        <w:sdtContent>
          <w:r w:rsidR="00D76128" w:rsidRPr="005F373F">
            <w:rPr>
              <w:rFonts w:ascii="Times New Roman" w:hAnsi="Times New Roman" w:cs="Times New Roman"/>
              <w:sz w:val="24"/>
              <w:szCs w:val="24"/>
            </w:rPr>
            <w:fldChar w:fldCharType="begin"/>
          </w:r>
          <w:r w:rsidR="00D76128" w:rsidRPr="005F373F">
            <w:rPr>
              <w:rFonts w:ascii="Times New Roman" w:hAnsi="Times New Roman" w:cs="Times New Roman"/>
              <w:sz w:val="24"/>
              <w:szCs w:val="24"/>
            </w:rPr>
            <w:instrText xml:space="preserve"> CITATION Don25 \l 13321 </w:instrText>
          </w:r>
          <w:r w:rsidR="00D76128"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(Yon, 2025)</w:t>
          </w:r>
          <w:r w:rsidR="00D76128"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In the Philippines, an estimated 2.17 million people live with visual impairment, including approximately 592,000 who are fully blind and over 2.1 million with low vision or moderate impairments </w:t>
      </w:r>
      <w:sdt>
        <w:sdtPr>
          <w:rPr>
            <w:rFonts w:ascii="Times New Roman" w:hAnsi="Times New Roman" w:cs="Times New Roman"/>
            <w:sz w:val="24"/>
            <w:szCs w:val="24"/>
          </w:rPr>
          <w:id w:val="-1214495590"/>
          <w:citation/>
        </w:sdtPr>
        <w:sdtEndPr/>
        <w:sdtContent>
          <w:r w:rsidR="00D76128" w:rsidRPr="005F373F">
            <w:rPr>
              <w:rFonts w:ascii="Times New Roman" w:hAnsi="Times New Roman" w:cs="Times New Roman"/>
              <w:sz w:val="24"/>
              <w:szCs w:val="24"/>
            </w:rPr>
            <w:fldChar w:fldCharType="begin"/>
          </w:r>
          <w:r w:rsidR="00D76128" w:rsidRPr="005F373F">
            <w:rPr>
              <w:rFonts w:ascii="Times New Roman" w:hAnsi="Times New Roman" w:cs="Times New Roman"/>
              <w:sz w:val="24"/>
              <w:szCs w:val="24"/>
            </w:rPr>
            <w:instrText xml:space="preserve"> CITATION Cub25 \l 13321 </w:instrText>
          </w:r>
          <w:r w:rsidR="00D76128"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(Cubillan, 2025)</w:t>
          </w:r>
          <w:r w:rsidR="00D76128" w:rsidRPr="005F373F">
            <w:rPr>
              <w:rFonts w:ascii="Times New Roman" w:hAnsi="Times New Roman" w:cs="Times New Roman"/>
              <w:sz w:val="24"/>
              <w:szCs w:val="24"/>
            </w:rPr>
            <w:fldChar w:fldCharType="end"/>
          </w:r>
        </w:sdtContent>
      </w:sdt>
      <w:r w:rsidR="00D76128" w:rsidRPr="005F373F">
        <w:rPr>
          <w:rFonts w:ascii="Times New Roman" w:hAnsi="Times New Roman" w:cs="Times New Roman"/>
          <w:sz w:val="24"/>
          <w:szCs w:val="24"/>
        </w:rPr>
        <w:t>.</w:t>
      </w:r>
      <w:r w:rsidRPr="005F373F">
        <w:rPr>
          <w:rFonts w:ascii="Times New Roman" w:hAnsi="Times New Roman" w:cs="Times New Roman"/>
          <w:sz w:val="24"/>
          <w:szCs w:val="24"/>
        </w:rPr>
        <w:t xml:space="preserve"> Refractive errors and cataracts are predominant, with blindness rates at about 0.89% and moderate to severe visual impairment (MSVI) at 4.71% </w:t>
      </w:r>
      <w:sdt>
        <w:sdtPr>
          <w:rPr>
            <w:rFonts w:ascii="Times New Roman" w:hAnsi="Times New Roman" w:cs="Times New Roman"/>
            <w:sz w:val="24"/>
            <w:szCs w:val="24"/>
          </w:rPr>
          <w:id w:val="-1103491165"/>
          <w:citation/>
        </w:sdtPr>
        <w:sdtEndPr/>
        <w:sdtContent>
          <w:r w:rsidR="00D76128" w:rsidRPr="005F373F">
            <w:rPr>
              <w:rFonts w:ascii="Times New Roman" w:hAnsi="Times New Roman" w:cs="Times New Roman"/>
              <w:sz w:val="24"/>
              <w:szCs w:val="24"/>
            </w:rPr>
            <w:fldChar w:fldCharType="begin"/>
          </w:r>
          <w:r w:rsidR="00D76128" w:rsidRPr="005F373F">
            <w:rPr>
              <w:rFonts w:ascii="Times New Roman" w:hAnsi="Times New Roman" w:cs="Times New Roman"/>
              <w:sz w:val="24"/>
              <w:szCs w:val="24"/>
            </w:rPr>
            <w:instrText xml:space="preserve"> CITATION Han24 \l 13321 </w:instrText>
          </w:r>
          <w:r w:rsidR="00D76128"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(Norton, 2024)</w:t>
          </w:r>
          <w:r w:rsidR="00D76128" w:rsidRPr="005F373F">
            <w:rPr>
              <w:rFonts w:ascii="Times New Roman" w:hAnsi="Times New Roman" w:cs="Times New Roman"/>
              <w:sz w:val="24"/>
              <w:szCs w:val="24"/>
            </w:rPr>
            <w:fldChar w:fldCharType="end"/>
          </w:r>
        </w:sdtContent>
      </w:sdt>
      <w:r w:rsidR="00D76128" w:rsidRPr="005F373F">
        <w:rPr>
          <w:rFonts w:ascii="Times New Roman" w:hAnsi="Times New Roman" w:cs="Times New Roman"/>
          <w:sz w:val="24"/>
          <w:szCs w:val="24"/>
        </w:rPr>
        <w:t xml:space="preserve">. </w:t>
      </w:r>
      <w:r w:rsidRPr="005F373F">
        <w:rPr>
          <w:rFonts w:ascii="Times New Roman" w:hAnsi="Times New Roman" w:cs="Times New Roman"/>
          <w:sz w:val="24"/>
          <w:szCs w:val="24"/>
        </w:rPr>
        <w:t>In Iloilo, part of Western Visayas, regional surveys indicate a blindness prevalence of around 2.6-3.0% in adults aged 50 and older, primarily due to avoidable causes like cataracts, aligning with national trends but with limited city-specific data</w:t>
      </w:r>
      <w:r w:rsidR="00D76128" w:rsidRPr="005F373F">
        <w:rPr>
          <w:rFonts w:ascii="Times New Roman" w:hAnsi="Times New Roman" w:cs="Times New Roman"/>
          <w:sz w:val="24"/>
          <w:szCs w:val="24"/>
        </w:rPr>
        <w:t xml:space="preserve"> </w:t>
      </w:r>
      <w:sdt>
        <w:sdtPr>
          <w:rPr>
            <w:rFonts w:ascii="Times New Roman" w:hAnsi="Times New Roman" w:cs="Times New Roman"/>
            <w:sz w:val="24"/>
            <w:szCs w:val="24"/>
          </w:rPr>
          <w:id w:val="968396869"/>
          <w:citation/>
        </w:sdtPr>
        <w:sdtEndPr/>
        <w:sdtContent>
          <w:r w:rsidR="00271005" w:rsidRPr="005F373F">
            <w:rPr>
              <w:rFonts w:ascii="Times New Roman" w:hAnsi="Times New Roman" w:cs="Times New Roman"/>
              <w:sz w:val="24"/>
              <w:szCs w:val="24"/>
            </w:rPr>
            <w:fldChar w:fldCharType="begin"/>
          </w:r>
          <w:r w:rsidR="00271005" w:rsidRPr="005F373F">
            <w:rPr>
              <w:rFonts w:ascii="Times New Roman" w:hAnsi="Times New Roman" w:cs="Times New Roman"/>
              <w:sz w:val="24"/>
              <w:szCs w:val="24"/>
            </w:rPr>
            <w:instrText xml:space="preserve"> CITATION Cri07 \l 13321 </w:instrText>
          </w:r>
          <w:r w:rsidR="00271005"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(Cristina Eusebio, 2007)</w:t>
          </w:r>
          <w:r w:rsidR="00271005"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w:t>
      </w:r>
    </w:p>
    <w:p w14:paraId="09D101ED" w14:textId="44E6CAEE" w:rsidR="00271005" w:rsidRPr="005F373F" w:rsidRDefault="00271005" w:rsidP="00205874">
      <w:pPr>
        <w:rPr>
          <w:rFonts w:ascii="Times New Roman" w:hAnsi="Times New Roman" w:cs="Times New Roman"/>
          <w:sz w:val="24"/>
          <w:szCs w:val="24"/>
        </w:rPr>
      </w:pPr>
      <w:r w:rsidRPr="005F373F">
        <w:rPr>
          <w:rFonts w:ascii="Times New Roman" w:hAnsi="Times New Roman" w:cs="Times New Roman"/>
          <w:sz w:val="24"/>
          <w:szCs w:val="24"/>
        </w:rPr>
        <w:t xml:space="preserve">Visual sensory substitution devices (SSDs) convert visual information into alternative sensory modalities, such as auditory or haptic feedback, to assist the visually impaired in perceiving their environment </w:t>
      </w:r>
      <w:sdt>
        <w:sdtPr>
          <w:rPr>
            <w:rFonts w:ascii="Times New Roman" w:hAnsi="Times New Roman" w:cs="Times New Roman"/>
            <w:sz w:val="24"/>
            <w:szCs w:val="24"/>
          </w:rPr>
          <w:id w:val="822707946"/>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Oti21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(Otilia Zvorișteanu, 2021)</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These devices could significantly enhance independence by enabling obstacle detection, navigation, and object recognition, particularly for the fully blind who rely on traditional aids like white canes or guide dogs. However, SSDs are not widely adopted globally due to challenges such as cognitive overload from processing substituted sensory data, extensive training requirements for intuitiveness, ergonomic discomfort in wearables, and processing constraints of non-visual senses like hearing or touch, which have lower bandwidth than vision </w:t>
      </w:r>
      <w:sdt>
        <w:sdtPr>
          <w:rPr>
            <w:rFonts w:ascii="Times New Roman" w:hAnsi="Times New Roman" w:cs="Times New Roman"/>
            <w:sz w:val="24"/>
            <w:szCs w:val="24"/>
          </w:rPr>
          <w:id w:val="-1339146636"/>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Hof18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(Hoffmann, Spagnol, Kristjánsson, &amp; Unnthorsson, 2018)</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Our study attempts to address these through three major solutions: creating virtual worlds for tracking physical and digital environments, emulating human visual processing techniques to reduce overload, and implementing a modular IoT-connected system for customization. The final objective is to advance SSDs and test their potential for societal-wide implementation, overcoming barriers to real-world use.</w:t>
      </w:r>
    </w:p>
    <w:p w14:paraId="43970246" w14:textId="4283CAEF" w:rsidR="00205874" w:rsidRPr="005F373F" w:rsidRDefault="00205874" w:rsidP="00205874">
      <w:pPr>
        <w:pStyle w:val="Heading2"/>
        <w:rPr>
          <w:rFonts w:ascii="Times New Roman" w:hAnsi="Times New Roman" w:cs="Times New Roman"/>
          <w:b/>
          <w:bCs/>
          <w:color w:val="auto"/>
          <w:sz w:val="24"/>
          <w:szCs w:val="24"/>
        </w:rPr>
      </w:pPr>
      <w:bookmarkStart w:id="4" w:name="_Toc209540028"/>
      <w:r w:rsidRPr="005F373F">
        <w:rPr>
          <w:rFonts w:ascii="Times New Roman" w:hAnsi="Times New Roman" w:cs="Times New Roman"/>
          <w:b/>
          <w:bCs/>
          <w:color w:val="auto"/>
          <w:sz w:val="24"/>
          <w:szCs w:val="24"/>
        </w:rPr>
        <w:t>Rationale</w:t>
      </w:r>
      <w:bookmarkEnd w:id="4"/>
    </w:p>
    <w:p w14:paraId="4AFC8CE9" w14:textId="1CFEBD76" w:rsidR="00205874" w:rsidRPr="005F373F" w:rsidRDefault="00506387" w:rsidP="00205874">
      <w:pPr>
        <w:rPr>
          <w:rFonts w:ascii="Times New Roman" w:hAnsi="Times New Roman" w:cs="Times New Roman"/>
          <w:sz w:val="24"/>
          <w:szCs w:val="24"/>
        </w:rPr>
      </w:pPr>
      <w:r w:rsidRPr="005F373F">
        <w:rPr>
          <w:rFonts w:ascii="Times New Roman" w:hAnsi="Times New Roman" w:cs="Times New Roman"/>
          <w:sz w:val="24"/>
          <w:szCs w:val="24"/>
        </w:rPr>
        <w:t xml:space="preserve">Existing sensory substitution devices, particularly visual SSDs, face significant knowledge gaps and issues that limit their practical application. Key challenges include limited generalizability beyond controlled lab settings, where devices perform well but fail in dynamic real-world environments due to variability in lighting, noise, or user movement </w:t>
      </w:r>
      <w:sdt>
        <w:sdtPr>
          <w:rPr>
            <w:rFonts w:ascii="Times New Roman" w:hAnsi="Times New Roman" w:cs="Times New Roman"/>
            <w:sz w:val="24"/>
            <w:szCs w:val="24"/>
          </w:rPr>
          <w:id w:val="146098102"/>
          <w:citation/>
        </w:sdtPr>
        <w:sdtEndPr/>
        <w:sdtContent>
          <w:r w:rsidRPr="005F373F">
            <w:rPr>
              <w:rFonts w:ascii="Times New Roman" w:hAnsi="Times New Roman" w:cs="Times New Roman"/>
              <w:sz w:val="24"/>
              <w:szCs w:val="24"/>
            </w:rPr>
            <w:fldChar w:fldCharType="begin"/>
          </w:r>
          <w:r w:rsidR="004265A2" w:rsidRPr="005F373F">
            <w:rPr>
              <w:rFonts w:ascii="Times New Roman" w:hAnsi="Times New Roman" w:cs="Times New Roman"/>
              <w:sz w:val="24"/>
              <w:szCs w:val="24"/>
            </w:rPr>
            <w:instrText xml:space="preserve">CITATION Mir13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(Farina, 2013)</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User </w:t>
      </w:r>
      <w:r w:rsidRPr="005F373F">
        <w:rPr>
          <w:rFonts w:ascii="Times New Roman" w:hAnsi="Times New Roman" w:cs="Times New Roman"/>
          <w:sz w:val="24"/>
          <w:szCs w:val="24"/>
        </w:rPr>
        <w:lastRenderedPageBreak/>
        <w:t xml:space="preserve">comfort, ergonomics, and aesthetics are also problematic, as many SSDs are bulky, interfere with mobility, or lack appeal, leading to low adoption </w:t>
      </w:r>
      <w:sdt>
        <w:sdtPr>
          <w:rPr>
            <w:rFonts w:ascii="Times New Roman" w:hAnsi="Times New Roman" w:cs="Times New Roman"/>
            <w:sz w:val="24"/>
            <w:szCs w:val="24"/>
          </w:rPr>
          <w:id w:val="1649630674"/>
          <w:citation/>
        </w:sdtPr>
        <w:sdtEndPr/>
        <w:sdtContent>
          <w:r w:rsidR="004265A2" w:rsidRPr="005F373F">
            <w:rPr>
              <w:rFonts w:ascii="Times New Roman" w:hAnsi="Times New Roman" w:cs="Times New Roman"/>
              <w:sz w:val="24"/>
              <w:szCs w:val="24"/>
            </w:rPr>
            <w:fldChar w:fldCharType="begin"/>
          </w:r>
          <w:r w:rsidR="004265A2" w:rsidRPr="005F373F">
            <w:rPr>
              <w:rFonts w:ascii="Times New Roman" w:hAnsi="Times New Roman" w:cs="Times New Roman"/>
              <w:sz w:val="24"/>
              <w:szCs w:val="24"/>
            </w:rPr>
            <w:instrText xml:space="preserve"> CITATION Pau03 \l 13321 </w:instrText>
          </w:r>
          <w:r w:rsidR="004265A2"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(Paul Bach-y-Rita, 2003)</w:t>
          </w:r>
          <w:r w:rsidR="004265A2" w:rsidRPr="005F373F">
            <w:rPr>
              <w:rFonts w:ascii="Times New Roman" w:hAnsi="Times New Roman" w:cs="Times New Roman"/>
              <w:sz w:val="24"/>
              <w:szCs w:val="24"/>
            </w:rPr>
            <w:fldChar w:fldCharType="end"/>
          </w:r>
        </w:sdtContent>
      </w:sdt>
      <w:sdt>
        <w:sdtPr>
          <w:rPr>
            <w:rFonts w:ascii="Times New Roman" w:hAnsi="Times New Roman" w:cs="Times New Roman"/>
            <w:sz w:val="24"/>
            <w:szCs w:val="24"/>
          </w:rPr>
          <w:id w:val="2045642358"/>
          <w:citation/>
        </w:sdtPr>
        <w:sdtEndPr/>
        <w:sdtContent>
          <w:r w:rsidR="004265A2" w:rsidRPr="005F373F">
            <w:rPr>
              <w:rFonts w:ascii="Times New Roman" w:hAnsi="Times New Roman" w:cs="Times New Roman"/>
              <w:sz w:val="24"/>
              <w:szCs w:val="24"/>
            </w:rPr>
            <w:fldChar w:fldCharType="begin"/>
          </w:r>
          <w:r w:rsidR="004265A2" w:rsidRPr="005F373F">
            <w:rPr>
              <w:rFonts w:ascii="Times New Roman" w:hAnsi="Times New Roman" w:cs="Times New Roman"/>
              <w:sz w:val="24"/>
              <w:szCs w:val="24"/>
            </w:rPr>
            <w:instrText xml:space="preserve"> CITATION Jam10 \l 13321 </w:instrText>
          </w:r>
          <w:r w:rsidR="004265A2"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(Jamie Ward, 2010)</w:t>
          </w:r>
          <w:r w:rsidR="004265A2" w:rsidRPr="005F373F">
            <w:rPr>
              <w:rFonts w:ascii="Times New Roman" w:hAnsi="Times New Roman" w:cs="Times New Roman"/>
              <w:sz w:val="24"/>
              <w:szCs w:val="24"/>
            </w:rPr>
            <w:fldChar w:fldCharType="end"/>
          </w:r>
        </w:sdtContent>
      </w:sdt>
      <w:r w:rsidR="004265A2" w:rsidRPr="005F373F">
        <w:rPr>
          <w:rFonts w:ascii="Times New Roman" w:hAnsi="Times New Roman" w:cs="Times New Roman"/>
          <w:sz w:val="24"/>
          <w:szCs w:val="24"/>
        </w:rPr>
        <w:t xml:space="preserve">. </w:t>
      </w:r>
      <w:r w:rsidRPr="005F373F">
        <w:rPr>
          <w:rFonts w:ascii="Times New Roman" w:hAnsi="Times New Roman" w:cs="Times New Roman"/>
          <w:sz w:val="24"/>
          <w:szCs w:val="24"/>
        </w:rPr>
        <w:t>Cognitive overload arises from overwhelming the user's finite attentional capacity with constant sensory input, potentially reducing situational awareness (</w:t>
      </w:r>
      <w:sdt>
        <w:sdtPr>
          <w:rPr>
            <w:rFonts w:ascii="Times New Roman" w:hAnsi="Times New Roman" w:cs="Times New Roman"/>
            <w:sz w:val="24"/>
            <w:szCs w:val="24"/>
          </w:rPr>
          <w:id w:val="1422530611"/>
          <w:citation/>
        </w:sdtPr>
        <w:sdtEndPr/>
        <w:sdtContent>
          <w:r w:rsidR="004265A2" w:rsidRPr="005F373F">
            <w:rPr>
              <w:rFonts w:ascii="Times New Roman" w:hAnsi="Times New Roman" w:cs="Times New Roman"/>
              <w:sz w:val="24"/>
              <w:szCs w:val="24"/>
            </w:rPr>
            <w:fldChar w:fldCharType="begin"/>
          </w:r>
          <w:r w:rsidR="004265A2" w:rsidRPr="005F373F">
            <w:rPr>
              <w:rFonts w:ascii="Times New Roman" w:hAnsi="Times New Roman" w:cs="Times New Roman"/>
              <w:sz w:val="24"/>
              <w:szCs w:val="24"/>
            </w:rPr>
            <w:instrText xml:space="preserve"> CITATION Fio18 \l 13321 </w:instrText>
          </w:r>
          <w:r w:rsidR="004265A2"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(Macpherson, 2018)</w:t>
          </w:r>
          <w:r w:rsidR="004265A2" w:rsidRPr="005F373F">
            <w:rPr>
              <w:rFonts w:ascii="Times New Roman" w:hAnsi="Times New Roman" w:cs="Times New Roman"/>
              <w:sz w:val="24"/>
              <w:szCs w:val="24"/>
            </w:rPr>
            <w:fldChar w:fldCharType="end"/>
          </w:r>
        </w:sdtContent>
      </w:sdt>
      <w:r w:rsidR="004265A2" w:rsidRPr="005F373F">
        <w:rPr>
          <w:rFonts w:ascii="Times New Roman" w:hAnsi="Times New Roman" w:cs="Times New Roman"/>
          <w:sz w:val="24"/>
          <w:szCs w:val="24"/>
        </w:rPr>
        <w:t xml:space="preserve">. </w:t>
      </w:r>
      <w:r w:rsidRPr="005F373F">
        <w:rPr>
          <w:rFonts w:ascii="Times New Roman" w:hAnsi="Times New Roman" w:cs="Times New Roman"/>
          <w:sz w:val="24"/>
          <w:szCs w:val="24"/>
        </w:rPr>
        <w:t xml:space="preserve">Training demands are high, requiring weeks or months for proficiency, which deters users </w:t>
      </w:r>
      <w:sdt>
        <w:sdtPr>
          <w:rPr>
            <w:rFonts w:ascii="Times New Roman" w:hAnsi="Times New Roman" w:cs="Times New Roman"/>
            <w:sz w:val="24"/>
            <w:szCs w:val="24"/>
          </w:rPr>
          <w:id w:val="1870032163"/>
          <w:citation/>
        </w:sdtPr>
        <w:sdtEndPr/>
        <w:sdtContent>
          <w:r w:rsidR="00A406C5" w:rsidRPr="005F373F">
            <w:rPr>
              <w:rFonts w:ascii="Times New Roman" w:hAnsi="Times New Roman" w:cs="Times New Roman"/>
              <w:sz w:val="24"/>
              <w:szCs w:val="24"/>
            </w:rPr>
            <w:fldChar w:fldCharType="begin"/>
          </w:r>
          <w:r w:rsidR="00A406C5" w:rsidRPr="005F373F">
            <w:rPr>
              <w:rFonts w:ascii="Times New Roman" w:hAnsi="Times New Roman" w:cs="Times New Roman"/>
              <w:sz w:val="24"/>
              <w:szCs w:val="24"/>
            </w:rPr>
            <w:instrText xml:space="preserve"> CITATION Sha15 \l 13321 </w:instrText>
          </w:r>
          <w:r w:rsidR="00A406C5"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(Maidenbaum, 2015)</w:t>
          </w:r>
          <w:r w:rsidR="00A406C5" w:rsidRPr="005F373F">
            <w:rPr>
              <w:rFonts w:ascii="Times New Roman" w:hAnsi="Times New Roman" w:cs="Times New Roman"/>
              <w:sz w:val="24"/>
              <w:szCs w:val="24"/>
            </w:rPr>
            <w:fldChar w:fldCharType="end"/>
          </w:r>
        </w:sdtContent>
      </w:sdt>
      <w:r w:rsidR="00A406C5" w:rsidRPr="005F373F">
        <w:rPr>
          <w:rFonts w:ascii="Times New Roman" w:hAnsi="Times New Roman" w:cs="Times New Roman"/>
          <w:sz w:val="24"/>
          <w:szCs w:val="24"/>
        </w:rPr>
        <w:t xml:space="preserve">. </w:t>
      </w:r>
      <w:r w:rsidRPr="005F373F">
        <w:rPr>
          <w:rFonts w:ascii="Times New Roman" w:hAnsi="Times New Roman" w:cs="Times New Roman"/>
          <w:sz w:val="24"/>
          <w:szCs w:val="24"/>
        </w:rPr>
        <w:t xml:space="preserve">Finally, sensory processing constraints mean auditory or haptic channels cannot fully match vision's detail and </w:t>
      </w:r>
      <w:r w:rsidR="00A406C5" w:rsidRPr="005F373F">
        <w:rPr>
          <w:rFonts w:ascii="Times New Roman" w:hAnsi="Times New Roman" w:cs="Times New Roman"/>
          <w:sz w:val="24"/>
          <w:szCs w:val="24"/>
        </w:rPr>
        <w:t xml:space="preserve">speed </w:t>
      </w:r>
      <w:sdt>
        <w:sdtPr>
          <w:rPr>
            <w:rFonts w:ascii="Times New Roman" w:hAnsi="Times New Roman" w:cs="Times New Roman"/>
            <w:sz w:val="24"/>
            <w:szCs w:val="24"/>
          </w:rPr>
          <w:id w:val="-1089697444"/>
          <w:citation/>
        </w:sdtPr>
        <w:sdtEndPr/>
        <w:sdtContent>
          <w:r w:rsidR="00A406C5" w:rsidRPr="005F373F">
            <w:rPr>
              <w:rFonts w:ascii="Times New Roman" w:hAnsi="Times New Roman" w:cs="Times New Roman"/>
              <w:sz w:val="24"/>
              <w:szCs w:val="24"/>
            </w:rPr>
            <w:fldChar w:fldCharType="begin"/>
          </w:r>
          <w:r w:rsidR="00A406C5" w:rsidRPr="005F373F">
            <w:rPr>
              <w:rFonts w:ascii="Times New Roman" w:hAnsi="Times New Roman" w:cs="Times New Roman"/>
              <w:sz w:val="24"/>
              <w:szCs w:val="24"/>
            </w:rPr>
            <w:instrText xml:space="preserve"> CITATION Pau03 \l 13321 </w:instrText>
          </w:r>
          <w:r w:rsidR="00A406C5"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(Paul Bach-y-Rita, 2003)</w:t>
          </w:r>
          <w:r w:rsidR="00A406C5" w:rsidRPr="005F373F">
            <w:rPr>
              <w:rFonts w:ascii="Times New Roman" w:hAnsi="Times New Roman" w:cs="Times New Roman"/>
              <w:sz w:val="24"/>
              <w:szCs w:val="24"/>
            </w:rPr>
            <w:fldChar w:fldCharType="end"/>
          </w:r>
        </w:sdtContent>
      </w:sdt>
      <w:r w:rsidR="00A406C5" w:rsidRPr="005F373F">
        <w:rPr>
          <w:rFonts w:ascii="Times New Roman" w:hAnsi="Times New Roman" w:cs="Times New Roman"/>
          <w:sz w:val="24"/>
          <w:szCs w:val="24"/>
        </w:rPr>
        <w:t>.</w:t>
      </w:r>
    </w:p>
    <w:p w14:paraId="565E2FA4" w14:textId="1594CB45" w:rsidR="00A406C5" w:rsidRPr="005F373F" w:rsidRDefault="00A406C5" w:rsidP="00A406C5">
      <w:pPr>
        <w:rPr>
          <w:rFonts w:ascii="Times New Roman" w:hAnsi="Times New Roman" w:cs="Times New Roman"/>
          <w:sz w:val="24"/>
          <w:szCs w:val="24"/>
        </w:rPr>
      </w:pPr>
      <w:r w:rsidRPr="005F373F">
        <w:rPr>
          <w:rFonts w:ascii="Times New Roman" w:hAnsi="Times New Roman" w:cs="Times New Roman"/>
          <w:sz w:val="24"/>
          <w:szCs w:val="24"/>
        </w:rPr>
        <w:t xml:space="preserve">Solving these issues would greatly improve the lives of visually impaired individuals, especially the fully blind, by enabling seamless navigation in physical worlds (e.g., avoiding obstacles, detecting changes) and digital worlds (e.g., accessing social media, maps). In the Philippines, where over 2 million face visual impairment and infrastructure support is inconsistent, this could foster independence and societal integration </w:t>
      </w:r>
      <w:sdt>
        <w:sdtPr>
          <w:rPr>
            <w:rFonts w:ascii="Times New Roman" w:hAnsi="Times New Roman" w:cs="Times New Roman"/>
            <w:sz w:val="24"/>
            <w:szCs w:val="24"/>
          </w:rPr>
          <w:id w:val="-511756331"/>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MrJ23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(Jr., 2024)</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w:t>
      </w:r>
    </w:p>
    <w:p w14:paraId="3A02C950" w14:textId="5E0328E1" w:rsidR="00A406C5" w:rsidRPr="005F373F" w:rsidRDefault="00A406C5" w:rsidP="00205874">
      <w:pPr>
        <w:rPr>
          <w:rFonts w:ascii="Times New Roman" w:hAnsi="Times New Roman" w:cs="Times New Roman"/>
          <w:sz w:val="24"/>
          <w:szCs w:val="24"/>
        </w:rPr>
      </w:pPr>
      <w:r w:rsidRPr="005F373F">
        <w:rPr>
          <w:rFonts w:ascii="Times New Roman" w:hAnsi="Times New Roman" w:cs="Times New Roman"/>
          <w:sz w:val="24"/>
          <w:szCs w:val="24"/>
        </w:rPr>
        <w:t xml:space="preserve">Our solutions differentiate from existing research: First, virtual worlds track physical (via point clouds) and digital (via IoT APIs) environments, allowing holistic navigation unlike device-specific approaches (e.g., </w:t>
      </w:r>
      <w:proofErr w:type="spellStart"/>
      <w:r w:rsidRPr="005F373F">
        <w:rPr>
          <w:rFonts w:ascii="Times New Roman" w:hAnsi="Times New Roman" w:cs="Times New Roman"/>
          <w:sz w:val="24"/>
          <w:szCs w:val="24"/>
        </w:rPr>
        <w:t>AuralVision's</w:t>
      </w:r>
      <w:proofErr w:type="spellEnd"/>
      <w:r w:rsidRPr="005F373F">
        <w:rPr>
          <w:rFonts w:ascii="Times New Roman" w:hAnsi="Times New Roman" w:cs="Times New Roman"/>
          <w:sz w:val="24"/>
          <w:szCs w:val="24"/>
        </w:rPr>
        <w:t xml:space="preserve"> depth-to-sound conversion) </w:t>
      </w:r>
      <w:sdt>
        <w:sdtPr>
          <w:rPr>
            <w:rFonts w:ascii="Times New Roman" w:hAnsi="Times New Roman" w:cs="Times New Roman"/>
            <w:sz w:val="24"/>
            <w:szCs w:val="24"/>
          </w:rPr>
          <w:id w:val="-49385884"/>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Aur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(AuralVision, n.d.)</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Second, we emulate human visual techniques—logarithmic scaling for change detection, focus prioritization (proportional to depth, inversely to peripheral changes), and equal-loudness contour adjustments—to minimize overload, contrasting with non-adaptive systems like </w:t>
      </w:r>
      <w:proofErr w:type="spellStart"/>
      <w:r w:rsidRPr="005F373F">
        <w:rPr>
          <w:rFonts w:ascii="Times New Roman" w:hAnsi="Times New Roman" w:cs="Times New Roman"/>
          <w:sz w:val="24"/>
          <w:szCs w:val="24"/>
        </w:rPr>
        <w:t>Eyesynth’s</w:t>
      </w:r>
      <w:proofErr w:type="spellEnd"/>
      <w:r w:rsidRPr="005F373F">
        <w:rPr>
          <w:rFonts w:ascii="Times New Roman" w:hAnsi="Times New Roman" w:cs="Times New Roman"/>
          <w:sz w:val="24"/>
          <w:szCs w:val="24"/>
        </w:rPr>
        <w:t xml:space="preserve"> NIIRA </w:t>
      </w:r>
      <w:sdt>
        <w:sdtPr>
          <w:rPr>
            <w:rFonts w:ascii="Times New Roman" w:hAnsi="Times New Roman" w:cs="Times New Roman"/>
            <w:sz w:val="24"/>
            <w:szCs w:val="24"/>
          </w:rPr>
          <w:id w:val="2031756607"/>
          <w:citation/>
        </w:sdtPr>
        <w:sdtEndPr/>
        <w:sdtContent>
          <w:r w:rsidRPr="005F373F">
            <w:rPr>
              <w:rFonts w:ascii="Times New Roman" w:hAnsi="Times New Roman" w:cs="Times New Roman"/>
              <w:sz w:val="24"/>
              <w:szCs w:val="24"/>
            </w:rPr>
            <w:fldChar w:fldCharType="begin"/>
          </w:r>
          <w:r w:rsidR="0010636B" w:rsidRPr="005F373F">
            <w:rPr>
              <w:rFonts w:ascii="Times New Roman" w:hAnsi="Times New Roman" w:cs="Times New Roman"/>
              <w:sz w:val="24"/>
              <w:szCs w:val="24"/>
            </w:rPr>
            <w:instrText xml:space="preserve">CITATION Eye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(Eyesynth NIRRA, 2021)</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Third, modularity via a Raspberry Pi OS with apps for gestures, voice commands, and IoT integration customizes for impairments, extending beyond fixed-function devices like the Unfolding Space Glove </w:t>
      </w:r>
      <w:sdt>
        <w:sdtPr>
          <w:rPr>
            <w:rFonts w:ascii="Times New Roman" w:hAnsi="Times New Roman" w:cs="Times New Roman"/>
            <w:sz w:val="24"/>
            <w:szCs w:val="24"/>
          </w:rPr>
          <w:id w:val="-222986581"/>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Jak22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(Jakob Kilian, 2022)</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Using a hat form factor temporarily addresses bulkiness until miniaturization</w:t>
      </w:r>
    </w:p>
    <w:p w14:paraId="5A8DC2D6" w14:textId="7170E987" w:rsidR="00205874" w:rsidRPr="005F373F" w:rsidRDefault="00205874" w:rsidP="00205874">
      <w:pPr>
        <w:pStyle w:val="Heading2"/>
        <w:rPr>
          <w:rFonts w:ascii="Times New Roman" w:hAnsi="Times New Roman" w:cs="Times New Roman"/>
          <w:b/>
          <w:bCs/>
          <w:color w:val="auto"/>
          <w:sz w:val="24"/>
          <w:szCs w:val="24"/>
        </w:rPr>
      </w:pPr>
      <w:bookmarkStart w:id="5" w:name="_Toc209540029"/>
      <w:r w:rsidRPr="005F373F">
        <w:rPr>
          <w:rFonts w:ascii="Times New Roman" w:hAnsi="Times New Roman" w:cs="Times New Roman"/>
          <w:b/>
          <w:bCs/>
          <w:color w:val="auto"/>
          <w:sz w:val="24"/>
          <w:szCs w:val="24"/>
        </w:rPr>
        <w:t>Objectives of the Study</w:t>
      </w:r>
      <w:bookmarkEnd w:id="5"/>
    </w:p>
    <w:p w14:paraId="27CAB754" w14:textId="58F6CD71" w:rsidR="00205874" w:rsidRPr="005F373F" w:rsidRDefault="00205874" w:rsidP="00205874">
      <w:pPr>
        <w:pStyle w:val="Heading3"/>
        <w:rPr>
          <w:rFonts w:ascii="Times New Roman" w:hAnsi="Times New Roman" w:cs="Times New Roman"/>
          <w:b/>
          <w:bCs/>
          <w:color w:val="auto"/>
          <w:sz w:val="24"/>
          <w:szCs w:val="24"/>
        </w:rPr>
      </w:pPr>
      <w:bookmarkStart w:id="6" w:name="_Toc209540030"/>
      <w:r w:rsidRPr="005F373F">
        <w:rPr>
          <w:rFonts w:ascii="Times New Roman" w:hAnsi="Times New Roman" w:cs="Times New Roman"/>
          <w:b/>
          <w:bCs/>
          <w:color w:val="auto"/>
          <w:sz w:val="24"/>
          <w:szCs w:val="24"/>
        </w:rPr>
        <w:t>General Objectives</w:t>
      </w:r>
      <w:bookmarkEnd w:id="6"/>
    </w:p>
    <w:p w14:paraId="73688A05" w14:textId="47FE1947" w:rsidR="004813DF" w:rsidRPr="005F373F" w:rsidRDefault="004813DF" w:rsidP="004813DF">
      <w:pPr>
        <w:rPr>
          <w:rFonts w:ascii="Times New Roman" w:hAnsi="Times New Roman" w:cs="Times New Roman"/>
          <w:sz w:val="24"/>
          <w:szCs w:val="24"/>
        </w:rPr>
      </w:pPr>
      <w:r w:rsidRPr="005F373F">
        <w:rPr>
          <w:rFonts w:ascii="Times New Roman" w:hAnsi="Times New Roman" w:cs="Times New Roman"/>
          <w:sz w:val="24"/>
          <w:szCs w:val="24"/>
        </w:rPr>
        <w:t>To build a visual sensory substitution device through stereo photography into point cloud projection and into a spectrogram representation and finally audio.</w:t>
      </w:r>
    </w:p>
    <w:p w14:paraId="19102A5A" w14:textId="2F572DB8" w:rsidR="004813DF" w:rsidRPr="005F373F" w:rsidRDefault="004813DF" w:rsidP="004813DF">
      <w:pPr>
        <w:pStyle w:val="Heading3"/>
        <w:rPr>
          <w:rFonts w:ascii="Times New Roman" w:hAnsi="Times New Roman" w:cs="Times New Roman"/>
          <w:b/>
          <w:bCs/>
          <w:color w:val="auto"/>
          <w:sz w:val="24"/>
          <w:szCs w:val="24"/>
        </w:rPr>
      </w:pPr>
      <w:bookmarkStart w:id="7" w:name="_Toc209540031"/>
      <w:r w:rsidRPr="005F373F">
        <w:rPr>
          <w:rFonts w:ascii="Times New Roman" w:hAnsi="Times New Roman" w:cs="Times New Roman"/>
          <w:b/>
          <w:bCs/>
          <w:color w:val="auto"/>
          <w:sz w:val="24"/>
          <w:szCs w:val="24"/>
        </w:rPr>
        <w:t>Specific Objectives</w:t>
      </w:r>
      <w:bookmarkEnd w:id="7"/>
    </w:p>
    <w:p w14:paraId="5B2C720A" w14:textId="77777777" w:rsidR="004813DF" w:rsidRPr="005F373F" w:rsidRDefault="004813DF" w:rsidP="004813DF">
      <w:pPr>
        <w:pStyle w:val="ListParagraph"/>
        <w:numPr>
          <w:ilvl w:val="0"/>
          <w:numId w:val="1"/>
        </w:numPr>
        <w:rPr>
          <w:rFonts w:ascii="Times New Roman" w:hAnsi="Times New Roman" w:cs="Times New Roman"/>
          <w:sz w:val="24"/>
          <w:szCs w:val="24"/>
        </w:rPr>
      </w:pPr>
      <w:r w:rsidRPr="005F373F">
        <w:rPr>
          <w:rFonts w:ascii="Times New Roman" w:hAnsi="Times New Roman" w:cs="Times New Roman"/>
          <w:sz w:val="24"/>
          <w:szCs w:val="24"/>
        </w:rPr>
        <w:t xml:space="preserve">The device </w:t>
      </w:r>
      <w:proofErr w:type="gramStart"/>
      <w:r w:rsidRPr="005F373F">
        <w:rPr>
          <w:rFonts w:ascii="Times New Roman" w:hAnsi="Times New Roman" w:cs="Times New Roman"/>
          <w:sz w:val="24"/>
          <w:szCs w:val="24"/>
        </w:rPr>
        <w:t>is able to</w:t>
      </w:r>
      <w:proofErr w:type="gramEnd"/>
      <w:r w:rsidRPr="005F373F">
        <w:rPr>
          <w:rFonts w:ascii="Times New Roman" w:hAnsi="Times New Roman" w:cs="Times New Roman"/>
          <w:sz w:val="24"/>
          <w:szCs w:val="24"/>
        </w:rPr>
        <w:t xml:space="preserve"> use the point cloud to accurately construct a virtual environment which could effectively convey necessary information to the user by emulating human-like virtual shortcuts to minimize sensory overload while mapping the area to keep track of items and destinations.</w:t>
      </w:r>
    </w:p>
    <w:p w14:paraId="32D95D8E" w14:textId="531FCD66" w:rsidR="004813DF" w:rsidRPr="005F373F" w:rsidRDefault="004813DF" w:rsidP="004813DF">
      <w:pPr>
        <w:pStyle w:val="ListParagraph"/>
        <w:numPr>
          <w:ilvl w:val="0"/>
          <w:numId w:val="1"/>
        </w:numPr>
        <w:rPr>
          <w:rFonts w:ascii="Times New Roman" w:hAnsi="Times New Roman" w:cs="Times New Roman"/>
          <w:sz w:val="24"/>
          <w:szCs w:val="24"/>
        </w:rPr>
      </w:pPr>
      <w:r w:rsidRPr="005F373F">
        <w:rPr>
          <w:rFonts w:ascii="Times New Roman" w:hAnsi="Times New Roman" w:cs="Times New Roman"/>
          <w:sz w:val="24"/>
          <w:szCs w:val="24"/>
        </w:rPr>
        <w:t xml:space="preserve">The device allows easy navigation in a modular operating system such that even the blind could navigate through non-visual actions like hand gestures or voice </w:t>
      </w:r>
      <w:proofErr w:type="gramStart"/>
      <w:r w:rsidRPr="005F373F">
        <w:rPr>
          <w:rFonts w:ascii="Times New Roman" w:hAnsi="Times New Roman" w:cs="Times New Roman"/>
          <w:sz w:val="24"/>
          <w:szCs w:val="24"/>
        </w:rPr>
        <w:t>commands, and</w:t>
      </w:r>
      <w:proofErr w:type="gramEnd"/>
      <w:r w:rsidRPr="005F373F">
        <w:rPr>
          <w:rFonts w:ascii="Times New Roman" w:hAnsi="Times New Roman" w:cs="Times New Roman"/>
          <w:sz w:val="24"/>
          <w:szCs w:val="24"/>
        </w:rPr>
        <w:t xml:space="preserve"> manage other applications.</w:t>
      </w:r>
    </w:p>
    <w:p w14:paraId="76E61913" w14:textId="6591FFEF" w:rsidR="004813DF" w:rsidRPr="005F373F" w:rsidRDefault="004813DF" w:rsidP="004813DF">
      <w:pPr>
        <w:pStyle w:val="Heading2"/>
        <w:rPr>
          <w:rFonts w:ascii="Times New Roman" w:hAnsi="Times New Roman" w:cs="Times New Roman"/>
          <w:b/>
          <w:bCs/>
          <w:color w:val="auto"/>
          <w:sz w:val="24"/>
          <w:szCs w:val="24"/>
        </w:rPr>
      </w:pPr>
      <w:bookmarkStart w:id="8" w:name="_Toc209540032"/>
      <w:r w:rsidRPr="005F373F">
        <w:rPr>
          <w:rFonts w:ascii="Times New Roman" w:hAnsi="Times New Roman" w:cs="Times New Roman"/>
          <w:b/>
          <w:bCs/>
          <w:color w:val="auto"/>
          <w:sz w:val="24"/>
          <w:szCs w:val="24"/>
        </w:rPr>
        <w:t>Significance of the Study</w:t>
      </w:r>
      <w:bookmarkEnd w:id="8"/>
    </w:p>
    <w:p w14:paraId="6B1108A5" w14:textId="66729834" w:rsidR="004813DF" w:rsidRPr="005F373F" w:rsidRDefault="004813DF" w:rsidP="004813DF">
      <w:pPr>
        <w:rPr>
          <w:rFonts w:ascii="Times New Roman" w:hAnsi="Times New Roman" w:cs="Times New Roman"/>
          <w:sz w:val="24"/>
          <w:szCs w:val="24"/>
        </w:rPr>
      </w:pPr>
      <w:r w:rsidRPr="005F373F">
        <w:rPr>
          <w:rFonts w:ascii="Times New Roman" w:hAnsi="Times New Roman" w:cs="Times New Roman"/>
          <w:sz w:val="24"/>
          <w:szCs w:val="24"/>
        </w:rPr>
        <w:t xml:space="preserve">Visually impaired individuals, especially the blind, face profound challenges in navigating physical and digital worlds. In the physical realm, they encounter obstacles like uneven terrain, </w:t>
      </w:r>
      <w:r w:rsidRPr="005F373F">
        <w:rPr>
          <w:rFonts w:ascii="Times New Roman" w:hAnsi="Times New Roman" w:cs="Times New Roman"/>
          <w:sz w:val="24"/>
          <w:szCs w:val="24"/>
        </w:rPr>
        <w:lastRenderedPageBreak/>
        <w:t>traffic, or indoor hazards, often relying on limited aids that provide incomplete feedback. Digitally, barriers include inaccessible apps, websites, and devices, hindering communication and information access. In the Philippines, with 2.17 million affected and inconsistent infrastructure (e.g., limited braille signage in public spaces), social isolation and dependency are exacerbated</w:t>
      </w:r>
      <w:sdt>
        <w:sdtPr>
          <w:rPr>
            <w:rFonts w:ascii="Times New Roman" w:hAnsi="Times New Roman" w:cs="Times New Roman"/>
            <w:sz w:val="24"/>
            <w:szCs w:val="24"/>
          </w:rPr>
          <w:id w:val="1011498929"/>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Cub25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(Cubillan, 2025)</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w:t>
      </w:r>
    </w:p>
    <w:p w14:paraId="7AB57A9E" w14:textId="7FEA10FF" w:rsidR="004813DF" w:rsidRPr="005F373F" w:rsidRDefault="004813DF" w:rsidP="004813DF">
      <w:pPr>
        <w:rPr>
          <w:rFonts w:ascii="Times New Roman" w:hAnsi="Times New Roman" w:cs="Times New Roman"/>
          <w:sz w:val="24"/>
          <w:szCs w:val="24"/>
        </w:rPr>
      </w:pPr>
      <w:r w:rsidRPr="005F373F">
        <w:rPr>
          <w:rFonts w:ascii="Times New Roman" w:hAnsi="Times New Roman" w:cs="Times New Roman"/>
          <w:sz w:val="24"/>
          <w:szCs w:val="24"/>
        </w:rPr>
        <w:t>Existing solutions include mobility aids like white canes, guide dogs, and electronic travel aids (e.g., ultrasonic canes), and digital tools such as screen readers (e.g., JAWS), voice assistants (e.g., Siri), and WCAG-compliant apps. However, gaps persist: Public implementation is uneven, with many environments lacking blind support; our device translates visual information (e.g., signs, objects) to audio, reducing dependency on external accommodations. Cost is a barrier, as high-end aids exceed PHP 50,000; our Raspberry Pi-based hat aims to be cheaper than smartphones (under PHP 10,000), serving as a "blind person's phone." Inconsistent WCAG/ADA implementations limit access; our modular apps use automation/APIs (e.g., for Messenger, Google Maps) to interact with non-compliant sources, enhancing independence.</w:t>
      </w:r>
    </w:p>
    <w:p w14:paraId="422499D1" w14:textId="77777777" w:rsidR="004813DF" w:rsidRPr="005F373F" w:rsidRDefault="004813DF" w:rsidP="004813DF">
      <w:pPr>
        <w:rPr>
          <w:rFonts w:ascii="Times New Roman" w:hAnsi="Times New Roman" w:cs="Times New Roman"/>
          <w:b/>
          <w:bCs/>
          <w:sz w:val="24"/>
          <w:szCs w:val="24"/>
        </w:rPr>
      </w:pPr>
      <w:r w:rsidRPr="005F373F">
        <w:rPr>
          <w:rFonts w:ascii="Times New Roman" w:hAnsi="Times New Roman" w:cs="Times New Roman"/>
          <w:b/>
          <w:bCs/>
          <w:sz w:val="24"/>
          <w:szCs w:val="24"/>
        </w:rPr>
        <w:t>Conceptual Framework</w:t>
      </w:r>
    </w:p>
    <w:p w14:paraId="73BD86AF" w14:textId="77777777" w:rsidR="0036369E" w:rsidRPr="005F373F" w:rsidRDefault="0036369E" w:rsidP="0036369E">
      <w:pPr>
        <w:rPr>
          <w:rFonts w:ascii="Times New Roman" w:hAnsi="Times New Roman" w:cs="Times New Roman"/>
          <w:sz w:val="24"/>
          <w:szCs w:val="24"/>
        </w:rPr>
      </w:pPr>
      <w:r w:rsidRPr="005F373F">
        <w:rPr>
          <w:rFonts w:ascii="Times New Roman" w:hAnsi="Times New Roman" w:cs="Times New Roman"/>
          <w:sz w:val="24"/>
          <w:szCs w:val="24"/>
        </w:rPr>
        <w:t>The conceptual framework outlines the device's input-process-output model, incorporating variables aligned with human sensory processing. Inputs include stereo images from two OV5640 USB cameras (5MP, 160° FOV, 10cm apart, 30fps), yielding depth (disparity map) and color data via stereo computations. User orientation from the IMU (accelerometer + gyroscope) corrects for head movements. The point cloud output is scaled and mapped to a virtual digital environment using error correction from prior frames or IMU data.</w:t>
      </w:r>
    </w:p>
    <w:p w14:paraId="7E7C9075" w14:textId="48E4D3B2" w:rsidR="0036369E" w:rsidRPr="005F373F" w:rsidRDefault="0036369E" w:rsidP="0036369E">
      <w:pPr>
        <w:rPr>
          <w:rFonts w:ascii="Times New Roman" w:hAnsi="Times New Roman" w:cs="Times New Roman"/>
          <w:sz w:val="24"/>
          <w:szCs w:val="24"/>
        </w:rPr>
      </w:pPr>
      <w:r w:rsidRPr="005F373F">
        <w:rPr>
          <w:rFonts w:ascii="Times New Roman" w:hAnsi="Times New Roman" w:cs="Times New Roman"/>
          <w:sz w:val="24"/>
          <w:szCs w:val="24"/>
        </w:rPr>
        <w:t>Necessary information is processed: Voice data (e.g., commands, messages) is directly output to speakers; depth information becomes a spectrogram (frequency for Y-axis, binaural audio for X-axis, volume for Z-axis/depth). The focus point is centered in the user's forward view, with focus radius inversely proportional to focus change speed (biased on X-axis for horizontal priority; shape as a tall oval to emphasize vertical threats like steps or overhead objects). Variables emulate human theories: Logarithmic scaling filters constant movements over time; focus scoping prioritizes central depth over peripherals, reducing data volume. Outputs are audio/haptic cues via earphones, enabling navigation in physical (obstacle avoidance) and digital (app interactions) worlds.</w:t>
      </w:r>
    </w:p>
    <w:tbl>
      <w:tblPr>
        <w:tblStyle w:val="TableGrid"/>
        <w:tblW w:w="0" w:type="auto"/>
        <w:tblLook w:val="04A0" w:firstRow="1" w:lastRow="0" w:firstColumn="1" w:lastColumn="0" w:noHBand="0" w:noVBand="1"/>
      </w:tblPr>
      <w:tblGrid>
        <w:gridCol w:w="9350"/>
      </w:tblGrid>
      <w:tr w:rsidR="005F373F" w:rsidRPr="005F373F" w14:paraId="4DC663CA" w14:textId="77777777" w:rsidTr="00267D2B">
        <w:tc>
          <w:tcPr>
            <w:tcW w:w="9350" w:type="dxa"/>
          </w:tcPr>
          <w:p w14:paraId="4A58DA95" w14:textId="77777777" w:rsidR="00267D2B" w:rsidRPr="005F373F" w:rsidRDefault="00267D2B" w:rsidP="0036369E">
            <w:pPr>
              <w:rPr>
                <w:rFonts w:ascii="Times New Roman" w:hAnsi="Times New Roman" w:cs="Times New Roman"/>
                <w:sz w:val="24"/>
                <w:szCs w:val="24"/>
              </w:rPr>
            </w:pPr>
          </w:p>
        </w:tc>
      </w:tr>
    </w:tbl>
    <w:p w14:paraId="265C9E81" w14:textId="1272CD78" w:rsidR="00267D2B" w:rsidRPr="005F373F" w:rsidRDefault="00267D2B" w:rsidP="00267D2B">
      <w:pPr>
        <w:jc w:val="center"/>
        <w:rPr>
          <w:rFonts w:ascii="Times New Roman" w:hAnsi="Times New Roman" w:cs="Times New Roman"/>
          <w:i/>
          <w:iCs/>
          <w:sz w:val="24"/>
          <w:szCs w:val="24"/>
        </w:rPr>
      </w:pPr>
      <w:r w:rsidRPr="005F373F">
        <w:rPr>
          <w:rFonts w:ascii="Times New Roman" w:hAnsi="Times New Roman" w:cs="Times New Roman"/>
          <w:i/>
          <w:iCs/>
          <w:sz w:val="24"/>
          <w:szCs w:val="24"/>
        </w:rPr>
        <w:t>Figure 1: IPO Model of the Controlled System</w:t>
      </w:r>
    </w:p>
    <w:p w14:paraId="344FD4AB" w14:textId="53C1728C" w:rsidR="004813DF" w:rsidRPr="005F373F" w:rsidRDefault="004813DF" w:rsidP="004813DF">
      <w:pPr>
        <w:rPr>
          <w:rFonts w:ascii="Times New Roman" w:hAnsi="Times New Roman" w:cs="Times New Roman"/>
          <w:b/>
          <w:bCs/>
          <w:sz w:val="24"/>
          <w:szCs w:val="24"/>
        </w:rPr>
      </w:pPr>
      <w:r w:rsidRPr="005F373F">
        <w:rPr>
          <w:rFonts w:ascii="Times New Roman" w:hAnsi="Times New Roman" w:cs="Times New Roman"/>
          <w:b/>
          <w:bCs/>
          <w:sz w:val="24"/>
          <w:szCs w:val="24"/>
        </w:rPr>
        <w:t>Theoretical Framework</w:t>
      </w:r>
    </w:p>
    <w:p w14:paraId="6EA87972" w14:textId="7846052F" w:rsidR="0036369E" w:rsidRPr="005F373F" w:rsidRDefault="0036369E" w:rsidP="0036369E">
      <w:pPr>
        <w:rPr>
          <w:rFonts w:ascii="Times New Roman" w:hAnsi="Times New Roman" w:cs="Times New Roman"/>
          <w:sz w:val="24"/>
          <w:szCs w:val="24"/>
        </w:rPr>
      </w:pPr>
      <w:r w:rsidRPr="005F373F">
        <w:rPr>
          <w:rFonts w:ascii="Times New Roman" w:hAnsi="Times New Roman" w:cs="Times New Roman"/>
          <w:sz w:val="24"/>
          <w:szCs w:val="24"/>
        </w:rPr>
        <w:t xml:space="preserve">This research is grounded in theories of human cognitive senses, such as logarithmic scaling (Weber-Fechner law), where sensory perception is relative to stimulus change, allowing automatic filtering of static elements to prevent overload </w:t>
      </w:r>
      <w:sdt>
        <w:sdtPr>
          <w:rPr>
            <w:rFonts w:ascii="Times New Roman" w:hAnsi="Times New Roman" w:cs="Times New Roman"/>
            <w:sz w:val="24"/>
            <w:szCs w:val="24"/>
          </w:rPr>
          <w:id w:val="1840427021"/>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Gus60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(Fechner, 1960)</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Focus scoping draws from attentional theories, prioritizing foveal (central) over peripheral vision to manage information </w:t>
      </w:r>
      <w:sdt>
        <w:sdtPr>
          <w:rPr>
            <w:rFonts w:ascii="Times New Roman" w:hAnsi="Times New Roman" w:cs="Times New Roman"/>
            <w:sz w:val="24"/>
            <w:szCs w:val="24"/>
          </w:rPr>
          <w:id w:val="2131809132"/>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Mic80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(Orienting of Attention, 1980)</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We theorize that emulating these processes in SSDs </w:t>
      </w:r>
      <w:r w:rsidRPr="005F373F">
        <w:rPr>
          <w:rFonts w:ascii="Times New Roman" w:hAnsi="Times New Roman" w:cs="Times New Roman"/>
          <w:sz w:val="24"/>
          <w:szCs w:val="24"/>
        </w:rPr>
        <w:lastRenderedPageBreak/>
        <w:t>can resolve sensory overload and fatigue by delivering intuitive, context-aware feedback, unlike raw data in traditional devices.</w:t>
      </w:r>
    </w:p>
    <w:p w14:paraId="21D8BDF4" w14:textId="38404D16" w:rsidR="0036369E" w:rsidRPr="005F373F" w:rsidRDefault="0036369E" w:rsidP="0036369E">
      <w:pPr>
        <w:rPr>
          <w:rFonts w:ascii="Times New Roman" w:hAnsi="Times New Roman" w:cs="Times New Roman"/>
          <w:sz w:val="24"/>
          <w:szCs w:val="24"/>
        </w:rPr>
      </w:pPr>
      <w:r w:rsidRPr="005F373F">
        <w:rPr>
          <w:rFonts w:ascii="Times New Roman" w:hAnsi="Times New Roman" w:cs="Times New Roman"/>
          <w:sz w:val="24"/>
          <w:szCs w:val="24"/>
        </w:rPr>
        <w:t xml:space="preserve">Additionally, modularity is based on user-centered design theory, positing that customizable systems better accommodate diverse impairments and preferences </w:t>
      </w:r>
      <w:sdt>
        <w:sdtPr>
          <w:rPr>
            <w:rFonts w:ascii="Times New Roman" w:hAnsi="Times New Roman" w:cs="Times New Roman"/>
            <w:sz w:val="24"/>
            <w:szCs w:val="24"/>
          </w:rPr>
          <w:id w:val="1749456047"/>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Don13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(Norman, 2013)</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By integrating IoT for generalized situations (e.g., API-driven apps), the framework hypothesizes improved adoption, solving lab-to-real-world gaps through adaptive, brain-like processing.</w:t>
      </w:r>
    </w:p>
    <w:tbl>
      <w:tblPr>
        <w:tblStyle w:val="TableGrid"/>
        <w:tblW w:w="0" w:type="auto"/>
        <w:tblLook w:val="04A0" w:firstRow="1" w:lastRow="0" w:firstColumn="1" w:lastColumn="0" w:noHBand="0" w:noVBand="1"/>
      </w:tblPr>
      <w:tblGrid>
        <w:gridCol w:w="9350"/>
      </w:tblGrid>
      <w:tr w:rsidR="005F373F" w:rsidRPr="005F373F" w14:paraId="0783BE5F" w14:textId="77777777" w:rsidTr="00267D2B">
        <w:tc>
          <w:tcPr>
            <w:tcW w:w="9350" w:type="dxa"/>
          </w:tcPr>
          <w:p w14:paraId="50166DEB" w14:textId="77777777" w:rsidR="00267D2B" w:rsidRPr="005F373F" w:rsidRDefault="00267D2B" w:rsidP="0036369E">
            <w:pPr>
              <w:rPr>
                <w:rFonts w:ascii="Times New Roman" w:hAnsi="Times New Roman" w:cs="Times New Roman"/>
                <w:sz w:val="24"/>
                <w:szCs w:val="24"/>
              </w:rPr>
            </w:pPr>
          </w:p>
        </w:tc>
      </w:tr>
    </w:tbl>
    <w:p w14:paraId="36E40718" w14:textId="416EC823" w:rsidR="00267D2B" w:rsidRPr="005F373F" w:rsidRDefault="00267D2B" w:rsidP="00267D2B">
      <w:pPr>
        <w:jc w:val="center"/>
        <w:rPr>
          <w:rFonts w:ascii="Times New Roman" w:hAnsi="Times New Roman" w:cs="Times New Roman"/>
          <w:i/>
          <w:iCs/>
          <w:sz w:val="24"/>
          <w:szCs w:val="24"/>
        </w:rPr>
      </w:pPr>
      <w:r w:rsidRPr="005F373F">
        <w:rPr>
          <w:rFonts w:ascii="Times New Roman" w:hAnsi="Times New Roman" w:cs="Times New Roman"/>
          <w:i/>
          <w:iCs/>
          <w:sz w:val="24"/>
          <w:szCs w:val="24"/>
        </w:rPr>
        <w:t>Figure 2: IOT System Architecture of the whole system</w:t>
      </w:r>
    </w:p>
    <w:tbl>
      <w:tblPr>
        <w:tblStyle w:val="TableGrid"/>
        <w:tblW w:w="0" w:type="auto"/>
        <w:tblLook w:val="04A0" w:firstRow="1" w:lastRow="0" w:firstColumn="1" w:lastColumn="0" w:noHBand="0" w:noVBand="1"/>
      </w:tblPr>
      <w:tblGrid>
        <w:gridCol w:w="9350"/>
      </w:tblGrid>
      <w:tr w:rsidR="005F373F" w:rsidRPr="005F373F" w14:paraId="3A12A6F5" w14:textId="77777777" w:rsidTr="00D95F5F">
        <w:tc>
          <w:tcPr>
            <w:tcW w:w="9350" w:type="dxa"/>
          </w:tcPr>
          <w:p w14:paraId="4784508A" w14:textId="77777777" w:rsidR="00D95F5F" w:rsidRPr="005F373F" w:rsidRDefault="00D95F5F" w:rsidP="00267D2B">
            <w:pPr>
              <w:jc w:val="center"/>
              <w:rPr>
                <w:rFonts w:ascii="Times New Roman" w:hAnsi="Times New Roman" w:cs="Times New Roman"/>
                <w:i/>
                <w:iCs/>
                <w:sz w:val="24"/>
                <w:szCs w:val="24"/>
              </w:rPr>
            </w:pPr>
          </w:p>
        </w:tc>
      </w:tr>
    </w:tbl>
    <w:p w14:paraId="769DA8F9" w14:textId="107C8A72" w:rsidR="00D95F5F" w:rsidRPr="005F373F" w:rsidRDefault="00D95F5F" w:rsidP="00267D2B">
      <w:pPr>
        <w:jc w:val="center"/>
        <w:rPr>
          <w:rFonts w:ascii="Times New Roman" w:hAnsi="Times New Roman" w:cs="Times New Roman"/>
          <w:i/>
          <w:iCs/>
          <w:sz w:val="24"/>
          <w:szCs w:val="24"/>
        </w:rPr>
      </w:pPr>
      <w:r w:rsidRPr="005F373F">
        <w:rPr>
          <w:rFonts w:ascii="Times New Roman" w:hAnsi="Times New Roman" w:cs="Times New Roman"/>
          <w:i/>
          <w:iCs/>
          <w:sz w:val="24"/>
          <w:szCs w:val="24"/>
        </w:rPr>
        <w:t>Figure 3: Basic Architecture of and Embedded System (whole System)</w:t>
      </w:r>
    </w:p>
    <w:tbl>
      <w:tblPr>
        <w:tblStyle w:val="TableGrid"/>
        <w:tblW w:w="0" w:type="auto"/>
        <w:tblLook w:val="04A0" w:firstRow="1" w:lastRow="0" w:firstColumn="1" w:lastColumn="0" w:noHBand="0" w:noVBand="1"/>
      </w:tblPr>
      <w:tblGrid>
        <w:gridCol w:w="9350"/>
      </w:tblGrid>
      <w:tr w:rsidR="005F373F" w:rsidRPr="005F373F" w14:paraId="0CB3E5AC" w14:textId="77777777" w:rsidTr="00D95F5F">
        <w:tc>
          <w:tcPr>
            <w:tcW w:w="9350" w:type="dxa"/>
          </w:tcPr>
          <w:p w14:paraId="76E36558" w14:textId="77777777" w:rsidR="00D95F5F" w:rsidRPr="005F373F" w:rsidRDefault="00D95F5F" w:rsidP="00267D2B">
            <w:pPr>
              <w:jc w:val="center"/>
              <w:rPr>
                <w:rFonts w:ascii="Times New Roman" w:hAnsi="Times New Roman" w:cs="Times New Roman"/>
                <w:i/>
                <w:iCs/>
                <w:sz w:val="24"/>
                <w:szCs w:val="24"/>
              </w:rPr>
            </w:pPr>
          </w:p>
        </w:tc>
      </w:tr>
    </w:tbl>
    <w:p w14:paraId="1CC3795F" w14:textId="137143C9" w:rsidR="00D95F5F" w:rsidRPr="005F373F" w:rsidRDefault="00D95F5F" w:rsidP="00267D2B">
      <w:pPr>
        <w:jc w:val="center"/>
        <w:rPr>
          <w:rFonts w:ascii="Times New Roman" w:hAnsi="Times New Roman" w:cs="Times New Roman"/>
          <w:i/>
          <w:iCs/>
          <w:sz w:val="24"/>
          <w:szCs w:val="24"/>
        </w:rPr>
      </w:pPr>
      <w:r w:rsidRPr="005F373F">
        <w:rPr>
          <w:rFonts w:ascii="Times New Roman" w:hAnsi="Times New Roman" w:cs="Times New Roman"/>
          <w:i/>
          <w:iCs/>
          <w:sz w:val="24"/>
          <w:szCs w:val="24"/>
        </w:rPr>
        <w:t>Figure 4: Flowchart of the AI in the System</w:t>
      </w:r>
    </w:p>
    <w:tbl>
      <w:tblPr>
        <w:tblStyle w:val="TableGrid"/>
        <w:tblW w:w="0" w:type="auto"/>
        <w:tblLook w:val="04A0" w:firstRow="1" w:lastRow="0" w:firstColumn="1" w:lastColumn="0" w:noHBand="0" w:noVBand="1"/>
      </w:tblPr>
      <w:tblGrid>
        <w:gridCol w:w="9350"/>
      </w:tblGrid>
      <w:tr w:rsidR="005F373F" w:rsidRPr="005F373F" w14:paraId="6295E081" w14:textId="77777777" w:rsidTr="00D95F5F">
        <w:tc>
          <w:tcPr>
            <w:tcW w:w="9350" w:type="dxa"/>
          </w:tcPr>
          <w:p w14:paraId="0D787E67" w14:textId="77777777" w:rsidR="00D95F5F" w:rsidRPr="005F373F" w:rsidRDefault="00D95F5F" w:rsidP="00267D2B">
            <w:pPr>
              <w:jc w:val="center"/>
              <w:rPr>
                <w:rFonts w:ascii="Times New Roman" w:hAnsi="Times New Roman" w:cs="Times New Roman"/>
                <w:i/>
                <w:iCs/>
                <w:sz w:val="24"/>
                <w:szCs w:val="24"/>
              </w:rPr>
            </w:pPr>
          </w:p>
        </w:tc>
      </w:tr>
    </w:tbl>
    <w:p w14:paraId="3455BDC6" w14:textId="5F583015" w:rsidR="00D95F5F" w:rsidRPr="005F373F" w:rsidRDefault="00D95F5F" w:rsidP="00267D2B">
      <w:pPr>
        <w:jc w:val="center"/>
        <w:rPr>
          <w:rFonts w:ascii="Times New Roman" w:hAnsi="Times New Roman" w:cs="Times New Roman"/>
          <w:i/>
          <w:iCs/>
          <w:sz w:val="24"/>
          <w:szCs w:val="24"/>
        </w:rPr>
      </w:pPr>
      <w:r w:rsidRPr="005F373F">
        <w:rPr>
          <w:rFonts w:ascii="Times New Roman" w:hAnsi="Times New Roman" w:cs="Times New Roman"/>
          <w:i/>
          <w:iCs/>
          <w:sz w:val="24"/>
          <w:szCs w:val="24"/>
        </w:rPr>
        <w:t>Figure 5: Process flow of the whole System</w:t>
      </w:r>
    </w:p>
    <w:p w14:paraId="546E6DEF" w14:textId="77777777" w:rsidR="00D95F5F" w:rsidRPr="005F373F" w:rsidRDefault="00D95F5F" w:rsidP="00267D2B">
      <w:pPr>
        <w:jc w:val="center"/>
        <w:rPr>
          <w:rFonts w:ascii="Times New Roman" w:hAnsi="Times New Roman" w:cs="Times New Roman"/>
          <w:i/>
          <w:iCs/>
          <w:sz w:val="24"/>
          <w:szCs w:val="24"/>
        </w:rPr>
      </w:pPr>
    </w:p>
    <w:p w14:paraId="759E6DEC" w14:textId="19E83F5E" w:rsidR="004813DF" w:rsidRPr="005F373F" w:rsidRDefault="004813DF" w:rsidP="004813DF">
      <w:pPr>
        <w:pStyle w:val="Heading2"/>
        <w:rPr>
          <w:rFonts w:ascii="Times New Roman" w:hAnsi="Times New Roman" w:cs="Times New Roman"/>
          <w:b/>
          <w:bCs/>
          <w:color w:val="auto"/>
          <w:sz w:val="24"/>
          <w:szCs w:val="24"/>
        </w:rPr>
      </w:pPr>
      <w:bookmarkStart w:id="9" w:name="_Toc209540033"/>
      <w:r w:rsidRPr="005F373F">
        <w:rPr>
          <w:rFonts w:ascii="Times New Roman" w:hAnsi="Times New Roman" w:cs="Times New Roman"/>
          <w:b/>
          <w:bCs/>
          <w:color w:val="auto"/>
          <w:sz w:val="24"/>
          <w:szCs w:val="24"/>
        </w:rPr>
        <w:t>Scope and Delimitations</w:t>
      </w:r>
      <w:bookmarkEnd w:id="9"/>
    </w:p>
    <w:p w14:paraId="4D68FB17" w14:textId="7F3DD215" w:rsidR="0036369E" w:rsidRPr="005F373F" w:rsidRDefault="0036369E" w:rsidP="0036369E">
      <w:pPr>
        <w:rPr>
          <w:rFonts w:ascii="Times New Roman" w:hAnsi="Times New Roman" w:cs="Times New Roman"/>
          <w:sz w:val="24"/>
          <w:szCs w:val="24"/>
        </w:rPr>
      </w:pPr>
      <w:r w:rsidRPr="005F373F">
        <w:rPr>
          <w:rFonts w:ascii="Times New Roman" w:hAnsi="Times New Roman" w:cs="Times New Roman"/>
          <w:sz w:val="24"/>
          <w:szCs w:val="24"/>
        </w:rPr>
        <w:t>Our device should work indoors and outdoors to avoid inconvenience, but to prevent scope creep, we focus primarily on sensory substitution via virtual worlds for visual-to-audio translation, ensuring interpretability. Secondarily, we emphasize modularity for user-specific processes and tracking physical/digital environments. Delimitations include potential power and weight issues as a wearable prototype, excluding non-essential features like advanced AI beyond basic recognition.</w:t>
      </w:r>
    </w:p>
    <w:p w14:paraId="049BCBDF" w14:textId="1465FC5B" w:rsidR="004813DF" w:rsidRPr="005F373F" w:rsidRDefault="004813DF" w:rsidP="004813DF">
      <w:pPr>
        <w:pStyle w:val="Heading1"/>
        <w:rPr>
          <w:rFonts w:ascii="Times New Roman" w:hAnsi="Times New Roman" w:cs="Times New Roman"/>
          <w:b/>
          <w:bCs/>
          <w:color w:val="auto"/>
          <w:sz w:val="24"/>
          <w:szCs w:val="24"/>
        </w:rPr>
      </w:pPr>
      <w:bookmarkStart w:id="10" w:name="_Toc209540034"/>
      <w:r w:rsidRPr="005F373F">
        <w:rPr>
          <w:rFonts w:ascii="Times New Roman" w:hAnsi="Times New Roman" w:cs="Times New Roman"/>
          <w:b/>
          <w:bCs/>
          <w:color w:val="auto"/>
          <w:sz w:val="24"/>
          <w:szCs w:val="24"/>
        </w:rPr>
        <w:t>Related Studies</w:t>
      </w:r>
      <w:bookmarkEnd w:id="10"/>
    </w:p>
    <w:p w14:paraId="05BC780E" w14:textId="77777777" w:rsidR="0036369E" w:rsidRPr="005F373F" w:rsidRDefault="0036369E" w:rsidP="0036369E">
      <w:pPr>
        <w:rPr>
          <w:rFonts w:ascii="Times New Roman" w:hAnsi="Times New Roman" w:cs="Times New Roman"/>
          <w:sz w:val="24"/>
          <w:szCs w:val="24"/>
        </w:rPr>
      </w:pPr>
      <w:r w:rsidRPr="005F373F">
        <w:rPr>
          <w:rFonts w:ascii="Times New Roman" w:hAnsi="Times New Roman" w:cs="Times New Roman"/>
          <w:sz w:val="24"/>
          <w:szCs w:val="24"/>
        </w:rPr>
        <w:t>Several studies inform our work:</w:t>
      </w:r>
    </w:p>
    <w:p w14:paraId="66B69565" w14:textId="1A964974" w:rsidR="0036369E" w:rsidRPr="005F373F" w:rsidRDefault="0036369E" w:rsidP="0036369E">
      <w:pPr>
        <w:pStyle w:val="ListParagraph"/>
        <w:numPr>
          <w:ilvl w:val="0"/>
          <w:numId w:val="2"/>
        </w:numPr>
        <w:rPr>
          <w:rFonts w:ascii="Times New Roman" w:hAnsi="Times New Roman" w:cs="Times New Roman"/>
          <w:sz w:val="24"/>
          <w:szCs w:val="24"/>
        </w:rPr>
      </w:pPr>
      <w:proofErr w:type="spellStart"/>
      <w:r w:rsidRPr="005F373F">
        <w:rPr>
          <w:rFonts w:ascii="Times New Roman" w:hAnsi="Times New Roman" w:cs="Times New Roman"/>
          <w:b/>
          <w:bCs/>
          <w:sz w:val="24"/>
          <w:szCs w:val="24"/>
        </w:rPr>
        <w:t>AuralVision</w:t>
      </w:r>
      <w:proofErr w:type="spellEnd"/>
      <w:r w:rsidRPr="005F373F">
        <w:rPr>
          <w:rFonts w:ascii="Times New Roman" w:hAnsi="Times New Roman" w:cs="Times New Roman"/>
          <w:sz w:val="24"/>
          <w:szCs w:val="24"/>
        </w:rPr>
        <w:t xml:space="preserve"> </w:t>
      </w:r>
      <w:sdt>
        <w:sdtPr>
          <w:rPr>
            <w:rFonts w:ascii="Times New Roman" w:hAnsi="Times New Roman" w:cs="Times New Roman"/>
            <w:sz w:val="24"/>
            <w:szCs w:val="24"/>
          </w:rPr>
          <w:id w:val="2122105745"/>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Aur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(AuralVision, n.d.)</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Converts depth via ToF lasers to stereo sound; provides depth encoding insights but lacks modularity.</w:t>
      </w:r>
    </w:p>
    <w:p w14:paraId="6D8F5927" w14:textId="2C8CFC6B" w:rsidR="0010636B" w:rsidRPr="005F373F" w:rsidRDefault="0036369E" w:rsidP="0036369E">
      <w:pPr>
        <w:pStyle w:val="ListParagraph"/>
        <w:numPr>
          <w:ilvl w:val="0"/>
          <w:numId w:val="2"/>
        </w:numPr>
        <w:rPr>
          <w:rFonts w:ascii="Times New Roman" w:hAnsi="Times New Roman" w:cs="Times New Roman"/>
          <w:sz w:val="24"/>
          <w:szCs w:val="24"/>
        </w:rPr>
      </w:pPr>
      <w:proofErr w:type="spellStart"/>
      <w:r w:rsidRPr="005F373F">
        <w:rPr>
          <w:rFonts w:ascii="Times New Roman" w:hAnsi="Times New Roman" w:cs="Times New Roman"/>
          <w:b/>
          <w:bCs/>
          <w:sz w:val="24"/>
          <w:szCs w:val="24"/>
        </w:rPr>
        <w:t>Eyesynth’s</w:t>
      </w:r>
      <w:proofErr w:type="spellEnd"/>
      <w:r w:rsidRPr="005F373F">
        <w:rPr>
          <w:rFonts w:ascii="Times New Roman" w:hAnsi="Times New Roman" w:cs="Times New Roman"/>
          <w:b/>
          <w:bCs/>
          <w:sz w:val="24"/>
          <w:szCs w:val="24"/>
        </w:rPr>
        <w:t xml:space="preserve"> NIIRA</w:t>
      </w:r>
      <w:sdt>
        <w:sdtPr>
          <w:rPr>
            <w:rFonts w:ascii="Times New Roman" w:hAnsi="Times New Roman" w:cs="Times New Roman"/>
            <w:sz w:val="24"/>
            <w:szCs w:val="24"/>
          </w:rPr>
          <w:id w:val="-224837346"/>
          <w:citation/>
        </w:sdtPr>
        <w:sdtEndPr/>
        <w:sdtContent>
          <w:r w:rsidRPr="005F373F">
            <w:rPr>
              <w:rFonts w:ascii="Times New Roman" w:hAnsi="Times New Roman" w:cs="Times New Roman"/>
              <w:sz w:val="24"/>
              <w:szCs w:val="24"/>
            </w:rPr>
            <w:fldChar w:fldCharType="begin"/>
          </w:r>
          <w:r w:rsidR="0010636B" w:rsidRPr="005F373F">
            <w:rPr>
              <w:rFonts w:ascii="Times New Roman" w:hAnsi="Times New Roman" w:cs="Times New Roman"/>
              <w:sz w:val="24"/>
              <w:szCs w:val="24"/>
            </w:rPr>
            <w:instrText xml:space="preserve">CITATION Eye \l 13321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(Eyesynth NIRRA, 2021)</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Uses RealSense D415 for spatial audio; highlights semantic integration, aiding our point cloud approach.</w:t>
      </w:r>
    </w:p>
    <w:p w14:paraId="4A228FFC" w14:textId="2919AF7A" w:rsidR="0010636B" w:rsidRPr="005F373F" w:rsidRDefault="0036369E" w:rsidP="0036369E">
      <w:pPr>
        <w:pStyle w:val="ListParagraph"/>
        <w:numPr>
          <w:ilvl w:val="0"/>
          <w:numId w:val="2"/>
        </w:numPr>
        <w:rPr>
          <w:rFonts w:ascii="Times New Roman" w:hAnsi="Times New Roman" w:cs="Times New Roman"/>
          <w:sz w:val="24"/>
          <w:szCs w:val="24"/>
        </w:rPr>
      </w:pPr>
      <w:r w:rsidRPr="005F373F">
        <w:rPr>
          <w:rFonts w:ascii="Times New Roman" w:hAnsi="Times New Roman" w:cs="Times New Roman"/>
          <w:b/>
          <w:bCs/>
          <w:sz w:val="24"/>
          <w:szCs w:val="24"/>
        </w:rPr>
        <w:t>Unfolding Space Glove</w:t>
      </w:r>
      <w:sdt>
        <w:sdtPr>
          <w:rPr>
            <w:rFonts w:ascii="Times New Roman" w:hAnsi="Times New Roman" w:cs="Times New Roman"/>
            <w:sz w:val="24"/>
            <w:szCs w:val="24"/>
          </w:rPr>
          <w:id w:val="-804383302"/>
          <w:citation/>
        </w:sdtPr>
        <w:sdtEndPr/>
        <w:sdtContent>
          <w:r w:rsidR="0010636B" w:rsidRPr="005F373F">
            <w:rPr>
              <w:rFonts w:ascii="Times New Roman" w:hAnsi="Times New Roman" w:cs="Times New Roman"/>
              <w:sz w:val="24"/>
              <w:szCs w:val="24"/>
            </w:rPr>
            <w:fldChar w:fldCharType="begin"/>
          </w:r>
          <w:r w:rsidR="0010636B" w:rsidRPr="005F373F">
            <w:rPr>
              <w:rFonts w:ascii="Times New Roman" w:hAnsi="Times New Roman" w:cs="Times New Roman"/>
              <w:sz w:val="24"/>
              <w:szCs w:val="24"/>
            </w:rPr>
            <w:instrText xml:space="preserve"> CITATION Jak22 \l 13321 </w:instrText>
          </w:r>
          <w:r w:rsidR="0010636B"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(Jakob Kilian, 2022)</w:t>
          </w:r>
          <w:r w:rsidR="0010636B"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Haptic feedback for hand-object distance; informs ergonomics but is hand-specific.</w:t>
      </w:r>
    </w:p>
    <w:p w14:paraId="6B8B0D76" w14:textId="38EC0F53" w:rsidR="0010636B" w:rsidRPr="005F373F" w:rsidRDefault="0036369E" w:rsidP="0036369E">
      <w:pPr>
        <w:pStyle w:val="ListParagraph"/>
        <w:numPr>
          <w:ilvl w:val="0"/>
          <w:numId w:val="2"/>
        </w:numPr>
        <w:rPr>
          <w:rFonts w:ascii="Times New Roman" w:hAnsi="Times New Roman" w:cs="Times New Roman"/>
          <w:sz w:val="24"/>
          <w:szCs w:val="24"/>
        </w:rPr>
      </w:pPr>
      <w:r w:rsidRPr="005F373F">
        <w:rPr>
          <w:rFonts w:ascii="Times New Roman" w:hAnsi="Times New Roman" w:cs="Times New Roman"/>
          <w:b/>
          <w:bCs/>
          <w:sz w:val="24"/>
          <w:szCs w:val="24"/>
        </w:rPr>
        <w:t>Virtual Whiskers</w:t>
      </w:r>
      <w:sdt>
        <w:sdtPr>
          <w:rPr>
            <w:rFonts w:ascii="Times New Roman" w:hAnsi="Times New Roman" w:cs="Times New Roman"/>
            <w:sz w:val="24"/>
            <w:szCs w:val="24"/>
          </w:rPr>
          <w:id w:val="500543257"/>
          <w:citation/>
        </w:sdtPr>
        <w:sdtEndPr/>
        <w:sdtContent>
          <w:r w:rsidR="0010636B" w:rsidRPr="005F373F">
            <w:rPr>
              <w:rFonts w:ascii="Times New Roman" w:hAnsi="Times New Roman" w:cs="Times New Roman"/>
              <w:sz w:val="24"/>
              <w:szCs w:val="24"/>
            </w:rPr>
            <w:fldChar w:fldCharType="begin"/>
          </w:r>
          <w:r w:rsidR="0010636B" w:rsidRPr="005F373F">
            <w:rPr>
              <w:rFonts w:ascii="Times New Roman" w:hAnsi="Times New Roman" w:cs="Times New Roman"/>
              <w:sz w:val="24"/>
              <w:szCs w:val="24"/>
            </w:rPr>
            <w:instrText xml:space="preserve"> CITATION Jun24 \l 13321 </w:instrText>
          </w:r>
          <w:r w:rsidR="0010636B"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(Junchi Feng, 2024)</w:t>
          </w:r>
          <w:r w:rsidR="0010636B"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AI-driven vibration for paths; supports obstacle density mapping in our virtual world.</w:t>
      </w:r>
    </w:p>
    <w:p w14:paraId="158CE121" w14:textId="19464F06" w:rsidR="00E02FD0" w:rsidRPr="005F373F" w:rsidRDefault="0036369E" w:rsidP="0036369E">
      <w:pPr>
        <w:pStyle w:val="ListParagraph"/>
        <w:numPr>
          <w:ilvl w:val="0"/>
          <w:numId w:val="2"/>
        </w:numPr>
        <w:rPr>
          <w:rFonts w:ascii="Times New Roman" w:hAnsi="Times New Roman" w:cs="Times New Roman"/>
          <w:sz w:val="24"/>
          <w:szCs w:val="24"/>
        </w:rPr>
      </w:pPr>
      <w:r w:rsidRPr="005F373F">
        <w:rPr>
          <w:rFonts w:ascii="Times New Roman" w:hAnsi="Times New Roman" w:cs="Times New Roman"/>
          <w:b/>
          <w:bCs/>
          <w:sz w:val="24"/>
          <w:szCs w:val="24"/>
        </w:rPr>
        <w:t>Depth Sonification</w:t>
      </w:r>
      <w:sdt>
        <w:sdtPr>
          <w:rPr>
            <w:rFonts w:ascii="Times New Roman" w:hAnsi="Times New Roman" w:cs="Times New Roman"/>
            <w:sz w:val="24"/>
            <w:szCs w:val="24"/>
          </w:rPr>
          <w:id w:val="1173993058"/>
          <w:citation/>
        </w:sdtPr>
        <w:sdtEndPr/>
        <w:sdtContent>
          <w:r w:rsidR="00E02FD0" w:rsidRPr="005F373F">
            <w:rPr>
              <w:rFonts w:ascii="Times New Roman" w:hAnsi="Times New Roman" w:cs="Times New Roman"/>
              <w:sz w:val="24"/>
              <w:szCs w:val="24"/>
            </w:rPr>
            <w:fldChar w:fldCharType="begin"/>
          </w:r>
          <w:r w:rsidR="00E02FD0" w:rsidRPr="005F373F">
            <w:rPr>
              <w:rFonts w:ascii="Times New Roman" w:hAnsi="Times New Roman" w:cs="Times New Roman"/>
              <w:sz w:val="24"/>
              <w:szCs w:val="24"/>
            </w:rPr>
            <w:instrText xml:space="preserve"> CITATION Lou23 \l 13321 </w:instrText>
          </w:r>
          <w:r w:rsidR="00E02FD0"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(Louis Commère, 2023)</w:t>
          </w:r>
          <w:r w:rsidR="00E02FD0"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LiDAR-to-repetition rate; guides our spectrogram design for depth.</w:t>
      </w:r>
    </w:p>
    <w:p w14:paraId="678583CF" w14:textId="3C086558" w:rsidR="00E02FD0" w:rsidRPr="005F373F" w:rsidRDefault="0036369E" w:rsidP="0036369E">
      <w:pPr>
        <w:pStyle w:val="ListParagraph"/>
        <w:numPr>
          <w:ilvl w:val="0"/>
          <w:numId w:val="2"/>
        </w:numPr>
        <w:rPr>
          <w:rFonts w:ascii="Times New Roman" w:hAnsi="Times New Roman" w:cs="Times New Roman"/>
          <w:sz w:val="24"/>
          <w:szCs w:val="24"/>
        </w:rPr>
      </w:pPr>
      <w:proofErr w:type="spellStart"/>
      <w:r w:rsidRPr="005F373F">
        <w:rPr>
          <w:rFonts w:ascii="Times New Roman" w:hAnsi="Times New Roman" w:cs="Times New Roman"/>
          <w:b/>
          <w:bCs/>
          <w:sz w:val="24"/>
          <w:szCs w:val="24"/>
        </w:rPr>
        <w:lastRenderedPageBreak/>
        <w:t>SoundSight</w:t>
      </w:r>
      <w:proofErr w:type="spellEnd"/>
      <w:r w:rsidRPr="005F373F">
        <w:rPr>
          <w:rFonts w:ascii="Times New Roman" w:hAnsi="Times New Roman" w:cs="Times New Roman"/>
          <w:b/>
          <w:bCs/>
          <w:sz w:val="24"/>
          <w:szCs w:val="24"/>
        </w:rPr>
        <w:t xml:space="preserve"> App</w:t>
      </w:r>
      <w:sdt>
        <w:sdtPr>
          <w:rPr>
            <w:rFonts w:ascii="Times New Roman" w:hAnsi="Times New Roman" w:cs="Times New Roman"/>
            <w:sz w:val="24"/>
            <w:szCs w:val="24"/>
          </w:rPr>
          <w:id w:val="1248843308"/>
          <w:citation/>
        </w:sdtPr>
        <w:sdtEndPr/>
        <w:sdtContent>
          <w:r w:rsidR="00E02FD0" w:rsidRPr="005F373F">
            <w:rPr>
              <w:rFonts w:ascii="Times New Roman" w:hAnsi="Times New Roman" w:cs="Times New Roman"/>
              <w:sz w:val="24"/>
              <w:szCs w:val="24"/>
            </w:rPr>
            <w:fldChar w:fldCharType="begin"/>
          </w:r>
          <w:r w:rsidR="00E02FD0" w:rsidRPr="005F373F">
            <w:rPr>
              <w:rFonts w:ascii="Times New Roman" w:hAnsi="Times New Roman" w:cs="Times New Roman"/>
              <w:sz w:val="24"/>
              <w:szCs w:val="24"/>
            </w:rPr>
            <w:instrText xml:space="preserve"> CITATION Gil21 \l 13321 </w:instrText>
          </w:r>
          <w:r w:rsidR="00E02FD0"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(Giles Hamilton-Fletcher, 2021)</w:t>
          </w:r>
          <w:r w:rsidR="00E02FD0"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Mobile color/depth to audio; inspires multi-feature translation.</w:t>
      </w:r>
    </w:p>
    <w:p w14:paraId="74DFED85" w14:textId="606CA806" w:rsidR="00E02FD0" w:rsidRPr="005F373F" w:rsidRDefault="0036369E" w:rsidP="0036369E">
      <w:pPr>
        <w:pStyle w:val="ListParagraph"/>
        <w:numPr>
          <w:ilvl w:val="0"/>
          <w:numId w:val="2"/>
        </w:numPr>
        <w:rPr>
          <w:rFonts w:ascii="Times New Roman" w:hAnsi="Times New Roman" w:cs="Times New Roman"/>
          <w:sz w:val="24"/>
          <w:szCs w:val="24"/>
        </w:rPr>
      </w:pPr>
      <w:r w:rsidRPr="005F373F">
        <w:rPr>
          <w:rFonts w:ascii="Times New Roman" w:hAnsi="Times New Roman" w:cs="Times New Roman"/>
          <w:b/>
          <w:bCs/>
          <w:sz w:val="24"/>
          <w:szCs w:val="24"/>
        </w:rPr>
        <w:t>Smart Hat</w:t>
      </w:r>
      <w:sdt>
        <w:sdtPr>
          <w:rPr>
            <w:rFonts w:ascii="Times New Roman" w:hAnsi="Times New Roman" w:cs="Times New Roman"/>
            <w:sz w:val="24"/>
            <w:szCs w:val="24"/>
          </w:rPr>
          <w:id w:val="-1912151416"/>
          <w:citation/>
        </w:sdtPr>
        <w:sdtEndPr/>
        <w:sdtContent>
          <w:r w:rsidR="00E02FD0" w:rsidRPr="005F373F">
            <w:rPr>
              <w:rFonts w:ascii="Times New Roman" w:hAnsi="Times New Roman" w:cs="Times New Roman"/>
              <w:sz w:val="24"/>
              <w:szCs w:val="24"/>
            </w:rPr>
            <w:fldChar w:fldCharType="begin"/>
          </w:r>
          <w:r w:rsidR="00E02FD0" w:rsidRPr="005F373F">
            <w:rPr>
              <w:rFonts w:ascii="Times New Roman" w:hAnsi="Times New Roman" w:cs="Times New Roman"/>
              <w:sz w:val="24"/>
              <w:szCs w:val="24"/>
            </w:rPr>
            <w:instrText xml:space="preserve">CITATION Eff24 \l 13321 </w:instrText>
          </w:r>
          <w:r w:rsidR="00E02FD0"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(Memoona Sami, 2024)</w:t>
          </w:r>
          <w:r w:rsidR="00E02FD0"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Object detection to voice; aids IoT integration.</w:t>
      </w:r>
    </w:p>
    <w:p w14:paraId="635957D1" w14:textId="5A8EEFF6" w:rsidR="00E02FD0" w:rsidRPr="005F373F" w:rsidRDefault="0036369E" w:rsidP="0036369E">
      <w:pPr>
        <w:pStyle w:val="ListParagraph"/>
        <w:numPr>
          <w:ilvl w:val="0"/>
          <w:numId w:val="2"/>
        </w:numPr>
        <w:rPr>
          <w:rFonts w:ascii="Times New Roman" w:hAnsi="Times New Roman" w:cs="Times New Roman"/>
          <w:sz w:val="24"/>
          <w:szCs w:val="24"/>
        </w:rPr>
      </w:pPr>
      <w:r w:rsidRPr="005F373F">
        <w:rPr>
          <w:rFonts w:ascii="Times New Roman" w:hAnsi="Times New Roman" w:cs="Times New Roman"/>
          <w:b/>
          <w:bCs/>
          <w:sz w:val="24"/>
          <w:szCs w:val="24"/>
        </w:rPr>
        <w:t>Clearway Companion</w:t>
      </w:r>
      <w:sdt>
        <w:sdtPr>
          <w:rPr>
            <w:rFonts w:ascii="Times New Roman" w:hAnsi="Times New Roman" w:cs="Times New Roman"/>
            <w:sz w:val="24"/>
            <w:szCs w:val="24"/>
          </w:rPr>
          <w:id w:val="-1745489084"/>
          <w:citation/>
        </w:sdtPr>
        <w:sdtEndPr/>
        <w:sdtContent>
          <w:r w:rsidR="00E02FD0" w:rsidRPr="005F373F">
            <w:rPr>
              <w:rFonts w:ascii="Times New Roman" w:hAnsi="Times New Roman" w:cs="Times New Roman"/>
              <w:sz w:val="24"/>
              <w:szCs w:val="24"/>
            </w:rPr>
            <w:fldChar w:fldCharType="begin"/>
          </w:r>
          <w:r w:rsidR="00E02FD0" w:rsidRPr="005F373F">
            <w:rPr>
              <w:rFonts w:ascii="Times New Roman" w:hAnsi="Times New Roman" w:cs="Times New Roman"/>
              <w:sz w:val="24"/>
              <w:szCs w:val="24"/>
            </w:rPr>
            <w:instrText xml:space="preserve"> CITATION Aks24 \l 13321 </w:instrText>
          </w:r>
          <w:r w:rsidR="00E02FD0"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(Akshay Vijay Panchal, 2024)</w:t>
          </w:r>
          <w:r w:rsidR="00E02FD0"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Haptic/audio with motion; informs user feedback.</w:t>
      </w:r>
    </w:p>
    <w:p w14:paraId="33EE4D65" w14:textId="1D5D167A" w:rsidR="00E02FD0" w:rsidRPr="005F373F" w:rsidRDefault="0036369E" w:rsidP="0036369E">
      <w:pPr>
        <w:pStyle w:val="ListParagraph"/>
        <w:numPr>
          <w:ilvl w:val="0"/>
          <w:numId w:val="2"/>
        </w:numPr>
        <w:rPr>
          <w:rFonts w:ascii="Times New Roman" w:hAnsi="Times New Roman" w:cs="Times New Roman"/>
          <w:sz w:val="24"/>
          <w:szCs w:val="24"/>
        </w:rPr>
      </w:pPr>
      <w:r w:rsidRPr="005F373F">
        <w:rPr>
          <w:rFonts w:ascii="Times New Roman" w:hAnsi="Times New Roman" w:cs="Times New Roman"/>
          <w:b/>
          <w:bCs/>
          <w:sz w:val="24"/>
          <w:szCs w:val="24"/>
        </w:rPr>
        <w:t>Multi-faceted SSD</w:t>
      </w:r>
      <w:sdt>
        <w:sdtPr>
          <w:rPr>
            <w:rFonts w:ascii="Times New Roman" w:hAnsi="Times New Roman" w:cs="Times New Roman"/>
            <w:sz w:val="24"/>
            <w:szCs w:val="24"/>
          </w:rPr>
          <w:id w:val="54210163"/>
          <w:citation/>
        </w:sdtPr>
        <w:sdtEndPr/>
        <w:sdtContent>
          <w:r w:rsidR="00E02FD0" w:rsidRPr="005F373F">
            <w:rPr>
              <w:rFonts w:ascii="Times New Roman" w:hAnsi="Times New Roman" w:cs="Times New Roman"/>
              <w:sz w:val="24"/>
              <w:szCs w:val="24"/>
            </w:rPr>
            <w:fldChar w:fldCharType="begin"/>
          </w:r>
          <w:r w:rsidR="00E02FD0" w:rsidRPr="005F373F">
            <w:rPr>
              <w:rFonts w:ascii="Times New Roman" w:hAnsi="Times New Roman" w:cs="Times New Roman"/>
              <w:sz w:val="24"/>
              <w:szCs w:val="24"/>
            </w:rPr>
            <w:instrText xml:space="preserve"> CITATION Lig25 \l 13321 </w:instrText>
          </w:r>
          <w:r w:rsidR="00E02FD0"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(Ligao Ruan, 2025)</w:t>
          </w:r>
          <w:r w:rsidR="00E02FD0"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Audio-based curb detection; enhances real-time alerts in our system.</w:t>
      </w:r>
    </w:p>
    <w:p w14:paraId="63491DC3" w14:textId="62446CF5" w:rsidR="00E02FD0" w:rsidRPr="005F373F" w:rsidRDefault="0036369E" w:rsidP="0036369E">
      <w:pPr>
        <w:pStyle w:val="ListParagraph"/>
        <w:numPr>
          <w:ilvl w:val="0"/>
          <w:numId w:val="2"/>
        </w:numPr>
        <w:rPr>
          <w:rFonts w:ascii="Times New Roman" w:hAnsi="Times New Roman" w:cs="Times New Roman"/>
          <w:sz w:val="24"/>
          <w:szCs w:val="24"/>
        </w:rPr>
      </w:pPr>
      <w:r w:rsidRPr="005F373F">
        <w:rPr>
          <w:rFonts w:ascii="Times New Roman" w:hAnsi="Times New Roman" w:cs="Times New Roman"/>
          <w:b/>
          <w:bCs/>
          <w:sz w:val="24"/>
          <w:szCs w:val="24"/>
        </w:rPr>
        <w:t>Multi-path Navigation</w:t>
      </w:r>
      <w:r w:rsidRPr="005F373F">
        <w:rPr>
          <w:rFonts w:ascii="Times New Roman" w:hAnsi="Times New Roman" w:cs="Times New Roman"/>
          <w:sz w:val="24"/>
          <w:szCs w:val="24"/>
        </w:rPr>
        <w:t xml:space="preserve"> </w:t>
      </w:r>
      <w:sdt>
        <w:sdtPr>
          <w:rPr>
            <w:rFonts w:ascii="Times New Roman" w:hAnsi="Times New Roman" w:cs="Times New Roman"/>
            <w:sz w:val="24"/>
            <w:szCs w:val="24"/>
          </w:rPr>
          <w:id w:val="-690376341"/>
          <w:citation/>
        </w:sdtPr>
        <w:sdtEndPr/>
        <w:sdtContent>
          <w:r w:rsidR="00E02FD0" w:rsidRPr="005F373F">
            <w:rPr>
              <w:rFonts w:ascii="Times New Roman" w:hAnsi="Times New Roman" w:cs="Times New Roman"/>
              <w:sz w:val="24"/>
              <w:szCs w:val="24"/>
            </w:rPr>
            <w:fldChar w:fldCharType="begin"/>
          </w:r>
          <w:r w:rsidR="00E02FD0" w:rsidRPr="005F373F">
            <w:rPr>
              <w:rFonts w:ascii="Times New Roman" w:hAnsi="Times New Roman" w:cs="Times New Roman"/>
              <w:sz w:val="24"/>
              <w:szCs w:val="24"/>
            </w:rPr>
            <w:instrText xml:space="preserve"> CITATION Zai25 \l 13321 </w:instrText>
          </w:r>
          <w:r w:rsidR="00E02FD0"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(Zaidao Han, 2025)</w:t>
          </w:r>
          <w:r w:rsidR="00E02FD0"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Low-vision mobility; supports virtual pathfinding.</w:t>
      </w:r>
    </w:p>
    <w:p w14:paraId="4212AE3C" w14:textId="60ED69CF" w:rsidR="00A84892" w:rsidRPr="005F373F" w:rsidRDefault="0036369E" w:rsidP="0036369E">
      <w:pPr>
        <w:pStyle w:val="ListParagraph"/>
        <w:numPr>
          <w:ilvl w:val="0"/>
          <w:numId w:val="2"/>
        </w:numPr>
        <w:rPr>
          <w:rFonts w:ascii="Times New Roman" w:hAnsi="Times New Roman" w:cs="Times New Roman"/>
          <w:sz w:val="24"/>
          <w:szCs w:val="24"/>
        </w:rPr>
      </w:pPr>
      <w:proofErr w:type="spellStart"/>
      <w:r w:rsidRPr="005F373F">
        <w:rPr>
          <w:rFonts w:ascii="Times New Roman" w:hAnsi="Times New Roman" w:cs="Times New Roman"/>
          <w:b/>
          <w:bCs/>
          <w:sz w:val="24"/>
          <w:szCs w:val="24"/>
        </w:rPr>
        <w:t>BrainPort</w:t>
      </w:r>
      <w:proofErr w:type="spellEnd"/>
      <w:r w:rsidRPr="005F373F">
        <w:rPr>
          <w:rFonts w:ascii="Times New Roman" w:hAnsi="Times New Roman" w:cs="Times New Roman"/>
          <w:b/>
          <w:bCs/>
          <w:sz w:val="24"/>
          <w:szCs w:val="24"/>
        </w:rPr>
        <w:t xml:space="preserve"> Vision Pro</w:t>
      </w:r>
      <w:sdt>
        <w:sdtPr>
          <w:rPr>
            <w:rFonts w:ascii="Times New Roman" w:hAnsi="Times New Roman" w:cs="Times New Roman"/>
            <w:sz w:val="24"/>
            <w:szCs w:val="24"/>
          </w:rPr>
          <w:id w:val="1251240459"/>
          <w:citation/>
        </w:sdtPr>
        <w:sdtEndPr/>
        <w:sdtContent>
          <w:r w:rsidR="00A84892" w:rsidRPr="005F373F">
            <w:rPr>
              <w:rFonts w:ascii="Times New Roman" w:hAnsi="Times New Roman" w:cs="Times New Roman"/>
              <w:sz w:val="24"/>
              <w:szCs w:val="24"/>
            </w:rPr>
            <w:fldChar w:fldCharType="begin"/>
          </w:r>
          <w:r w:rsidR="00A84892" w:rsidRPr="005F373F">
            <w:rPr>
              <w:rFonts w:ascii="Times New Roman" w:hAnsi="Times New Roman" w:cs="Times New Roman"/>
              <w:sz w:val="24"/>
              <w:szCs w:val="24"/>
            </w:rPr>
            <w:instrText xml:space="preserve">CITATION Yim25 \l 13321 </w:instrText>
          </w:r>
          <w:r w:rsidR="00A84892"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 xml:space="preserve"> (Yiming Zhao, 2025)</w:t>
          </w:r>
          <w:r w:rsidR="00A84892"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Functional evaluation; guides our testing protocols.</w:t>
      </w:r>
    </w:p>
    <w:p w14:paraId="3148763B" w14:textId="6658CD42" w:rsidR="00A84892" w:rsidRPr="005F373F" w:rsidRDefault="0036369E" w:rsidP="0036369E">
      <w:pPr>
        <w:pStyle w:val="ListParagraph"/>
        <w:numPr>
          <w:ilvl w:val="0"/>
          <w:numId w:val="2"/>
        </w:numPr>
        <w:rPr>
          <w:rFonts w:ascii="Times New Roman" w:hAnsi="Times New Roman" w:cs="Times New Roman"/>
          <w:sz w:val="24"/>
          <w:szCs w:val="24"/>
        </w:rPr>
      </w:pPr>
      <w:r w:rsidRPr="005F373F">
        <w:rPr>
          <w:rFonts w:ascii="Times New Roman" w:hAnsi="Times New Roman" w:cs="Times New Roman"/>
          <w:b/>
          <w:bCs/>
          <w:sz w:val="24"/>
          <w:szCs w:val="24"/>
        </w:rPr>
        <w:t>Smart Vision Glasses</w:t>
      </w:r>
      <w:r w:rsidRPr="005F373F">
        <w:rPr>
          <w:rFonts w:ascii="Times New Roman" w:hAnsi="Times New Roman" w:cs="Times New Roman"/>
          <w:sz w:val="24"/>
          <w:szCs w:val="24"/>
        </w:rPr>
        <w:t xml:space="preserve"> </w:t>
      </w:r>
      <w:sdt>
        <w:sdtPr>
          <w:rPr>
            <w:rFonts w:ascii="Times New Roman" w:hAnsi="Times New Roman" w:cs="Times New Roman"/>
            <w:sz w:val="24"/>
            <w:szCs w:val="24"/>
          </w:rPr>
          <w:id w:val="1069851906"/>
          <w:citation/>
        </w:sdtPr>
        <w:sdtEndPr/>
        <w:sdtContent>
          <w:r w:rsidR="00A84892" w:rsidRPr="005F373F">
            <w:rPr>
              <w:rFonts w:ascii="Times New Roman" w:hAnsi="Times New Roman" w:cs="Times New Roman"/>
              <w:sz w:val="24"/>
              <w:szCs w:val="24"/>
            </w:rPr>
            <w:fldChar w:fldCharType="begin"/>
          </w:r>
          <w:r w:rsidR="00A84892" w:rsidRPr="005F373F">
            <w:rPr>
              <w:rFonts w:ascii="Times New Roman" w:hAnsi="Times New Roman" w:cs="Times New Roman"/>
              <w:sz w:val="24"/>
              <w:szCs w:val="24"/>
            </w:rPr>
            <w:instrText xml:space="preserve"> CITATION Dev25 \l 13321 </w:instrText>
          </w:r>
          <w:r w:rsidR="00A84892"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(Devi Udayakumar, 2025)</w:t>
          </w:r>
          <w:r w:rsidR="00A84892"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AI-powered glasses; informs gesture/voice interfaces.</w:t>
      </w:r>
    </w:p>
    <w:p w14:paraId="4597BC9F" w14:textId="30BF2DB0" w:rsidR="0036369E" w:rsidRPr="005F373F" w:rsidRDefault="0036369E" w:rsidP="00A84892">
      <w:pPr>
        <w:rPr>
          <w:rFonts w:ascii="Times New Roman" w:hAnsi="Times New Roman" w:cs="Times New Roman"/>
          <w:sz w:val="24"/>
          <w:szCs w:val="24"/>
        </w:rPr>
      </w:pPr>
      <w:r w:rsidRPr="005F373F">
        <w:rPr>
          <w:rFonts w:ascii="Times New Roman" w:hAnsi="Times New Roman" w:cs="Times New Roman"/>
          <w:sz w:val="24"/>
          <w:szCs w:val="24"/>
        </w:rPr>
        <w:t>These provide foundations for depth processing, modularity, and user testing, filling gaps in our emulation and IoT focus.</w:t>
      </w:r>
    </w:p>
    <w:p w14:paraId="32FF4C21" w14:textId="12B8303A" w:rsidR="004813DF" w:rsidRPr="005F373F" w:rsidRDefault="004813DF" w:rsidP="004813DF">
      <w:pPr>
        <w:pStyle w:val="Heading1"/>
        <w:rPr>
          <w:rFonts w:ascii="Times New Roman" w:hAnsi="Times New Roman" w:cs="Times New Roman"/>
          <w:b/>
          <w:bCs/>
          <w:color w:val="auto"/>
          <w:sz w:val="24"/>
          <w:szCs w:val="24"/>
        </w:rPr>
      </w:pPr>
      <w:bookmarkStart w:id="11" w:name="_Toc209540035"/>
      <w:r w:rsidRPr="005F373F">
        <w:rPr>
          <w:rFonts w:ascii="Times New Roman" w:hAnsi="Times New Roman" w:cs="Times New Roman"/>
          <w:b/>
          <w:bCs/>
          <w:color w:val="auto"/>
          <w:sz w:val="24"/>
          <w:szCs w:val="24"/>
        </w:rPr>
        <w:t>Review Literature</w:t>
      </w:r>
      <w:bookmarkEnd w:id="11"/>
    </w:p>
    <w:p w14:paraId="1E28A0E3" w14:textId="5B0D6080" w:rsidR="004813DF" w:rsidRPr="005F373F" w:rsidRDefault="00A84892" w:rsidP="004813DF">
      <w:pPr>
        <w:rPr>
          <w:rFonts w:ascii="Times New Roman" w:hAnsi="Times New Roman" w:cs="Times New Roman"/>
          <w:sz w:val="24"/>
          <w:szCs w:val="24"/>
        </w:rPr>
      </w:pPr>
      <w:r w:rsidRPr="005F373F">
        <w:rPr>
          <w:rFonts w:ascii="Times New Roman" w:hAnsi="Times New Roman" w:cs="Times New Roman"/>
          <w:sz w:val="24"/>
          <w:szCs w:val="24"/>
        </w:rPr>
        <w:t xml:space="preserve">Reviewed studies emphasize processes, outcomes, and materials relevant to ours. </w:t>
      </w:r>
      <w:proofErr w:type="spellStart"/>
      <w:r w:rsidRPr="005F373F">
        <w:rPr>
          <w:rFonts w:ascii="Times New Roman" w:hAnsi="Times New Roman" w:cs="Times New Roman"/>
          <w:sz w:val="24"/>
          <w:szCs w:val="24"/>
        </w:rPr>
        <w:t>AuralVision</w:t>
      </w:r>
      <w:proofErr w:type="spellEnd"/>
      <w:r w:rsidRPr="005F373F">
        <w:rPr>
          <w:rFonts w:ascii="Times New Roman" w:hAnsi="Times New Roman" w:cs="Times New Roman"/>
          <w:sz w:val="24"/>
          <w:szCs w:val="24"/>
        </w:rPr>
        <w:t xml:space="preserve"> uses ToF lasers for depth-to-stereo sound via bone conduction, achieving lab-based navigation but limited by sensor range </w:t>
      </w:r>
      <w:sdt>
        <w:sdtPr>
          <w:rPr>
            <w:rFonts w:ascii="Times New Roman" w:hAnsi="Times New Roman" w:cs="Times New Roman"/>
            <w:sz w:val="24"/>
            <w:szCs w:val="24"/>
          </w:rPr>
          <w:id w:val="-1253582580"/>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Aur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(AuralVision, n.d.)</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w:t>
      </w:r>
      <w:proofErr w:type="spellStart"/>
      <w:r w:rsidRPr="005F373F">
        <w:rPr>
          <w:rFonts w:ascii="Times New Roman" w:hAnsi="Times New Roman" w:cs="Times New Roman"/>
          <w:sz w:val="24"/>
          <w:szCs w:val="24"/>
        </w:rPr>
        <w:t>Eyesynth’s</w:t>
      </w:r>
      <w:proofErr w:type="spellEnd"/>
      <w:r w:rsidRPr="005F373F">
        <w:rPr>
          <w:rFonts w:ascii="Times New Roman" w:hAnsi="Times New Roman" w:cs="Times New Roman"/>
          <w:sz w:val="24"/>
          <w:szCs w:val="24"/>
        </w:rPr>
        <w:t xml:space="preserve"> NIIRA integrates RealSense cameras for semantic audio, outperforming in object recognition but causing overload without human emulation </w:t>
      </w:r>
      <w:sdt>
        <w:sdtPr>
          <w:rPr>
            <w:rFonts w:ascii="Times New Roman" w:hAnsi="Times New Roman" w:cs="Times New Roman"/>
            <w:sz w:val="24"/>
            <w:szCs w:val="24"/>
          </w:rPr>
          <w:id w:val="-1791044414"/>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Eye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(Eyesynth NIRRA, 2021)</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Unfolding Space Glove employs haptic motors for distance feedback, effective for grasping but non-wearable for head-based navigation </w:t>
      </w:r>
      <w:sdt>
        <w:sdtPr>
          <w:rPr>
            <w:rFonts w:ascii="Times New Roman" w:hAnsi="Times New Roman" w:cs="Times New Roman"/>
            <w:sz w:val="24"/>
            <w:szCs w:val="24"/>
          </w:rPr>
          <w:id w:val="2118093552"/>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Jak22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(Jakob Kilian, 2022)</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Virtual Whiskers uses cameras/AI for vibration belts, reducing collisions by 30% in tests but lacking digital integration </w:t>
      </w:r>
      <w:sdt>
        <w:sdtPr>
          <w:rPr>
            <w:rFonts w:ascii="Times New Roman" w:hAnsi="Times New Roman" w:cs="Times New Roman"/>
            <w:sz w:val="24"/>
            <w:szCs w:val="24"/>
          </w:rPr>
          <w:id w:val="-237404745"/>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Jun24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(Junchi Feng, 2024)</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Depth Sonification recommends repetition rates for depth, improving intuitiveness over raw tones </w:t>
      </w:r>
      <w:sdt>
        <w:sdtPr>
          <w:rPr>
            <w:rFonts w:ascii="Times New Roman" w:hAnsi="Times New Roman" w:cs="Times New Roman"/>
            <w:sz w:val="24"/>
            <w:szCs w:val="24"/>
          </w:rPr>
          <w:id w:val="1282843615"/>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Lou23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(Louis Commère, 2023)</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w:t>
      </w:r>
      <w:proofErr w:type="spellStart"/>
      <w:r w:rsidRPr="005F373F">
        <w:rPr>
          <w:rFonts w:ascii="Times New Roman" w:hAnsi="Times New Roman" w:cs="Times New Roman"/>
          <w:sz w:val="24"/>
          <w:szCs w:val="24"/>
        </w:rPr>
        <w:t>SoundSight</w:t>
      </w:r>
      <w:proofErr w:type="spellEnd"/>
      <w:r w:rsidRPr="005F373F">
        <w:rPr>
          <w:rFonts w:ascii="Times New Roman" w:hAnsi="Times New Roman" w:cs="Times New Roman"/>
          <w:sz w:val="24"/>
          <w:szCs w:val="24"/>
        </w:rPr>
        <w:t xml:space="preserve"> translates LiDAR/thermal to timbre/volume, enabling color/depth perception on mobiles but app-limited </w:t>
      </w:r>
      <w:sdt>
        <w:sdtPr>
          <w:rPr>
            <w:rFonts w:ascii="Times New Roman" w:hAnsi="Times New Roman" w:cs="Times New Roman"/>
            <w:sz w:val="24"/>
            <w:szCs w:val="24"/>
          </w:rPr>
          <w:id w:val="1096519109"/>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Gil21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(Giles Hamilton-Fletcher, 2021)</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Smart Hat detects objects via camera for voice output, cost-effective but non-modular </w:t>
      </w:r>
      <w:sdt>
        <w:sdtPr>
          <w:rPr>
            <w:rFonts w:ascii="Times New Roman" w:hAnsi="Times New Roman" w:cs="Times New Roman"/>
            <w:sz w:val="24"/>
            <w:szCs w:val="24"/>
          </w:rPr>
          <w:id w:val="1891226606"/>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Eff24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(Memoona Sami, 2024)</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Clearway uses PIR sensors for haptic alerts, user-friendly but sensor-constrained </w:t>
      </w:r>
      <w:sdt>
        <w:sdtPr>
          <w:rPr>
            <w:rFonts w:ascii="Times New Roman" w:hAnsi="Times New Roman" w:cs="Times New Roman"/>
            <w:sz w:val="24"/>
            <w:szCs w:val="24"/>
          </w:rPr>
          <w:id w:val="-2137168156"/>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Aks24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(Akshay Vijay Panchal, 2024)</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xml:space="preserve">. Newer studies like multi-faceted SSDs show 85% accuracy in curb detection, aligning with our audio focus </w:t>
      </w:r>
      <w:sdt>
        <w:sdtPr>
          <w:rPr>
            <w:rFonts w:ascii="Times New Roman" w:hAnsi="Times New Roman" w:cs="Times New Roman"/>
            <w:sz w:val="24"/>
            <w:szCs w:val="24"/>
          </w:rPr>
          <w:id w:val="-238868817"/>
          <w:citation/>
        </w:sdtPr>
        <w:sdtEndPr/>
        <w:sdtContent>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CITATION Lig25 \l 13321 </w:instrText>
          </w:r>
          <w:r w:rsidRPr="005F373F">
            <w:rPr>
              <w:rFonts w:ascii="Times New Roman" w:hAnsi="Times New Roman" w:cs="Times New Roman"/>
              <w:sz w:val="24"/>
              <w:szCs w:val="24"/>
            </w:rPr>
            <w:fldChar w:fldCharType="separate"/>
          </w:r>
          <w:r w:rsidRPr="005F373F">
            <w:rPr>
              <w:rFonts w:ascii="Times New Roman" w:hAnsi="Times New Roman" w:cs="Times New Roman"/>
              <w:noProof/>
              <w:sz w:val="24"/>
              <w:szCs w:val="24"/>
            </w:rPr>
            <w:t>(Ligao Ruan, 2025)</w:t>
          </w:r>
          <w:r w:rsidRPr="005F373F">
            <w:rPr>
              <w:rFonts w:ascii="Times New Roman" w:hAnsi="Times New Roman" w:cs="Times New Roman"/>
              <w:sz w:val="24"/>
              <w:szCs w:val="24"/>
            </w:rPr>
            <w:fldChar w:fldCharType="end"/>
          </w:r>
        </w:sdtContent>
      </w:sdt>
      <w:r w:rsidRPr="005F373F">
        <w:rPr>
          <w:rFonts w:ascii="Times New Roman" w:hAnsi="Times New Roman" w:cs="Times New Roman"/>
          <w:sz w:val="24"/>
          <w:szCs w:val="24"/>
        </w:rPr>
        <w:t>. Our work builds on these by adding brain emulation and IoT for superior overload reduction and versatility</w:t>
      </w:r>
    </w:p>
    <w:p w14:paraId="3BC3511C" w14:textId="77777777" w:rsidR="004813DF" w:rsidRPr="005F373F" w:rsidRDefault="004813DF" w:rsidP="004813DF">
      <w:pPr>
        <w:rPr>
          <w:rFonts w:ascii="Times New Roman" w:hAnsi="Times New Roman" w:cs="Times New Roman"/>
          <w:sz w:val="24"/>
          <w:szCs w:val="24"/>
        </w:rPr>
      </w:pPr>
    </w:p>
    <w:p w14:paraId="112DCBA2" w14:textId="40A63D22" w:rsidR="004813DF" w:rsidRPr="005F373F" w:rsidRDefault="00D95F5F" w:rsidP="00D95F5F">
      <w:pPr>
        <w:pStyle w:val="Heading1"/>
        <w:jc w:val="center"/>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lastRenderedPageBreak/>
        <w:t>METHODS AND MATERIALS</w:t>
      </w:r>
    </w:p>
    <w:p w14:paraId="1A75DF97" w14:textId="6F669B3A" w:rsidR="00D95F5F" w:rsidRPr="005F373F" w:rsidRDefault="00D95F5F" w:rsidP="00D95F5F">
      <w:pPr>
        <w:pStyle w:val="Heading2"/>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Methods</w:t>
      </w:r>
    </w:p>
    <w:p w14:paraId="02B9C32B" w14:textId="322AE430" w:rsidR="00D95F5F" w:rsidRPr="005F373F" w:rsidRDefault="00D95F5F" w:rsidP="00D95F5F">
      <w:pPr>
        <w:pStyle w:val="Heading3"/>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Research Design/Methods</w:t>
      </w:r>
    </w:p>
    <w:p w14:paraId="0FB3B749" w14:textId="370726ED" w:rsidR="00D95F5F" w:rsidRPr="005F373F" w:rsidRDefault="00D95F5F" w:rsidP="00D95F5F">
      <w:pPr>
        <w:rPr>
          <w:rFonts w:ascii="Times New Roman" w:hAnsi="Times New Roman" w:cs="Times New Roman"/>
          <w:sz w:val="24"/>
          <w:szCs w:val="24"/>
        </w:rPr>
      </w:pPr>
      <w:r w:rsidRPr="005F373F">
        <w:rPr>
          <w:rFonts w:ascii="Times New Roman" w:hAnsi="Times New Roman" w:cs="Times New Roman"/>
          <w:sz w:val="24"/>
          <w:szCs w:val="24"/>
        </w:rPr>
        <w:t>The main process translates visual/environmental data to audio/haptic via stereo projection to point clouds, spectrograms, and binaural output. Secondary processes network users via IoT for sensor/actuator/API interactions (e.g., maps, weather). Qualitative research tests comfort, overload, and modularity through user experiments: Physical proficiency (obstacle navigation, movement detection, ball catching); Digital proficiency (communication, browsing). Timeline: Concept (Aug 2025), Prototype (Sep 2025), Testing (Oct 2025), Paper/Defense (Nov 2025). Ethical considerations: Informed consent, privacy via API security, inclusivity in design.</w:t>
      </w:r>
    </w:p>
    <w:p w14:paraId="159DB17C" w14:textId="45FE3189" w:rsidR="00D95F5F" w:rsidRPr="005F373F" w:rsidRDefault="00D95F5F" w:rsidP="00D95F5F">
      <w:pPr>
        <w:pStyle w:val="Heading2"/>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Materials</w:t>
      </w:r>
    </w:p>
    <w:p w14:paraId="1B06CA58" w14:textId="2C0753D9" w:rsidR="00D95F5F" w:rsidRPr="005F373F" w:rsidRDefault="00D95F5F" w:rsidP="00D95F5F">
      <w:pPr>
        <w:pStyle w:val="Heading3"/>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Materials and Processes</w:t>
      </w:r>
    </w:p>
    <w:p w14:paraId="196139EA" w14:textId="2ADBD3AC" w:rsidR="00D95F5F" w:rsidRPr="005F373F" w:rsidRDefault="00D95F5F" w:rsidP="00D95F5F">
      <w:pPr>
        <w:rPr>
          <w:rFonts w:ascii="Times New Roman" w:hAnsi="Times New Roman" w:cs="Times New Roman"/>
          <w:sz w:val="24"/>
          <w:szCs w:val="24"/>
        </w:rPr>
      </w:pPr>
      <w:r w:rsidRPr="005F373F">
        <w:rPr>
          <w:rFonts w:ascii="Times New Roman" w:hAnsi="Times New Roman" w:cs="Times New Roman"/>
          <w:sz w:val="24"/>
          <w:szCs w:val="24"/>
        </w:rPr>
        <w:t>Inputs Visual via cameras, audio/commands via microphone. Processes Convert to 3D environment/point clouds, emulate human shortcuts (logarithmic changes, focus prioritization), apply equal-loudness contours, Fourier transform to audio. Outputs Selected audio slices. Data flow is from Stereo images → Depth map (Q matrix) → Point cloud (</w:t>
      </w:r>
      <w:proofErr w:type="gramStart"/>
      <w:r w:rsidRPr="005F373F">
        <w:rPr>
          <w:rFonts w:ascii="Times New Roman" w:hAnsi="Times New Roman" w:cs="Times New Roman"/>
          <w:sz w:val="24"/>
          <w:szCs w:val="24"/>
        </w:rPr>
        <w:t>X,Y</w:t>
      </w:r>
      <w:proofErr w:type="gramEnd"/>
      <w:r w:rsidRPr="005F373F">
        <w:rPr>
          <w:rFonts w:ascii="Times New Roman" w:hAnsi="Times New Roman" w:cs="Times New Roman"/>
          <w:sz w:val="24"/>
          <w:szCs w:val="24"/>
        </w:rPr>
        <w:t>,Z) → Scaled virtual map → Prioritized info → Spectrogram/audio.</w:t>
      </w:r>
    </w:p>
    <w:p w14:paraId="63C895E3" w14:textId="60B74E5F" w:rsidR="00D95F5F" w:rsidRPr="005F373F" w:rsidRDefault="00D95F5F" w:rsidP="00D95F5F">
      <w:pPr>
        <w:pStyle w:val="Heading3"/>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Hardware Material Specification</w:t>
      </w:r>
    </w:p>
    <w:p w14:paraId="7064029B" w14:textId="46BB5BC9" w:rsidR="00D95F5F" w:rsidRPr="005F373F" w:rsidRDefault="00D95F5F" w:rsidP="00D95F5F">
      <w:pPr>
        <w:rPr>
          <w:rFonts w:ascii="Times New Roman" w:hAnsi="Times New Roman" w:cs="Times New Roman"/>
          <w:sz w:val="24"/>
          <w:szCs w:val="24"/>
        </w:rPr>
      </w:pPr>
      <w:r w:rsidRPr="005F373F">
        <w:rPr>
          <w:rFonts w:ascii="Times New Roman" w:hAnsi="Times New Roman" w:cs="Times New Roman"/>
          <w:sz w:val="24"/>
          <w:szCs w:val="24"/>
        </w:rPr>
        <w:t xml:space="preserve">The main controller is the Raspberry Pi 5; it is powered by a </w:t>
      </w:r>
      <w:proofErr w:type="spellStart"/>
      <w:r w:rsidRPr="005F373F">
        <w:rPr>
          <w:rFonts w:ascii="Times New Roman" w:hAnsi="Times New Roman" w:cs="Times New Roman"/>
          <w:sz w:val="24"/>
          <w:szCs w:val="24"/>
        </w:rPr>
        <w:t>PiSugar</w:t>
      </w:r>
      <w:proofErr w:type="spellEnd"/>
      <w:r w:rsidRPr="005F373F">
        <w:rPr>
          <w:rFonts w:ascii="Times New Roman" w:hAnsi="Times New Roman" w:cs="Times New Roman"/>
          <w:sz w:val="24"/>
          <w:szCs w:val="24"/>
        </w:rPr>
        <w:t xml:space="preserve"> 2 which is a UPS Power supply. It inputs image data from two OV5640 USB Camera of 5MP and 160 degrees of FOV, audio data from microphone</w:t>
      </w:r>
      <w:r w:rsidR="00616A31" w:rsidRPr="005F373F">
        <w:rPr>
          <w:rFonts w:ascii="Times New Roman" w:hAnsi="Times New Roman" w:cs="Times New Roman"/>
          <w:sz w:val="24"/>
          <w:szCs w:val="24"/>
        </w:rPr>
        <w:t xml:space="preserve"> in the earphones</w:t>
      </w:r>
      <w:r w:rsidRPr="005F373F">
        <w:rPr>
          <w:rFonts w:ascii="Times New Roman" w:hAnsi="Times New Roman" w:cs="Times New Roman"/>
          <w:sz w:val="24"/>
          <w:szCs w:val="24"/>
        </w:rPr>
        <w:t xml:space="preserve">, </w:t>
      </w:r>
      <w:r w:rsidR="00616A31" w:rsidRPr="005F373F">
        <w:rPr>
          <w:rFonts w:ascii="Times New Roman" w:hAnsi="Times New Roman" w:cs="Times New Roman"/>
          <w:sz w:val="24"/>
          <w:szCs w:val="24"/>
        </w:rPr>
        <w:t>orientation data from IMU, and internet access and GPS data from the SIM808 module. It then outputs everything to the speakers in the earphones with binaural audio, better to be replaced with bone-conducting features.</w:t>
      </w:r>
    </w:p>
    <w:p w14:paraId="005DBACD" w14:textId="21607D0D" w:rsidR="00D95F5F" w:rsidRPr="005F373F" w:rsidRDefault="00616A31" w:rsidP="00616A31">
      <w:pPr>
        <w:pStyle w:val="Heading3"/>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Software Specifications</w:t>
      </w:r>
    </w:p>
    <w:p w14:paraId="55378E19" w14:textId="3381B829" w:rsidR="00616A31" w:rsidRPr="005F373F" w:rsidRDefault="00616A31" w:rsidP="00616A31">
      <w:pPr>
        <w:rPr>
          <w:rFonts w:ascii="Times New Roman" w:hAnsi="Times New Roman" w:cs="Times New Roman"/>
          <w:sz w:val="24"/>
          <w:szCs w:val="24"/>
        </w:rPr>
      </w:pPr>
      <w:r w:rsidRPr="005F373F">
        <w:rPr>
          <w:rFonts w:ascii="Times New Roman" w:hAnsi="Times New Roman" w:cs="Times New Roman"/>
          <w:sz w:val="24"/>
          <w:szCs w:val="24"/>
        </w:rPr>
        <w:t xml:space="preserve">To format the SD card, a bash script is executed through Ubuntu a Debian-based </w:t>
      </w:r>
      <w:proofErr w:type="spellStart"/>
      <w:r w:rsidRPr="005F373F">
        <w:rPr>
          <w:rFonts w:ascii="Times New Roman" w:hAnsi="Times New Roman" w:cs="Times New Roman"/>
          <w:sz w:val="24"/>
          <w:szCs w:val="24"/>
        </w:rPr>
        <w:t>linux</w:t>
      </w:r>
      <w:proofErr w:type="spellEnd"/>
      <w:r w:rsidRPr="005F373F">
        <w:rPr>
          <w:rFonts w:ascii="Times New Roman" w:hAnsi="Times New Roman" w:cs="Times New Roman"/>
          <w:sz w:val="24"/>
          <w:szCs w:val="24"/>
        </w:rPr>
        <w:t xml:space="preserve"> operating system to install Raspberry PI into the SD card, the main program for the device uses C++ has the main program running OpenCV to process the images and virtual worlds. In the server the device is connected to, it runs </w:t>
      </w:r>
      <w:proofErr w:type="spellStart"/>
      <w:r w:rsidRPr="005F373F">
        <w:rPr>
          <w:rFonts w:ascii="Times New Roman" w:hAnsi="Times New Roman" w:cs="Times New Roman"/>
          <w:sz w:val="24"/>
          <w:szCs w:val="24"/>
        </w:rPr>
        <w:t>DenoJS</w:t>
      </w:r>
      <w:proofErr w:type="spellEnd"/>
      <w:r w:rsidRPr="005F373F">
        <w:rPr>
          <w:rFonts w:ascii="Times New Roman" w:hAnsi="Times New Roman" w:cs="Times New Roman"/>
          <w:sz w:val="24"/>
          <w:szCs w:val="24"/>
        </w:rPr>
        <w:t xml:space="preserve"> and Puppeteer to keep track of IoT data and run automation scripts connecting to other services like Meta, or </w:t>
      </w:r>
      <w:proofErr w:type="spellStart"/>
      <w:r w:rsidRPr="005F373F">
        <w:rPr>
          <w:rFonts w:ascii="Times New Roman" w:hAnsi="Times New Roman" w:cs="Times New Roman"/>
          <w:sz w:val="24"/>
          <w:szCs w:val="24"/>
        </w:rPr>
        <w:t>Ollama</w:t>
      </w:r>
      <w:proofErr w:type="spellEnd"/>
      <w:r w:rsidRPr="005F373F">
        <w:rPr>
          <w:rFonts w:ascii="Times New Roman" w:hAnsi="Times New Roman" w:cs="Times New Roman"/>
          <w:sz w:val="24"/>
          <w:szCs w:val="24"/>
        </w:rPr>
        <w:t xml:space="preserve"> of AI</w:t>
      </w:r>
    </w:p>
    <w:p w14:paraId="0F72F3CC" w14:textId="47FF9C52" w:rsidR="005F373F" w:rsidRPr="005F373F" w:rsidRDefault="00616A31" w:rsidP="005F373F">
      <w:pPr>
        <w:pStyle w:val="Heading3"/>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Library and Board Managers</w:t>
      </w:r>
    </w:p>
    <w:p w14:paraId="7242701E" w14:textId="77777777" w:rsidR="00616A31" w:rsidRPr="005F373F" w:rsidRDefault="00616A31" w:rsidP="00616A31">
      <w:pPr>
        <w:rPr>
          <w:rFonts w:ascii="Times New Roman" w:hAnsi="Times New Roman" w:cs="Times New Roman"/>
          <w:sz w:val="24"/>
          <w:szCs w:val="24"/>
        </w:rPr>
      </w:pPr>
    </w:p>
    <w:p w14:paraId="45A9BDAD" w14:textId="24E9BE20" w:rsidR="004813DF" w:rsidRPr="005F373F" w:rsidRDefault="004813DF" w:rsidP="004813DF">
      <w:pPr>
        <w:pStyle w:val="Heading2"/>
        <w:rPr>
          <w:rFonts w:ascii="Times New Roman" w:hAnsi="Times New Roman" w:cs="Times New Roman"/>
          <w:b/>
          <w:bCs/>
          <w:color w:val="auto"/>
          <w:sz w:val="24"/>
          <w:szCs w:val="24"/>
        </w:rPr>
      </w:pPr>
    </w:p>
    <w:p w14:paraId="57F0548A" w14:textId="77777777" w:rsidR="004813DF" w:rsidRPr="005F373F" w:rsidRDefault="004813DF" w:rsidP="004813DF">
      <w:pPr>
        <w:rPr>
          <w:rFonts w:ascii="Times New Roman" w:hAnsi="Times New Roman" w:cs="Times New Roman"/>
          <w:sz w:val="24"/>
          <w:szCs w:val="24"/>
        </w:rPr>
      </w:pPr>
    </w:p>
    <w:bookmarkStart w:id="12" w:name="_Toc209540036" w:displacedByCustomXml="next"/>
    <w:sdt>
      <w:sdtPr>
        <w:rPr>
          <w:rFonts w:ascii="Times New Roman" w:eastAsiaTheme="minorHAnsi" w:hAnsi="Times New Roman" w:cs="Times New Roman"/>
          <w:color w:val="auto"/>
          <w:sz w:val="24"/>
          <w:szCs w:val="24"/>
        </w:rPr>
        <w:id w:val="-172034899"/>
        <w:docPartObj>
          <w:docPartGallery w:val="Bibliographies"/>
          <w:docPartUnique/>
        </w:docPartObj>
      </w:sdtPr>
      <w:sdtEndPr/>
      <w:sdtContent>
        <w:p w14:paraId="63043A91" w14:textId="17205022" w:rsidR="00D76128" w:rsidRPr="005F373F" w:rsidRDefault="00D76128" w:rsidP="00D76128">
          <w:pPr>
            <w:pStyle w:val="Heading1"/>
            <w:jc w:val="center"/>
            <w:rPr>
              <w:rFonts w:ascii="Times New Roman" w:hAnsi="Times New Roman" w:cs="Times New Roman"/>
              <w:b/>
              <w:bCs/>
              <w:color w:val="auto"/>
              <w:sz w:val="24"/>
              <w:szCs w:val="24"/>
            </w:rPr>
          </w:pPr>
          <w:r w:rsidRPr="005F373F">
            <w:rPr>
              <w:rFonts w:ascii="Times New Roman" w:hAnsi="Times New Roman" w:cs="Times New Roman"/>
              <w:b/>
              <w:bCs/>
              <w:color w:val="auto"/>
              <w:sz w:val="24"/>
              <w:szCs w:val="24"/>
            </w:rPr>
            <w:t>REFERENCES</w:t>
          </w:r>
          <w:bookmarkEnd w:id="12"/>
        </w:p>
        <w:sdt>
          <w:sdtPr>
            <w:rPr>
              <w:rFonts w:ascii="Times New Roman" w:hAnsi="Times New Roman" w:cs="Times New Roman"/>
              <w:sz w:val="24"/>
              <w:szCs w:val="24"/>
            </w:rPr>
            <w:id w:val="-573587230"/>
            <w:bibliography/>
          </w:sdtPr>
          <w:sdtEndPr/>
          <w:sdtContent>
            <w:p w14:paraId="273535B4" w14:textId="77777777" w:rsidR="00A84892" w:rsidRPr="005F373F" w:rsidRDefault="00D76128" w:rsidP="00A84892">
              <w:pPr>
                <w:pStyle w:val="Bibliography"/>
                <w:ind w:left="720" w:hanging="720"/>
                <w:rPr>
                  <w:rFonts w:ascii="Times New Roman" w:hAnsi="Times New Roman" w:cs="Times New Roman"/>
                  <w:noProof/>
                  <w:kern w:val="0"/>
                  <w:sz w:val="24"/>
                  <w:szCs w:val="24"/>
                  <w14:ligatures w14:val="none"/>
                </w:rPr>
              </w:pPr>
              <w:r w:rsidRPr="005F373F">
                <w:rPr>
                  <w:rFonts w:ascii="Times New Roman" w:hAnsi="Times New Roman" w:cs="Times New Roman"/>
                  <w:sz w:val="24"/>
                  <w:szCs w:val="24"/>
                </w:rPr>
                <w:fldChar w:fldCharType="begin"/>
              </w:r>
              <w:r w:rsidRPr="005F373F">
                <w:rPr>
                  <w:rFonts w:ascii="Times New Roman" w:hAnsi="Times New Roman" w:cs="Times New Roman"/>
                  <w:sz w:val="24"/>
                  <w:szCs w:val="24"/>
                </w:rPr>
                <w:instrText xml:space="preserve"> BIBLIOGRAPHY </w:instrText>
              </w:r>
              <w:r w:rsidRPr="005F373F">
                <w:rPr>
                  <w:rFonts w:ascii="Times New Roman" w:hAnsi="Times New Roman" w:cs="Times New Roman"/>
                  <w:sz w:val="24"/>
                  <w:szCs w:val="24"/>
                </w:rPr>
                <w:fldChar w:fldCharType="separate"/>
              </w:r>
              <w:r w:rsidR="00A84892" w:rsidRPr="005F373F">
                <w:rPr>
                  <w:rFonts w:ascii="Times New Roman" w:hAnsi="Times New Roman" w:cs="Times New Roman"/>
                  <w:noProof/>
                  <w:sz w:val="24"/>
                  <w:szCs w:val="24"/>
                </w:rPr>
                <w:t>(n.d.). Retrieved from AuralVision: https://auralvision.org/</w:t>
              </w:r>
            </w:p>
            <w:p w14:paraId="3F59F01D"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(1980). In M. I. Posner, </w:t>
              </w:r>
              <w:r w:rsidRPr="005F373F">
                <w:rPr>
                  <w:rFonts w:ascii="Times New Roman" w:hAnsi="Times New Roman" w:cs="Times New Roman"/>
                  <w:i/>
                  <w:iCs/>
                  <w:noProof/>
                  <w:sz w:val="24"/>
                  <w:szCs w:val="24"/>
                </w:rPr>
                <w:t>Orienting of Attention</w:t>
              </w:r>
              <w:r w:rsidRPr="005F373F">
                <w:rPr>
                  <w:rFonts w:ascii="Times New Roman" w:hAnsi="Times New Roman" w:cs="Times New Roman"/>
                  <w:noProof/>
                  <w:sz w:val="24"/>
                  <w:szCs w:val="24"/>
                </w:rPr>
                <w:t xml:space="preserve"> (pp. 32(1), 3-25). Quarterly Journal of Experimental Psychology.</w:t>
              </w:r>
            </w:p>
            <w:p w14:paraId="785D6B70"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Akshay Vijay Panchal, M. C. (2024, April 27). </w:t>
              </w:r>
              <w:r w:rsidRPr="005F373F">
                <w:rPr>
                  <w:rFonts w:ascii="Times New Roman" w:hAnsi="Times New Roman" w:cs="Times New Roman"/>
                  <w:i/>
                  <w:iCs/>
                  <w:noProof/>
                  <w:sz w:val="24"/>
                  <w:szCs w:val="24"/>
                </w:rPr>
                <w:t>Clearway Companion - an Ai Powered Aid for Visually Impaired</w:t>
              </w:r>
              <w:r w:rsidRPr="005F373F">
                <w:rPr>
                  <w:rFonts w:ascii="Times New Roman" w:hAnsi="Times New Roman" w:cs="Times New Roman"/>
                  <w:noProof/>
                  <w:sz w:val="24"/>
                  <w:szCs w:val="24"/>
                </w:rPr>
                <w:t>. Retrieved from SSRN: https://papers.ssrn.com/sol3/papers.cfm?abstract_id=4809356</w:t>
              </w:r>
            </w:p>
            <w:p w14:paraId="32EF9EE6"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Cristina Eusebio, H. K. (2007, December). </w:t>
              </w:r>
              <w:r w:rsidRPr="005F373F">
                <w:rPr>
                  <w:rFonts w:ascii="Times New Roman" w:hAnsi="Times New Roman" w:cs="Times New Roman"/>
                  <w:i/>
                  <w:iCs/>
                  <w:noProof/>
                  <w:sz w:val="24"/>
                  <w:szCs w:val="24"/>
                </w:rPr>
                <w:t>Rapid assessment of avoidable blindness in Negros Island and Antique District, Philippines</w:t>
              </w:r>
              <w:r w:rsidRPr="005F373F">
                <w:rPr>
                  <w:rFonts w:ascii="Times New Roman" w:hAnsi="Times New Roman" w:cs="Times New Roman"/>
                  <w:noProof/>
                  <w:sz w:val="24"/>
                  <w:szCs w:val="24"/>
                </w:rPr>
                <w:t>. Retrieved from ResearchGate: https://www.researchgate.net/publication/6268823_Rapid_assessment_of_avoidable_blindness_in_Negros_Island_and_Antique_District_Philippines</w:t>
              </w:r>
            </w:p>
            <w:p w14:paraId="2DAFB718"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Cruz, B. D. (2023, March 13). </w:t>
              </w:r>
              <w:r w:rsidRPr="005F373F">
                <w:rPr>
                  <w:rFonts w:ascii="Times New Roman" w:hAnsi="Times New Roman" w:cs="Times New Roman"/>
                  <w:i/>
                  <w:iCs/>
                  <w:noProof/>
                  <w:sz w:val="24"/>
                  <w:szCs w:val="24"/>
                </w:rPr>
                <w:t>Population of visually impaired in Iloilo City</w:t>
              </w:r>
              <w:r w:rsidRPr="005F373F">
                <w:rPr>
                  <w:rFonts w:ascii="Times New Roman" w:hAnsi="Times New Roman" w:cs="Times New Roman"/>
                  <w:noProof/>
                  <w:sz w:val="24"/>
                  <w:szCs w:val="24"/>
                </w:rPr>
                <w:t>. Retrieved from Freedom of Information Philippines: https://www.foi.gov.ph/requests/population-of-visually-impaired-in-iloilo-city/</w:t>
              </w:r>
            </w:p>
            <w:p w14:paraId="490FEFE1"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Cubillan. (2025, May 27). </w:t>
              </w:r>
              <w:r w:rsidRPr="005F373F">
                <w:rPr>
                  <w:rFonts w:ascii="Times New Roman" w:hAnsi="Times New Roman" w:cs="Times New Roman"/>
                  <w:i/>
                  <w:iCs/>
                  <w:noProof/>
                  <w:sz w:val="24"/>
                  <w:szCs w:val="24"/>
                </w:rPr>
                <w:t>Perfect Vision and Eye Health in the Philippines</w:t>
              </w:r>
              <w:r w:rsidRPr="005F373F">
                <w:rPr>
                  <w:rFonts w:ascii="Times New Roman" w:hAnsi="Times New Roman" w:cs="Times New Roman"/>
                  <w:noProof/>
                  <w:sz w:val="24"/>
                  <w:szCs w:val="24"/>
                </w:rPr>
                <w:t>. Retrieved from Shinagawa Lasik &amp; Aesthetics: https://shinagawa.ph/perfect-vision-and-eye-health-in-the-philippines/</w:t>
              </w:r>
            </w:p>
            <w:p w14:paraId="0372749E"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Devi Udayakumar, S. G. (2025, May 30). </w:t>
              </w:r>
              <w:r w:rsidRPr="005F373F">
                <w:rPr>
                  <w:rFonts w:ascii="Times New Roman" w:hAnsi="Times New Roman" w:cs="Times New Roman"/>
                  <w:i/>
                  <w:iCs/>
                  <w:noProof/>
                  <w:sz w:val="24"/>
                  <w:szCs w:val="24"/>
                </w:rPr>
                <w:t>Artificial intelligence-powered smart vision glasses for the visually impaired</w:t>
              </w:r>
              <w:r w:rsidRPr="005F373F">
                <w:rPr>
                  <w:rFonts w:ascii="Times New Roman" w:hAnsi="Times New Roman" w:cs="Times New Roman"/>
                  <w:noProof/>
                  <w:sz w:val="24"/>
                  <w:szCs w:val="24"/>
                </w:rPr>
                <w:t>. Retrieved from National Center for Biotechnology Information: https://pmc.ncbi.nlm.nih.gov/articles/PMC12178407/</w:t>
              </w:r>
            </w:p>
            <w:p w14:paraId="58F077C3"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Eyesynth NIRRA. (2021). EE Journal. Retrieved from RealSense: https://realsenseai.com/case-studies/powering-sonic-vision-for-the-blind/</w:t>
              </w:r>
            </w:p>
            <w:p w14:paraId="1C2F4DAE"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Farina, M. (2013, April 4). Neither touch nor vision: sensory substitution as artificial synaesthesia? In M. Farina, </w:t>
              </w:r>
              <w:r w:rsidRPr="005F373F">
                <w:rPr>
                  <w:rFonts w:ascii="Times New Roman" w:hAnsi="Times New Roman" w:cs="Times New Roman"/>
                  <w:i/>
                  <w:iCs/>
                  <w:noProof/>
                  <w:sz w:val="24"/>
                  <w:szCs w:val="24"/>
                </w:rPr>
                <w:t>Biology &amp; Philosophy</w:t>
              </w:r>
              <w:r w:rsidRPr="005F373F">
                <w:rPr>
                  <w:rFonts w:ascii="Times New Roman" w:hAnsi="Times New Roman" w:cs="Times New Roman"/>
                  <w:noProof/>
                  <w:sz w:val="24"/>
                  <w:szCs w:val="24"/>
                </w:rPr>
                <w:t xml:space="preserve"> (pp. 32(4), 639-655). Pringer Nature. Retrieved from PhilArchive: https://philarchive.org/rec/FARNTN</w:t>
              </w:r>
            </w:p>
            <w:p w14:paraId="5DC3DDE2"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Fechner, G. T. (1960). </w:t>
              </w:r>
              <w:r w:rsidRPr="005F373F">
                <w:rPr>
                  <w:rFonts w:ascii="Times New Roman" w:hAnsi="Times New Roman" w:cs="Times New Roman"/>
                  <w:i/>
                  <w:iCs/>
                  <w:noProof/>
                  <w:sz w:val="24"/>
                  <w:szCs w:val="24"/>
                </w:rPr>
                <w:t>Elemente der Psychophysik.</w:t>
              </w:r>
              <w:r w:rsidRPr="005F373F">
                <w:rPr>
                  <w:rFonts w:ascii="Times New Roman" w:hAnsi="Times New Roman" w:cs="Times New Roman"/>
                  <w:noProof/>
                  <w:sz w:val="24"/>
                  <w:szCs w:val="24"/>
                </w:rPr>
                <w:t xml:space="preserve"> Breitkopf und Härtel.</w:t>
              </w:r>
            </w:p>
            <w:p w14:paraId="3E24007E"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Fleck, A. (2024, January 4). </w:t>
              </w:r>
              <w:r w:rsidRPr="005F373F">
                <w:rPr>
                  <w:rFonts w:ascii="Times New Roman" w:hAnsi="Times New Roman" w:cs="Times New Roman"/>
                  <w:i/>
                  <w:iCs/>
                  <w:noProof/>
                  <w:sz w:val="24"/>
                  <w:szCs w:val="24"/>
                </w:rPr>
                <w:t>Vision Loss Predicted to Surge 55% by 2050</w:t>
              </w:r>
              <w:r w:rsidRPr="005F373F">
                <w:rPr>
                  <w:rFonts w:ascii="Times New Roman" w:hAnsi="Times New Roman" w:cs="Times New Roman"/>
                  <w:noProof/>
                  <w:sz w:val="24"/>
                  <w:szCs w:val="24"/>
                </w:rPr>
                <w:t>. Retrieved from Statista: https://www.statista.com/chart/31502/expected-number-of-people-with-vision-loss-globally/</w:t>
              </w:r>
            </w:p>
            <w:p w14:paraId="0633B001"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Giles Hamilton-Fletcher, J. A. (2021, July 2). </w:t>
              </w:r>
              <w:r w:rsidRPr="005F373F">
                <w:rPr>
                  <w:rFonts w:ascii="Times New Roman" w:hAnsi="Times New Roman" w:cs="Times New Roman"/>
                  <w:i/>
                  <w:iCs/>
                  <w:noProof/>
                  <w:sz w:val="24"/>
                  <w:szCs w:val="24"/>
                </w:rPr>
                <w:t>SoundSight: a mobile sensory substitution device that sonifies colour, distance, and temperature</w:t>
              </w:r>
              <w:r w:rsidRPr="005F373F">
                <w:rPr>
                  <w:rFonts w:ascii="Times New Roman" w:hAnsi="Times New Roman" w:cs="Times New Roman"/>
                  <w:noProof/>
                  <w:sz w:val="24"/>
                  <w:szCs w:val="24"/>
                </w:rPr>
                <w:t>. Retrieved from Home | SpringerLink: https://link.springer.com/article/10.1007/s12193-021-00376-w</w:t>
              </w:r>
            </w:p>
            <w:p w14:paraId="07F3BBC2"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Hoffmann, R. M., Spagnol, S. P., Kristjánsson, Á. P., &amp; Unnthorsson, R. P. (2018, September). </w:t>
              </w:r>
              <w:r w:rsidRPr="005F373F">
                <w:rPr>
                  <w:rFonts w:ascii="Times New Roman" w:hAnsi="Times New Roman" w:cs="Times New Roman"/>
                  <w:i/>
                  <w:iCs/>
                  <w:noProof/>
                  <w:sz w:val="24"/>
                  <w:szCs w:val="24"/>
                </w:rPr>
                <w:t>Evaluation of an Audio-haptic Sensory Substitution Device for Enhancing Spatial Awareness for the Visually Impaired</w:t>
              </w:r>
              <w:r w:rsidRPr="005F373F">
                <w:rPr>
                  <w:rFonts w:ascii="Times New Roman" w:hAnsi="Times New Roman" w:cs="Times New Roman"/>
                  <w:noProof/>
                  <w:sz w:val="24"/>
                  <w:szCs w:val="24"/>
                </w:rPr>
                <w:t xml:space="preserve">. Retrieved from Optometry and Vision Science: </w:t>
              </w:r>
              <w:r w:rsidRPr="005F373F">
                <w:rPr>
                  <w:rFonts w:ascii="Times New Roman" w:hAnsi="Times New Roman" w:cs="Times New Roman"/>
                  <w:noProof/>
                  <w:sz w:val="24"/>
                  <w:szCs w:val="24"/>
                </w:rPr>
                <w:lastRenderedPageBreak/>
                <w:t>https://journals.lww.com/optvissci/fulltext/2018/09000/evaluation_of_an_audio_haptic_sensory_substitution.10.aspx</w:t>
              </w:r>
            </w:p>
            <w:p w14:paraId="2C76A718"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Jakob Kilian, A. N. (2022, Febuary 26). </w:t>
              </w:r>
              <w:r w:rsidRPr="005F373F">
                <w:rPr>
                  <w:rFonts w:ascii="Times New Roman" w:hAnsi="Times New Roman" w:cs="Times New Roman"/>
                  <w:i/>
                  <w:iCs/>
                  <w:noProof/>
                  <w:sz w:val="24"/>
                  <w:szCs w:val="24"/>
                </w:rPr>
                <w:t>The Unfolding Space Glove: A Wearable Spatio-Visual to Haptic Sensory Substitution Device for Blind People</w:t>
              </w:r>
              <w:r w:rsidRPr="005F373F">
                <w:rPr>
                  <w:rFonts w:ascii="Times New Roman" w:hAnsi="Times New Roman" w:cs="Times New Roman"/>
                  <w:noProof/>
                  <w:sz w:val="24"/>
                  <w:szCs w:val="24"/>
                </w:rPr>
                <w:t>. Retrieved from PubMed: https://pubmed.ncbi.nlm.nih.gov/35271009/</w:t>
              </w:r>
            </w:p>
            <w:p w14:paraId="5EF4FE3C"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Jamie Ward, P. M. (2010). Visual experiences in the blind induced by an auditory sensory substitution device. In P. M. Jamie Ward, </w:t>
              </w:r>
              <w:r w:rsidRPr="005F373F">
                <w:rPr>
                  <w:rFonts w:ascii="Times New Roman" w:hAnsi="Times New Roman" w:cs="Times New Roman"/>
                  <w:i/>
                  <w:iCs/>
                  <w:noProof/>
                  <w:sz w:val="24"/>
                  <w:szCs w:val="24"/>
                </w:rPr>
                <w:t>Consciousness and Cognition</w:t>
              </w:r>
              <w:r w:rsidRPr="005F373F">
                <w:rPr>
                  <w:rFonts w:ascii="Times New Roman" w:hAnsi="Times New Roman" w:cs="Times New Roman"/>
                  <w:noProof/>
                  <w:sz w:val="24"/>
                  <w:szCs w:val="24"/>
                </w:rPr>
                <w:t xml:space="preserve"> (p. March). ELSEVIER.</w:t>
              </w:r>
            </w:p>
            <w:p w14:paraId="77CA3EAD"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Jr., M. J. (2024, April 8). </w:t>
              </w:r>
              <w:r w:rsidRPr="005F373F">
                <w:rPr>
                  <w:rFonts w:ascii="Times New Roman" w:hAnsi="Times New Roman" w:cs="Times New Roman"/>
                  <w:i/>
                  <w:iCs/>
                  <w:noProof/>
                  <w:sz w:val="24"/>
                  <w:szCs w:val="24"/>
                </w:rPr>
                <w:t>Country report from the Philippines to the mid-term regional general assembly, Thailand, 27-29 November 2023</w:t>
              </w:r>
              <w:r w:rsidRPr="005F373F">
                <w:rPr>
                  <w:rFonts w:ascii="Times New Roman" w:hAnsi="Times New Roman" w:cs="Times New Roman"/>
                  <w:noProof/>
                  <w:sz w:val="24"/>
                  <w:szCs w:val="24"/>
                </w:rPr>
                <w:t>. Retrieved from World Blind Union - Asia Pacific: https://wbuap.org/archives/1587</w:t>
              </w:r>
            </w:p>
            <w:p w14:paraId="24D36EDB"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Junchi Feng, G. H.-F.-R. (2024, August 26). </w:t>
              </w:r>
              <w:r w:rsidRPr="005F373F">
                <w:rPr>
                  <w:rFonts w:ascii="Times New Roman" w:hAnsi="Times New Roman" w:cs="Times New Roman"/>
                  <w:i/>
                  <w:iCs/>
                  <w:noProof/>
                  <w:sz w:val="24"/>
                  <w:szCs w:val="24"/>
                </w:rPr>
                <w:t>Haptics-based, higher-order Sensory Substitution designed for Object Negotiation in Blindness and Low Vision: Virtual Whiskers</w:t>
              </w:r>
              <w:r w:rsidRPr="005F373F">
                <w:rPr>
                  <w:rFonts w:ascii="Times New Roman" w:hAnsi="Times New Roman" w:cs="Times New Roman"/>
                  <w:noProof/>
                  <w:sz w:val="24"/>
                  <w:szCs w:val="24"/>
                </w:rPr>
                <w:t>. Retrieved from arXiv: https://arxiv.org/abs/2408.14550</w:t>
              </w:r>
            </w:p>
            <w:p w14:paraId="5E5092B6"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Ligao Ruan, G. H.-F.-R. (2025, Febuary 1). </w:t>
              </w:r>
              <w:r w:rsidRPr="005F373F">
                <w:rPr>
                  <w:rFonts w:ascii="Times New Roman" w:hAnsi="Times New Roman" w:cs="Times New Roman"/>
                  <w:i/>
                  <w:iCs/>
                  <w:noProof/>
                  <w:sz w:val="24"/>
                  <w:szCs w:val="24"/>
                </w:rPr>
                <w:t>Multi-faceted sensory substitution using wearable technology for curb alerting: a pilot investigation with persons with blindness and low vision</w:t>
              </w:r>
              <w:r w:rsidRPr="005F373F">
                <w:rPr>
                  <w:rFonts w:ascii="Times New Roman" w:hAnsi="Times New Roman" w:cs="Times New Roman"/>
                  <w:noProof/>
                  <w:sz w:val="24"/>
                  <w:szCs w:val="24"/>
                </w:rPr>
                <w:t>. Retrieved from Taylor &amp; Francis Online: https://www.tandfonline.com/doi/full/10.1080/17483107.2025.2463541</w:t>
              </w:r>
            </w:p>
            <w:p w14:paraId="54193113"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Lijuan Que, Z. Q. (2025, April 29). </w:t>
              </w:r>
              <w:r w:rsidRPr="005F373F">
                <w:rPr>
                  <w:rFonts w:ascii="Times New Roman" w:hAnsi="Times New Roman" w:cs="Times New Roman"/>
                  <w:i/>
                  <w:iCs/>
                  <w:noProof/>
                  <w:sz w:val="24"/>
                  <w:szCs w:val="24"/>
                </w:rPr>
                <w:t>An analysis of the global, regional, and national burden of blindness and vision loss between 1990 and 2021: the findings of the Global Burden of Disease Study 2021</w:t>
              </w:r>
              <w:r w:rsidRPr="005F373F">
                <w:rPr>
                  <w:rFonts w:ascii="Times New Roman" w:hAnsi="Times New Roman" w:cs="Times New Roman"/>
                  <w:noProof/>
                  <w:sz w:val="24"/>
                  <w:szCs w:val="24"/>
                </w:rPr>
                <w:t>. Retrieved from Frontiers | Publisher of peer-reviewed articles in open access journals: https://www.frontiersin.org/journals/public-health/articles/10.3389/fpubh.2025.1560449/full</w:t>
              </w:r>
            </w:p>
            <w:p w14:paraId="657C8163"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Louis Commère, J. R. (2023, April 11). </w:t>
              </w:r>
              <w:r w:rsidRPr="005F373F">
                <w:rPr>
                  <w:rFonts w:ascii="Times New Roman" w:hAnsi="Times New Roman" w:cs="Times New Roman"/>
                  <w:i/>
                  <w:iCs/>
                  <w:noProof/>
                  <w:sz w:val="24"/>
                  <w:szCs w:val="24"/>
                </w:rPr>
                <w:t>Evaluation of short range depth sonifications for visual-to-auditory sensory substitution</w:t>
              </w:r>
              <w:r w:rsidRPr="005F373F">
                <w:rPr>
                  <w:rFonts w:ascii="Times New Roman" w:hAnsi="Times New Roman" w:cs="Times New Roman"/>
                  <w:noProof/>
                  <w:sz w:val="24"/>
                  <w:szCs w:val="24"/>
                </w:rPr>
                <w:t>. Retrieved from arXiv: https://arxiv.org/abs/2304.05462</w:t>
              </w:r>
            </w:p>
            <w:p w14:paraId="747CAAD9"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Macpherson, F. (2018). Sensory substitution: A new perceptual experience? In F. Macpherson, </w:t>
              </w:r>
              <w:r w:rsidRPr="005F373F">
                <w:rPr>
                  <w:rFonts w:ascii="Times New Roman" w:hAnsi="Times New Roman" w:cs="Times New Roman"/>
                  <w:i/>
                  <w:iCs/>
                  <w:noProof/>
                  <w:sz w:val="24"/>
                  <w:szCs w:val="24"/>
                </w:rPr>
                <w:t>Sensory Substitution and Augmentation</w:t>
              </w:r>
              <w:r w:rsidRPr="005F373F">
                <w:rPr>
                  <w:rFonts w:ascii="Times New Roman" w:hAnsi="Times New Roman" w:cs="Times New Roman"/>
                  <w:noProof/>
                  <w:sz w:val="24"/>
                  <w:szCs w:val="24"/>
                </w:rPr>
                <w:t xml:space="preserve"> (pp. 162-174). Oxford University Press.</w:t>
              </w:r>
            </w:p>
            <w:p w14:paraId="6DB338A5"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Maidenbaum, S. (2015, October 26). </w:t>
              </w:r>
              <w:r w:rsidRPr="005F373F">
                <w:rPr>
                  <w:rFonts w:ascii="Times New Roman" w:hAnsi="Times New Roman" w:cs="Times New Roman"/>
                  <w:i/>
                  <w:iCs/>
                  <w:noProof/>
                  <w:sz w:val="24"/>
                  <w:szCs w:val="24"/>
                </w:rPr>
                <w:t>Sensory Substitution Training for Users Who Are Blind with Dynamic Stimuli, Games and Virtual Environments</w:t>
              </w:r>
              <w:r w:rsidRPr="005F373F">
                <w:rPr>
                  <w:rFonts w:ascii="Times New Roman" w:hAnsi="Times New Roman" w:cs="Times New Roman"/>
                  <w:noProof/>
                  <w:sz w:val="24"/>
                  <w:szCs w:val="24"/>
                </w:rPr>
                <w:t>. Retrieved from ACM Digital Library: https://dl.acm.org/doi/10.1145/2700648.2811324</w:t>
              </w:r>
            </w:p>
            <w:p w14:paraId="0F910EDA"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Memoona Sami, D. A. (2024, December). </w:t>
              </w:r>
              <w:r w:rsidRPr="005F373F">
                <w:rPr>
                  <w:rFonts w:ascii="Times New Roman" w:hAnsi="Times New Roman" w:cs="Times New Roman"/>
                  <w:i/>
                  <w:iCs/>
                  <w:noProof/>
                  <w:sz w:val="24"/>
                  <w:szCs w:val="24"/>
                </w:rPr>
                <w:t>Efficient Object Detection and Voice-Assisted Navigation for the Visually Impaired: The Smart Hat Approach</w:t>
              </w:r>
              <w:r w:rsidRPr="005F373F">
                <w:rPr>
                  <w:rFonts w:ascii="Times New Roman" w:hAnsi="Times New Roman" w:cs="Times New Roman"/>
                  <w:noProof/>
                  <w:sz w:val="24"/>
                  <w:szCs w:val="24"/>
                </w:rPr>
                <w:t>. Retrieved from Sukkur IBA Journals: https://journal.iba-suk.edu.pk:8089/SIBAJournals/index.php/sjcms/article/view/1535/469</w:t>
              </w:r>
            </w:p>
            <w:p w14:paraId="4AF36CE1"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Norman, D. (2013). </w:t>
              </w:r>
              <w:r w:rsidRPr="005F373F">
                <w:rPr>
                  <w:rFonts w:ascii="Times New Roman" w:hAnsi="Times New Roman" w:cs="Times New Roman"/>
                  <w:i/>
                  <w:iCs/>
                  <w:noProof/>
                  <w:sz w:val="24"/>
                  <w:szCs w:val="24"/>
                </w:rPr>
                <w:t>The Design of Everyday Things.</w:t>
              </w:r>
              <w:r w:rsidRPr="005F373F">
                <w:rPr>
                  <w:rFonts w:ascii="Times New Roman" w:hAnsi="Times New Roman" w:cs="Times New Roman"/>
                  <w:noProof/>
                  <w:sz w:val="24"/>
                  <w:szCs w:val="24"/>
                </w:rPr>
                <w:t xml:space="preserve"> New York: Basic Books.</w:t>
              </w:r>
            </w:p>
            <w:p w14:paraId="77A4C99A"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lastRenderedPageBreak/>
                <w:t xml:space="preserve">Norton, H. (2024, September 12). </w:t>
              </w:r>
              <w:r w:rsidRPr="005F373F">
                <w:rPr>
                  <w:rFonts w:ascii="Times New Roman" w:hAnsi="Times New Roman" w:cs="Times New Roman"/>
                  <w:i/>
                  <w:iCs/>
                  <w:noProof/>
                  <w:sz w:val="24"/>
                  <w:szCs w:val="24"/>
                </w:rPr>
                <w:t>The most and least visually impaired countries worldwide</w:t>
              </w:r>
              <w:r w:rsidRPr="005F373F">
                <w:rPr>
                  <w:rFonts w:ascii="Times New Roman" w:hAnsi="Times New Roman" w:cs="Times New Roman"/>
                  <w:noProof/>
                  <w:sz w:val="24"/>
                  <w:szCs w:val="24"/>
                </w:rPr>
                <w:t>. Retrieved from Compare the market: https://www.comparethemarket.com.au/health-insurance/features/visually-impaired-countries-2024/</w:t>
              </w:r>
            </w:p>
            <w:p w14:paraId="07D71F4C"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Otilia Zvorișteanu, S. C.-G. (2021, July 6). </w:t>
              </w:r>
              <w:r w:rsidRPr="005F373F">
                <w:rPr>
                  <w:rFonts w:ascii="Times New Roman" w:hAnsi="Times New Roman" w:cs="Times New Roman"/>
                  <w:i/>
                  <w:iCs/>
                  <w:noProof/>
                  <w:sz w:val="24"/>
                  <w:szCs w:val="24"/>
                </w:rPr>
                <w:t>Sensory Substitution for the Visually Impaired: A Study on the Usability of the Sound of Vision System in Outdoor Environments</w:t>
              </w:r>
              <w:r w:rsidRPr="005F373F">
                <w:rPr>
                  <w:rFonts w:ascii="Times New Roman" w:hAnsi="Times New Roman" w:cs="Times New Roman"/>
                  <w:noProof/>
                  <w:sz w:val="24"/>
                  <w:szCs w:val="24"/>
                </w:rPr>
                <w:t>. Retrieved from MDPI - Publisher of Open Access Journals: https://www.mdpi.com/2079-9292/10/14/1619</w:t>
              </w:r>
            </w:p>
            <w:p w14:paraId="62D84DF2"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Paul Bach-y-Rita, S. W. (2003). Sensory substitution and the human–machine interface. In S. W. Paul Bach-y-Rita, </w:t>
              </w:r>
              <w:r w:rsidRPr="005F373F">
                <w:rPr>
                  <w:rFonts w:ascii="Times New Roman" w:hAnsi="Times New Roman" w:cs="Times New Roman"/>
                  <w:i/>
                  <w:iCs/>
                  <w:noProof/>
                  <w:sz w:val="24"/>
                  <w:szCs w:val="24"/>
                </w:rPr>
                <w:t>Trends in Cognitive Sciences</w:t>
              </w:r>
              <w:r w:rsidRPr="005F373F">
                <w:rPr>
                  <w:rFonts w:ascii="Times New Roman" w:hAnsi="Times New Roman" w:cs="Times New Roman"/>
                  <w:noProof/>
                  <w:sz w:val="24"/>
                  <w:szCs w:val="24"/>
                </w:rPr>
                <w:t xml:space="preserve"> (pp. 7(12), 541-546). Cell Press.</w:t>
              </w:r>
            </w:p>
            <w:p w14:paraId="1F33249E"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Shachar Maidenbaum, S. H.-R.-T. (2014, December 1). </w:t>
              </w:r>
              <w:r w:rsidRPr="005F373F">
                <w:rPr>
                  <w:rFonts w:ascii="Times New Roman" w:hAnsi="Times New Roman" w:cs="Times New Roman"/>
                  <w:i/>
                  <w:iCs/>
                  <w:noProof/>
                  <w:sz w:val="24"/>
                  <w:szCs w:val="24"/>
                </w:rPr>
                <w:t>The “EyeCane”, a new electronic travel aid for the blind: Technology, behavior &amp; swift learning</w:t>
              </w:r>
              <w:r w:rsidRPr="005F373F">
                <w:rPr>
                  <w:rFonts w:ascii="Times New Roman" w:hAnsi="Times New Roman" w:cs="Times New Roman"/>
                  <w:noProof/>
                  <w:sz w:val="24"/>
                  <w:szCs w:val="24"/>
                </w:rPr>
                <w:t>. Retrieved from Sage Journals: https://journals.sagepub.com/doi/abs/10.3233/RNN-130351</w:t>
              </w:r>
            </w:p>
            <w:p w14:paraId="081083DD"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W.H.O. (2023, August 10). </w:t>
              </w:r>
              <w:r w:rsidRPr="005F373F">
                <w:rPr>
                  <w:rFonts w:ascii="Times New Roman" w:hAnsi="Times New Roman" w:cs="Times New Roman"/>
                  <w:i/>
                  <w:iCs/>
                  <w:noProof/>
                  <w:sz w:val="24"/>
                  <w:szCs w:val="24"/>
                </w:rPr>
                <w:t>Blindness and vision impairment</w:t>
              </w:r>
              <w:r w:rsidRPr="005F373F">
                <w:rPr>
                  <w:rFonts w:ascii="Times New Roman" w:hAnsi="Times New Roman" w:cs="Times New Roman"/>
                  <w:noProof/>
                  <w:sz w:val="24"/>
                  <w:szCs w:val="24"/>
                </w:rPr>
                <w:t>. Retrieved from World Health Organization: https://www.who.int/news-room/fact-sheets/detail/blindness-and-visual-impairment</w:t>
              </w:r>
            </w:p>
            <w:p w14:paraId="7C9F6D2E"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Yiming Zhao, S. Y. (2025, April 29). </w:t>
              </w:r>
              <w:r w:rsidRPr="005F373F">
                <w:rPr>
                  <w:rFonts w:ascii="Times New Roman" w:hAnsi="Times New Roman" w:cs="Times New Roman"/>
                  <w:i/>
                  <w:iCs/>
                  <w:noProof/>
                  <w:sz w:val="24"/>
                  <w:szCs w:val="24"/>
                </w:rPr>
                <w:t>Evaluation of the Efficacy of an Assistive Device for Blind People: A Prospective, Non-Randomized, Single Arm, and Open Label Clinical Trial</w:t>
              </w:r>
              <w:r w:rsidRPr="005F373F">
                <w:rPr>
                  <w:rFonts w:ascii="Times New Roman" w:hAnsi="Times New Roman" w:cs="Times New Roman"/>
                  <w:noProof/>
                  <w:sz w:val="24"/>
                  <w:szCs w:val="24"/>
                </w:rPr>
                <w:t>. Retrieved from Taylor &amp; Francis Online: https://www.tandfonline.com/doi/full/10.1080/02713683.2025.2495212</w:t>
              </w:r>
            </w:p>
            <w:p w14:paraId="0B2C6AE3"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Yon, D. K. (2025, June 25). </w:t>
              </w:r>
              <w:r w:rsidRPr="005F373F">
                <w:rPr>
                  <w:rFonts w:ascii="Times New Roman" w:hAnsi="Times New Roman" w:cs="Times New Roman"/>
                  <w:i/>
                  <w:iCs/>
                  <w:noProof/>
                  <w:sz w:val="24"/>
                  <w:szCs w:val="24"/>
                </w:rPr>
                <w:t>Global burden of vision impairment due to age-related macular degeneration, 1990–2021, with forecasts to 2050: a systematic analysis for the Global Burden of Disease Study 2021</w:t>
              </w:r>
              <w:r w:rsidRPr="005F373F">
                <w:rPr>
                  <w:rFonts w:ascii="Times New Roman" w:hAnsi="Times New Roman" w:cs="Times New Roman"/>
                  <w:noProof/>
                  <w:sz w:val="24"/>
                  <w:szCs w:val="24"/>
                </w:rPr>
                <w:t>. Retrieved from PubMed Central: https://pmc.ncbi.nlm.nih.gov/articles/PMC12208786/</w:t>
              </w:r>
            </w:p>
            <w:p w14:paraId="420D2C9B" w14:textId="77777777" w:rsidR="00A84892" w:rsidRPr="005F373F" w:rsidRDefault="00A84892" w:rsidP="00A84892">
              <w:pPr>
                <w:pStyle w:val="Bibliography"/>
                <w:ind w:left="720" w:hanging="720"/>
                <w:rPr>
                  <w:rFonts w:ascii="Times New Roman" w:hAnsi="Times New Roman" w:cs="Times New Roman"/>
                  <w:noProof/>
                  <w:sz w:val="24"/>
                  <w:szCs w:val="24"/>
                </w:rPr>
              </w:pPr>
              <w:r w:rsidRPr="005F373F">
                <w:rPr>
                  <w:rFonts w:ascii="Times New Roman" w:hAnsi="Times New Roman" w:cs="Times New Roman"/>
                  <w:noProof/>
                  <w:sz w:val="24"/>
                  <w:szCs w:val="24"/>
                </w:rPr>
                <w:t xml:space="preserve">Zaidao Han, S. L. (2025, August 27). </w:t>
              </w:r>
              <w:r w:rsidRPr="005F373F">
                <w:rPr>
                  <w:rFonts w:ascii="Times New Roman" w:hAnsi="Times New Roman" w:cs="Times New Roman"/>
                  <w:i/>
                  <w:iCs/>
                  <w:noProof/>
                  <w:sz w:val="24"/>
                  <w:szCs w:val="24"/>
                </w:rPr>
                <w:t>Multi-path sensory substitution device navigates the blind and visually impaired individuals</w:t>
              </w:r>
              <w:r w:rsidRPr="005F373F">
                <w:rPr>
                  <w:rFonts w:ascii="Times New Roman" w:hAnsi="Times New Roman" w:cs="Times New Roman"/>
                  <w:noProof/>
                  <w:sz w:val="24"/>
                  <w:szCs w:val="24"/>
                </w:rPr>
                <w:t>. Retrieved from ScienceDirect: https://www.sciencedirect.com/science/article/pii/S0141938225002379</w:t>
              </w:r>
            </w:p>
            <w:p w14:paraId="3447B234" w14:textId="5910F53E" w:rsidR="00D76128" w:rsidRPr="005F373F" w:rsidRDefault="00D76128" w:rsidP="00A84892">
              <w:pPr>
                <w:rPr>
                  <w:rFonts w:ascii="Times New Roman" w:hAnsi="Times New Roman" w:cs="Times New Roman"/>
                  <w:sz w:val="24"/>
                  <w:szCs w:val="24"/>
                </w:rPr>
              </w:pPr>
              <w:r w:rsidRPr="005F373F">
                <w:rPr>
                  <w:rFonts w:ascii="Times New Roman" w:hAnsi="Times New Roman" w:cs="Times New Roman"/>
                  <w:b/>
                  <w:bCs/>
                  <w:noProof/>
                  <w:sz w:val="24"/>
                  <w:szCs w:val="24"/>
                </w:rPr>
                <w:fldChar w:fldCharType="end"/>
              </w:r>
            </w:p>
          </w:sdtContent>
        </w:sdt>
      </w:sdtContent>
    </w:sdt>
    <w:p w14:paraId="1F517B99" w14:textId="77777777" w:rsidR="00D76128" w:rsidRPr="005F373F" w:rsidRDefault="00D76128" w:rsidP="00D76128">
      <w:pPr>
        <w:rPr>
          <w:rFonts w:ascii="Times New Roman" w:hAnsi="Times New Roman" w:cs="Times New Roman"/>
          <w:sz w:val="24"/>
          <w:szCs w:val="24"/>
        </w:rPr>
      </w:pPr>
    </w:p>
    <w:sectPr w:rsidR="00D76128" w:rsidRPr="005F373F" w:rsidSect="003D708E">
      <w:headerReference w:type="default" r:id="rId8"/>
      <w:pgSz w:w="12240" w:h="15840"/>
      <w:pgMar w:top="1440" w:right="1440" w:bottom="1440" w:left="1440" w:header="283" w:footer="62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CFB458C" w14:textId="77777777" w:rsidR="003D708E" w:rsidRDefault="003D708E" w:rsidP="003D708E">
      <w:pPr>
        <w:spacing w:after="0" w:line="240" w:lineRule="auto"/>
      </w:pPr>
      <w:r>
        <w:separator/>
      </w:r>
    </w:p>
  </w:endnote>
  <w:endnote w:type="continuationSeparator" w:id="0">
    <w:p w14:paraId="0D6AF2DD" w14:textId="77777777" w:rsidR="003D708E" w:rsidRDefault="003D708E" w:rsidP="003D708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007A515" w14:textId="77777777" w:rsidR="003D708E" w:rsidRDefault="003D708E" w:rsidP="003D708E">
      <w:pPr>
        <w:spacing w:after="0" w:line="240" w:lineRule="auto"/>
      </w:pPr>
      <w:r>
        <w:separator/>
      </w:r>
    </w:p>
  </w:footnote>
  <w:footnote w:type="continuationSeparator" w:id="0">
    <w:p w14:paraId="66DFA67B" w14:textId="77777777" w:rsidR="003D708E" w:rsidRDefault="003D708E" w:rsidP="003D708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6754EE" w14:textId="21DD8BB6" w:rsidR="003D708E" w:rsidRDefault="003D708E">
    <w:pPr>
      <w:pStyle w:val="Header"/>
    </w:pPr>
    <w:r>
      <w:rPr>
        <w:noProof/>
      </w:rPr>
      <w:drawing>
        <wp:anchor distT="0" distB="0" distL="0" distR="0" simplePos="0" relativeHeight="251661312" behindDoc="1" locked="0" layoutInCell="1" hidden="0" allowOverlap="1" wp14:anchorId="073A4742" wp14:editId="276BF20A">
          <wp:simplePos x="0" y="0"/>
          <wp:positionH relativeFrom="margin">
            <wp:align>center</wp:align>
          </wp:positionH>
          <wp:positionV relativeFrom="paragraph">
            <wp:posOffset>14605</wp:posOffset>
          </wp:positionV>
          <wp:extent cx="2665730" cy="668020"/>
          <wp:effectExtent l="0" t="0" r="1270" b="0"/>
          <wp:wrapNone/>
          <wp:docPr id="85996848" name="image2.jpg" descr="A screenshot of a phone&#10;&#10;AI-generated content may be incorrect."/>
          <wp:cNvGraphicFramePr/>
          <a:graphic xmlns:a="http://schemas.openxmlformats.org/drawingml/2006/main">
            <a:graphicData uri="http://schemas.openxmlformats.org/drawingml/2006/picture">
              <pic:pic xmlns:pic="http://schemas.openxmlformats.org/drawingml/2006/picture">
                <pic:nvPicPr>
                  <pic:cNvPr id="85996848" name="image2.jpg" descr="A screenshot of a phone&#10;&#10;AI-generated content may be incorrect."/>
                  <pic:cNvPicPr preferRelativeResize="0"/>
                </pic:nvPicPr>
                <pic:blipFill>
                  <a:blip r:embed="rId1"/>
                  <a:srcRect l="31549" t="1797" r="28706" b="90279"/>
                  <a:stretch>
                    <a:fillRect/>
                  </a:stretch>
                </pic:blipFill>
                <pic:spPr>
                  <a:xfrm>
                    <a:off x="0" y="0"/>
                    <a:ext cx="2665730" cy="668020"/>
                  </a:xfrm>
                  <a:prstGeom prst="rect">
                    <a:avLst/>
                  </a:prstGeom>
                  <a:ln/>
                </pic:spPr>
              </pic:pic>
            </a:graphicData>
          </a:graphic>
        </wp:anchor>
      </w:drawing>
    </w:r>
    <w:r>
      <w:rPr>
        <w:noProof/>
      </w:rPr>
      <w:drawing>
        <wp:anchor distT="0" distB="0" distL="0" distR="0" simplePos="0" relativeHeight="251660288" behindDoc="1" locked="0" layoutInCell="1" hidden="0" allowOverlap="1" wp14:anchorId="60313C45" wp14:editId="58DF6784">
          <wp:simplePos x="0" y="0"/>
          <wp:positionH relativeFrom="column">
            <wp:posOffset>5041265</wp:posOffset>
          </wp:positionH>
          <wp:positionV relativeFrom="paragraph">
            <wp:posOffset>40005</wp:posOffset>
          </wp:positionV>
          <wp:extent cx="851535" cy="824230"/>
          <wp:effectExtent l="0" t="0" r="0" b="0"/>
          <wp:wrapNone/>
          <wp:docPr id="1082377842" name="image6.jpg" descr="A logo of a college of technology&#10;&#10;AI-generated content may be incorrect."/>
          <wp:cNvGraphicFramePr/>
          <a:graphic xmlns:a="http://schemas.openxmlformats.org/drawingml/2006/main">
            <a:graphicData uri="http://schemas.openxmlformats.org/drawingml/2006/picture">
              <pic:pic xmlns:pic="http://schemas.openxmlformats.org/drawingml/2006/picture">
                <pic:nvPicPr>
                  <pic:cNvPr id="1082377842" name="image6.jpg" descr="A logo of a college of technology&#10;&#10;AI-generated content may be incorrect."/>
                  <pic:cNvPicPr preferRelativeResize="0"/>
                </pic:nvPicPr>
                <pic:blipFill>
                  <a:blip r:embed="rId2"/>
                  <a:srcRect/>
                  <a:stretch>
                    <a:fillRect/>
                  </a:stretch>
                </pic:blipFill>
                <pic:spPr>
                  <a:xfrm>
                    <a:off x="0" y="0"/>
                    <a:ext cx="851535" cy="824230"/>
                  </a:xfrm>
                  <a:prstGeom prst="rect">
                    <a:avLst/>
                  </a:prstGeom>
                  <a:ln/>
                </pic:spPr>
              </pic:pic>
            </a:graphicData>
          </a:graphic>
        </wp:anchor>
      </w:drawing>
    </w:r>
    <w:r>
      <w:rPr>
        <w:noProof/>
      </w:rPr>
      <w:drawing>
        <wp:anchor distT="0" distB="0" distL="0" distR="0" simplePos="0" relativeHeight="251659264" behindDoc="1" locked="0" layoutInCell="1" hidden="0" allowOverlap="1" wp14:anchorId="07170165" wp14:editId="4B459C7C">
          <wp:simplePos x="0" y="0"/>
          <wp:positionH relativeFrom="column">
            <wp:posOffset>0</wp:posOffset>
          </wp:positionH>
          <wp:positionV relativeFrom="paragraph">
            <wp:posOffset>-635</wp:posOffset>
          </wp:positionV>
          <wp:extent cx="995045" cy="883285"/>
          <wp:effectExtent l="0" t="0" r="0" b="0"/>
          <wp:wrapNone/>
          <wp:docPr id="802495443" name="image13.png" descr="A yellow eagle with red and white text&#10;&#10;AI-generated content may be incorrect."/>
          <wp:cNvGraphicFramePr/>
          <a:graphic xmlns:a="http://schemas.openxmlformats.org/drawingml/2006/main">
            <a:graphicData uri="http://schemas.openxmlformats.org/drawingml/2006/picture">
              <pic:pic xmlns:pic="http://schemas.openxmlformats.org/drawingml/2006/picture">
                <pic:nvPicPr>
                  <pic:cNvPr id="802495443" name="image13.png" descr="A yellow eagle with red and white text&#10;&#10;AI-generated content may be incorrect."/>
                  <pic:cNvPicPr preferRelativeResize="0"/>
                </pic:nvPicPr>
                <pic:blipFill>
                  <a:blip r:embed="rId3"/>
                  <a:srcRect/>
                  <a:stretch>
                    <a:fillRect/>
                  </a:stretch>
                </pic:blipFill>
                <pic:spPr>
                  <a:xfrm>
                    <a:off x="0" y="0"/>
                    <a:ext cx="995045" cy="883285"/>
                  </a:xfrm>
                  <a:prstGeom prst="rect">
                    <a:avLst/>
                  </a:prstGeom>
                  <a:ln/>
                </pic:spPr>
              </pic:pic>
            </a:graphicData>
          </a:graphic>
        </wp:anchor>
      </w:drawing>
    </w:r>
  </w:p>
  <w:p w14:paraId="580528B0" w14:textId="474DB25F" w:rsidR="003D708E" w:rsidRDefault="003D708E">
    <w:pPr>
      <w:pStyle w:val="Header"/>
    </w:pPr>
  </w:p>
  <w:p w14:paraId="0E7A5533" w14:textId="13020737" w:rsidR="003D708E" w:rsidRDefault="003D708E">
    <w:pPr>
      <w:pStyle w:val="Header"/>
    </w:pPr>
  </w:p>
  <w:p w14:paraId="1187FEF1" w14:textId="540856C6" w:rsidR="003D708E" w:rsidRDefault="003D708E">
    <w:pPr>
      <w:pStyle w:val="Header"/>
    </w:pPr>
  </w:p>
  <w:p w14:paraId="459A4350" w14:textId="1852F892" w:rsidR="003D708E" w:rsidRPr="003D708E" w:rsidRDefault="003D708E" w:rsidP="003D708E">
    <w:pPr>
      <w:pStyle w:val="Header"/>
      <w:jc w:val="center"/>
      <w:rPr>
        <w:rFonts w:ascii="Times New Roman" w:hAnsi="Times New Roman" w:cs="Times New Roman"/>
        <w:b/>
        <w:bCs/>
        <w:sz w:val="28"/>
        <w:szCs w:val="28"/>
      </w:rPr>
    </w:pPr>
    <w:r w:rsidRPr="003D708E">
      <w:rPr>
        <w:rFonts w:ascii="Times New Roman" w:hAnsi="Times New Roman" w:cs="Times New Roman"/>
        <w:b/>
        <w:bCs/>
        <w:sz w:val="28"/>
        <w:szCs w:val="28"/>
      </w:rPr>
      <w:t>COLLEGE OF TECHNOLOGY</w:t>
    </w:r>
  </w:p>
  <w:p w14:paraId="08EE6507" w14:textId="77777777" w:rsidR="003D708E" w:rsidRDefault="003D708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08B2982"/>
    <w:multiLevelType w:val="hybridMultilevel"/>
    <w:tmpl w:val="37F065D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77361258"/>
    <w:multiLevelType w:val="hybridMultilevel"/>
    <w:tmpl w:val="E088624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61884419">
    <w:abstractNumId w:val="1"/>
  </w:num>
  <w:num w:numId="2" w16cid:durableId="711204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708E"/>
    <w:rsid w:val="00077C79"/>
    <w:rsid w:val="0010636B"/>
    <w:rsid w:val="001265DE"/>
    <w:rsid w:val="001D5C61"/>
    <w:rsid w:val="00205874"/>
    <w:rsid w:val="00267D2B"/>
    <w:rsid w:val="00271005"/>
    <w:rsid w:val="0036369E"/>
    <w:rsid w:val="003D708E"/>
    <w:rsid w:val="004265A2"/>
    <w:rsid w:val="004813DF"/>
    <w:rsid w:val="00506387"/>
    <w:rsid w:val="00553AFB"/>
    <w:rsid w:val="005F373F"/>
    <w:rsid w:val="00616A31"/>
    <w:rsid w:val="00A27C96"/>
    <w:rsid w:val="00A406C5"/>
    <w:rsid w:val="00A84892"/>
    <w:rsid w:val="00D76128"/>
    <w:rsid w:val="00D95F5F"/>
    <w:rsid w:val="00E02FD0"/>
    <w:rsid w:val="00F15475"/>
    <w:rsid w:val="00F87413"/>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47DFCB"/>
  <w15:chartTrackingRefBased/>
  <w15:docId w15:val="{173B4F27-E9E6-4239-A41A-4C3611247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D70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D70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3D708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D708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D708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D708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D708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D708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D708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D708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D708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3D708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D708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D708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D708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D708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D708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D708E"/>
    <w:rPr>
      <w:rFonts w:eastAsiaTheme="majorEastAsia" w:cstheme="majorBidi"/>
      <w:color w:val="272727" w:themeColor="text1" w:themeTint="D8"/>
    </w:rPr>
  </w:style>
  <w:style w:type="paragraph" w:styleId="Title">
    <w:name w:val="Title"/>
    <w:basedOn w:val="Normal"/>
    <w:next w:val="Normal"/>
    <w:link w:val="TitleChar"/>
    <w:uiPriority w:val="10"/>
    <w:qFormat/>
    <w:rsid w:val="003D70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D708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D708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D708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D708E"/>
    <w:pPr>
      <w:spacing w:before="160"/>
      <w:jc w:val="center"/>
    </w:pPr>
    <w:rPr>
      <w:i/>
      <w:iCs/>
      <w:color w:val="404040" w:themeColor="text1" w:themeTint="BF"/>
    </w:rPr>
  </w:style>
  <w:style w:type="character" w:customStyle="1" w:styleId="QuoteChar">
    <w:name w:val="Quote Char"/>
    <w:basedOn w:val="DefaultParagraphFont"/>
    <w:link w:val="Quote"/>
    <w:uiPriority w:val="29"/>
    <w:rsid w:val="003D708E"/>
    <w:rPr>
      <w:i/>
      <w:iCs/>
      <w:color w:val="404040" w:themeColor="text1" w:themeTint="BF"/>
    </w:rPr>
  </w:style>
  <w:style w:type="paragraph" w:styleId="ListParagraph">
    <w:name w:val="List Paragraph"/>
    <w:basedOn w:val="Normal"/>
    <w:uiPriority w:val="34"/>
    <w:qFormat/>
    <w:rsid w:val="003D708E"/>
    <w:pPr>
      <w:ind w:left="720"/>
      <w:contextualSpacing/>
    </w:pPr>
  </w:style>
  <w:style w:type="character" w:styleId="IntenseEmphasis">
    <w:name w:val="Intense Emphasis"/>
    <w:basedOn w:val="DefaultParagraphFont"/>
    <w:uiPriority w:val="21"/>
    <w:qFormat/>
    <w:rsid w:val="003D708E"/>
    <w:rPr>
      <w:i/>
      <w:iCs/>
      <w:color w:val="0F4761" w:themeColor="accent1" w:themeShade="BF"/>
    </w:rPr>
  </w:style>
  <w:style w:type="paragraph" w:styleId="IntenseQuote">
    <w:name w:val="Intense Quote"/>
    <w:basedOn w:val="Normal"/>
    <w:next w:val="Normal"/>
    <w:link w:val="IntenseQuoteChar"/>
    <w:uiPriority w:val="30"/>
    <w:qFormat/>
    <w:rsid w:val="003D70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D708E"/>
    <w:rPr>
      <w:i/>
      <w:iCs/>
      <w:color w:val="0F4761" w:themeColor="accent1" w:themeShade="BF"/>
    </w:rPr>
  </w:style>
  <w:style w:type="character" w:styleId="IntenseReference">
    <w:name w:val="Intense Reference"/>
    <w:basedOn w:val="DefaultParagraphFont"/>
    <w:uiPriority w:val="32"/>
    <w:qFormat/>
    <w:rsid w:val="003D708E"/>
    <w:rPr>
      <w:b/>
      <w:bCs/>
      <w:smallCaps/>
      <w:color w:val="0F4761" w:themeColor="accent1" w:themeShade="BF"/>
      <w:spacing w:val="5"/>
    </w:rPr>
  </w:style>
  <w:style w:type="paragraph" w:styleId="Header">
    <w:name w:val="header"/>
    <w:basedOn w:val="Normal"/>
    <w:link w:val="HeaderChar"/>
    <w:uiPriority w:val="99"/>
    <w:unhideWhenUsed/>
    <w:rsid w:val="003D708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708E"/>
  </w:style>
  <w:style w:type="paragraph" w:styleId="Footer">
    <w:name w:val="footer"/>
    <w:basedOn w:val="Normal"/>
    <w:link w:val="FooterChar"/>
    <w:uiPriority w:val="99"/>
    <w:unhideWhenUsed/>
    <w:rsid w:val="003D708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708E"/>
  </w:style>
  <w:style w:type="paragraph" w:styleId="TOCHeading">
    <w:name w:val="TOC Heading"/>
    <w:basedOn w:val="Heading1"/>
    <w:next w:val="Normal"/>
    <w:uiPriority w:val="39"/>
    <w:unhideWhenUsed/>
    <w:qFormat/>
    <w:rsid w:val="00205874"/>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205874"/>
    <w:pPr>
      <w:spacing w:after="100"/>
    </w:pPr>
  </w:style>
  <w:style w:type="character" w:styleId="Hyperlink">
    <w:name w:val="Hyperlink"/>
    <w:basedOn w:val="DefaultParagraphFont"/>
    <w:uiPriority w:val="99"/>
    <w:unhideWhenUsed/>
    <w:rsid w:val="00205874"/>
    <w:rPr>
      <w:color w:val="467886" w:themeColor="hyperlink"/>
      <w:u w:val="single"/>
    </w:rPr>
  </w:style>
  <w:style w:type="paragraph" w:styleId="TOC2">
    <w:name w:val="toc 2"/>
    <w:basedOn w:val="Normal"/>
    <w:next w:val="Normal"/>
    <w:autoRedefine/>
    <w:uiPriority w:val="39"/>
    <w:unhideWhenUsed/>
    <w:rsid w:val="00205874"/>
    <w:pPr>
      <w:spacing w:after="100"/>
      <w:ind w:left="220"/>
    </w:pPr>
  </w:style>
  <w:style w:type="paragraph" w:styleId="Bibliography">
    <w:name w:val="Bibliography"/>
    <w:basedOn w:val="Normal"/>
    <w:next w:val="Normal"/>
    <w:uiPriority w:val="37"/>
    <w:unhideWhenUsed/>
    <w:rsid w:val="00D76128"/>
  </w:style>
  <w:style w:type="paragraph" w:styleId="TOC3">
    <w:name w:val="toc 3"/>
    <w:basedOn w:val="Normal"/>
    <w:next w:val="Normal"/>
    <w:autoRedefine/>
    <w:uiPriority w:val="39"/>
    <w:unhideWhenUsed/>
    <w:rsid w:val="00D76128"/>
    <w:pPr>
      <w:spacing w:after="100"/>
      <w:ind w:left="440"/>
    </w:pPr>
  </w:style>
  <w:style w:type="table" w:styleId="TableGrid">
    <w:name w:val="Table Grid"/>
    <w:basedOn w:val="TableNormal"/>
    <w:uiPriority w:val="39"/>
    <w:rsid w:val="00267D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26433">
      <w:bodyDiv w:val="1"/>
      <w:marLeft w:val="0"/>
      <w:marRight w:val="0"/>
      <w:marTop w:val="0"/>
      <w:marBottom w:val="0"/>
      <w:divBdr>
        <w:top w:val="none" w:sz="0" w:space="0" w:color="auto"/>
        <w:left w:val="none" w:sz="0" w:space="0" w:color="auto"/>
        <w:bottom w:val="none" w:sz="0" w:space="0" w:color="auto"/>
        <w:right w:val="none" w:sz="0" w:space="0" w:color="auto"/>
      </w:divBdr>
    </w:div>
    <w:div w:id="54743555">
      <w:bodyDiv w:val="1"/>
      <w:marLeft w:val="0"/>
      <w:marRight w:val="0"/>
      <w:marTop w:val="0"/>
      <w:marBottom w:val="0"/>
      <w:divBdr>
        <w:top w:val="none" w:sz="0" w:space="0" w:color="auto"/>
        <w:left w:val="none" w:sz="0" w:space="0" w:color="auto"/>
        <w:bottom w:val="none" w:sz="0" w:space="0" w:color="auto"/>
        <w:right w:val="none" w:sz="0" w:space="0" w:color="auto"/>
      </w:divBdr>
    </w:div>
    <w:div w:id="68620580">
      <w:bodyDiv w:val="1"/>
      <w:marLeft w:val="0"/>
      <w:marRight w:val="0"/>
      <w:marTop w:val="0"/>
      <w:marBottom w:val="0"/>
      <w:divBdr>
        <w:top w:val="none" w:sz="0" w:space="0" w:color="auto"/>
        <w:left w:val="none" w:sz="0" w:space="0" w:color="auto"/>
        <w:bottom w:val="none" w:sz="0" w:space="0" w:color="auto"/>
        <w:right w:val="none" w:sz="0" w:space="0" w:color="auto"/>
      </w:divBdr>
    </w:div>
    <w:div w:id="99227789">
      <w:bodyDiv w:val="1"/>
      <w:marLeft w:val="0"/>
      <w:marRight w:val="0"/>
      <w:marTop w:val="0"/>
      <w:marBottom w:val="0"/>
      <w:divBdr>
        <w:top w:val="none" w:sz="0" w:space="0" w:color="auto"/>
        <w:left w:val="none" w:sz="0" w:space="0" w:color="auto"/>
        <w:bottom w:val="none" w:sz="0" w:space="0" w:color="auto"/>
        <w:right w:val="none" w:sz="0" w:space="0" w:color="auto"/>
      </w:divBdr>
    </w:div>
    <w:div w:id="100683009">
      <w:bodyDiv w:val="1"/>
      <w:marLeft w:val="0"/>
      <w:marRight w:val="0"/>
      <w:marTop w:val="0"/>
      <w:marBottom w:val="0"/>
      <w:divBdr>
        <w:top w:val="none" w:sz="0" w:space="0" w:color="auto"/>
        <w:left w:val="none" w:sz="0" w:space="0" w:color="auto"/>
        <w:bottom w:val="none" w:sz="0" w:space="0" w:color="auto"/>
        <w:right w:val="none" w:sz="0" w:space="0" w:color="auto"/>
      </w:divBdr>
    </w:div>
    <w:div w:id="129592445">
      <w:bodyDiv w:val="1"/>
      <w:marLeft w:val="0"/>
      <w:marRight w:val="0"/>
      <w:marTop w:val="0"/>
      <w:marBottom w:val="0"/>
      <w:divBdr>
        <w:top w:val="none" w:sz="0" w:space="0" w:color="auto"/>
        <w:left w:val="none" w:sz="0" w:space="0" w:color="auto"/>
        <w:bottom w:val="none" w:sz="0" w:space="0" w:color="auto"/>
        <w:right w:val="none" w:sz="0" w:space="0" w:color="auto"/>
      </w:divBdr>
    </w:div>
    <w:div w:id="151141474">
      <w:bodyDiv w:val="1"/>
      <w:marLeft w:val="0"/>
      <w:marRight w:val="0"/>
      <w:marTop w:val="0"/>
      <w:marBottom w:val="0"/>
      <w:divBdr>
        <w:top w:val="none" w:sz="0" w:space="0" w:color="auto"/>
        <w:left w:val="none" w:sz="0" w:space="0" w:color="auto"/>
        <w:bottom w:val="none" w:sz="0" w:space="0" w:color="auto"/>
        <w:right w:val="none" w:sz="0" w:space="0" w:color="auto"/>
      </w:divBdr>
    </w:div>
    <w:div w:id="172573523">
      <w:bodyDiv w:val="1"/>
      <w:marLeft w:val="0"/>
      <w:marRight w:val="0"/>
      <w:marTop w:val="0"/>
      <w:marBottom w:val="0"/>
      <w:divBdr>
        <w:top w:val="none" w:sz="0" w:space="0" w:color="auto"/>
        <w:left w:val="none" w:sz="0" w:space="0" w:color="auto"/>
        <w:bottom w:val="none" w:sz="0" w:space="0" w:color="auto"/>
        <w:right w:val="none" w:sz="0" w:space="0" w:color="auto"/>
      </w:divBdr>
    </w:div>
    <w:div w:id="172963477">
      <w:bodyDiv w:val="1"/>
      <w:marLeft w:val="0"/>
      <w:marRight w:val="0"/>
      <w:marTop w:val="0"/>
      <w:marBottom w:val="0"/>
      <w:divBdr>
        <w:top w:val="none" w:sz="0" w:space="0" w:color="auto"/>
        <w:left w:val="none" w:sz="0" w:space="0" w:color="auto"/>
        <w:bottom w:val="none" w:sz="0" w:space="0" w:color="auto"/>
        <w:right w:val="none" w:sz="0" w:space="0" w:color="auto"/>
      </w:divBdr>
    </w:div>
    <w:div w:id="176433961">
      <w:bodyDiv w:val="1"/>
      <w:marLeft w:val="0"/>
      <w:marRight w:val="0"/>
      <w:marTop w:val="0"/>
      <w:marBottom w:val="0"/>
      <w:divBdr>
        <w:top w:val="none" w:sz="0" w:space="0" w:color="auto"/>
        <w:left w:val="none" w:sz="0" w:space="0" w:color="auto"/>
        <w:bottom w:val="none" w:sz="0" w:space="0" w:color="auto"/>
        <w:right w:val="none" w:sz="0" w:space="0" w:color="auto"/>
      </w:divBdr>
    </w:div>
    <w:div w:id="178006630">
      <w:bodyDiv w:val="1"/>
      <w:marLeft w:val="0"/>
      <w:marRight w:val="0"/>
      <w:marTop w:val="0"/>
      <w:marBottom w:val="0"/>
      <w:divBdr>
        <w:top w:val="none" w:sz="0" w:space="0" w:color="auto"/>
        <w:left w:val="none" w:sz="0" w:space="0" w:color="auto"/>
        <w:bottom w:val="none" w:sz="0" w:space="0" w:color="auto"/>
        <w:right w:val="none" w:sz="0" w:space="0" w:color="auto"/>
      </w:divBdr>
    </w:div>
    <w:div w:id="193543348">
      <w:bodyDiv w:val="1"/>
      <w:marLeft w:val="0"/>
      <w:marRight w:val="0"/>
      <w:marTop w:val="0"/>
      <w:marBottom w:val="0"/>
      <w:divBdr>
        <w:top w:val="none" w:sz="0" w:space="0" w:color="auto"/>
        <w:left w:val="none" w:sz="0" w:space="0" w:color="auto"/>
        <w:bottom w:val="none" w:sz="0" w:space="0" w:color="auto"/>
        <w:right w:val="none" w:sz="0" w:space="0" w:color="auto"/>
      </w:divBdr>
    </w:div>
    <w:div w:id="201942352">
      <w:bodyDiv w:val="1"/>
      <w:marLeft w:val="0"/>
      <w:marRight w:val="0"/>
      <w:marTop w:val="0"/>
      <w:marBottom w:val="0"/>
      <w:divBdr>
        <w:top w:val="none" w:sz="0" w:space="0" w:color="auto"/>
        <w:left w:val="none" w:sz="0" w:space="0" w:color="auto"/>
        <w:bottom w:val="none" w:sz="0" w:space="0" w:color="auto"/>
        <w:right w:val="none" w:sz="0" w:space="0" w:color="auto"/>
      </w:divBdr>
    </w:div>
    <w:div w:id="212543743">
      <w:bodyDiv w:val="1"/>
      <w:marLeft w:val="0"/>
      <w:marRight w:val="0"/>
      <w:marTop w:val="0"/>
      <w:marBottom w:val="0"/>
      <w:divBdr>
        <w:top w:val="none" w:sz="0" w:space="0" w:color="auto"/>
        <w:left w:val="none" w:sz="0" w:space="0" w:color="auto"/>
        <w:bottom w:val="none" w:sz="0" w:space="0" w:color="auto"/>
        <w:right w:val="none" w:sz="0" w:space="0" w:color="auto"/>
      </w:divBdr>
    </w:div>
    <w:div w:id="213005729">
      <w:bodyDiv w:val="1"/>
      <w:marLeft w:val="0"/>
      <w:marRight w:val="0"/>
      <w:marTop w:val="0"/>
      <w:marBottom w:val="0"/>
      <w:divBdr>
        <w:top w:val="none" w:sz="0" w:space="0" w:color="auto"/>
        <w:left w:val="none" w:sz="0" w:space="0" w:color="auto"/>
        <w:bottom w:val="none" w:sz="0" w:space="0" w:color="auto"/>
        <w:right w:val="none" w:sz="0" w:space="0" w:color="auto"/>
      </w:divBdr>
    </w:div>
    <w:div w:id="265963177">
      <w:bodyDiv w:val="1"/>
      <w:marLeft w:val="0"/>
      <w:marRight w:val="0"/>
      <w:marTop w:val="0"/>
      <w:marBottom w:val="0"/>
      <w:divBdr>
        <w:top w:val="none" w:sz="0" w:space="0" w:color="auto"/>
        <w:left w:val="none" w:sz="0" w:space="0" w:color="auto"/>
        <w:bottom w:val="none" w:sz="0" w:space="0" w:color="auto"/>
        <w:right w:val="none" w:sz="0" w:space="0" w:color="auto"/>
      </w:divBdr>
    </w:div>
    <w:div w:id="266278702">
      <w:bodyDiv w:val="1"/>
      <w:marLeft w:val="0"/>
      <w:marRight w:val="0"/>
      <w:marTop w:val="0"/>
      <w:marBottom w:val="0"/>
      <w:divBdr>
        <w:top w:val="none" w:sz="0" w:space="0" w:color="auto"/>
        <w:left w:val="none" w:sz="0" w:space="0" w:color="auto"/>
        <w:bottom w:val="none" w:sz="0" w:space="0" w:color="auto"/>
        <w:right w:val="none" w:sz="0" w:space="0" w:color="auto"/>
      </w:divBdr>
    </w:div>
    <w:div w:id="267008349">
      <w:bodyDiv w:val="1"/>
      <w:marLeft w:val="0"/>
      <w:marRight w:val="0"/>
      <w:marTop w:val="0"/>
      <w:marBottom w:val="0"/>
      <w:divBdr>
        <w:top w:val="none" w:sz="0" w:space="0" w:color="auto"/>
        <w:left w:val="none" w:sz="0" w:space="0" w:color="auto"/>
        <w:bottom w:val="none" w:sz="0" w:space="0" w:color="auto"/>
        <w:right w:val="none" w:sz="0" w:space="0" w:color="auto"/>
      </w:divBdr>
    </w:div>
    <w:div w:id="300624563">
      <w:bodyDiv w:val="1"/>
      <w:marLeft w:val="0"/>
      <w:marRight w:val="0"/>
      <w:marTop w:val="0"/>
      <w:marBottom w:val="0"/>
      <w:divBdr>
        <w:top w:val="none" w:sz="0" w:space="0" w:color="auto"/>
        <w:left w:val="none" w:sz="0" w:space="0" w:color="auto"/>
        <w:bottom w:val="none" w:sz="0" w:space="0" w:color="auto"/>
        <w:right w:val="none" w:sz="0" w:space="0" w:color="auto"/>
      </w:divBdr>
    </w:div>
    <w:div w:id="301926317">
      <w:bodyDiv w:val="1"/>
      <w:marLeft w:val="0"/>
      <w:marRight w:val="0"/>
      <w:marTop w:val="0"/>
      <w:marBottom w:val="0"/>
      <w:divBdr>
        <w:top w:val="none" w:sz="0" w:space="0" w:color="auto"/>
        <w:left w:val="none" w:sz="0" w:space="0" w:color="auto"/>
        <w:bottom w:val="none" w:sz="0" w:space="0" w:color="auto"/>
        <w:right w:val="none" w:sz="0" w:space="0" w:color="auto"/>
      </w:divBdr>
    </w:div>
    <w:div w:id="335154643">
      <w:bodyDiv w:val="1"/>
      <w:marLeft w:val="0"/>
      <w:marRight w:val="0"/>
      <w:marTop w:val="0"/>
      <w:marBottom w:val="0"/>
      <w:divBdr>
        <w:top w:val="none" w:sz="0" w:space="0" w:color="auto"/>
        <w:left w:val="none" w:sz="0" w:space="0" w:color="auto"/>
        <w:bottom w:val="none" w:sz="0" w:space="0" w:color="auto"/>
        <w:right w:val="none" w:sz="0" w:space="0" w:color="auto"/>
      </w:divBdr>
    </w:div>
    <w:div w:id="337078118">
      <w:bodyDiv w:val="1"/>
      <w:marLeft w:val="0"/>
      <w:marRight w:val="0"/>
      <w:marTop w:val="0"/>
      <w:marBottom w:val="0"/>
      <w:divBdr>
        <w:top w:val="none" w:sz="0" w:space="0" w:color="auto"/>
        <w:left w:val="none" w:sz="0" w:space="0" w:color="auto"/>
        <w:bottom w:val="none" w:sz="0" w:space="0" w:color="auto"/>
        <w:right w:val="none" w:sz="0" w:space="0" w:color="auto"/>
      </w:divBdr>
    </w:div>
    <w:div w:id="340282971">
      <w:bodyDiv w:val="1"/>
      <w:marLeft w:val="0"/>
      <w:marRight w:val="0"/>
      <w:marTop w:val="0"/>
      <w:marBottom w:val="0"/>
      <w:divBdr>
        <w:top w:val="none" w:sz="0" w:space="0" w:color="auto"/>
        <w:left w:val="none" w:sz="0" w:space="0" w:color="auto"/>
        <w:bottom w:val="none" w:sz="0" w:space="0" w:color="auto"/>
        <w:right w:val="none" w:sz="0" w:space="0" w:color="auto"/>
      </w:divBdr>
    </w:div>
    <w:div w:id="345600449">
      <w:bodyDiv w:val="1"/>
      <w:marLeft w:val="0"/>
      <w:marRight w:val="0"/>
      <w:marTop w:val="0"/>
      <w:marBottom w:val="0"/>
      <w:divBdr>
        <w:top w:val="none" w:sz="0" w:space="0" w:color="auto"/>
        <w:left w:val="none" w:sz="0" w:space="0" w:color="auto"/>
        <w:bottom w:val="none" w:sz="0" w:space="0" w:color="auto"/>
        <w:right w:val="none" w:sz="0" w:space="0" w:color="auto"/>
      </w:divBdr>
    </w:div>
    <w:div w:id="386344423">
      <w:bodyDiv w:val="1"/>
      <w:marLeft w:val="0"/>
      <w:marRight w:val="0"/>
      <w:marTop w:val="0"/>
      <w:marBottom w:val="0"/>
      <w:divBdr>
        <w:top w:val="none" w:sz="0" w:space="0" w:color="auto"/>
        <w:left w:val="none" w:sz="0" w:space="0" w:color="auto"/>
        <w:bottom w:val="none" w:sz="0" w:space="0" w:color="auto"/>
        <w:right w:val="none" w:sz="0" w:space="0" w:color="auto"/>
      </w:divBdr>
    </w:div>
    <w:div w:id="422651703">
      <w:bodyDiv w:val="1"/>
      <w:marLeft w:val="0"/>
      <w:marRight w:val="0"/>
      <w:marTop w:val="0"/>
      <w:marBottom w:val="0"/>
      <w:divBdr>
        <w:top w:val="none" w:sz="0" w:space="0" w:color="auto"/>
        <w:left w:val="none" w:sz="0" w:space="0" w:color="auto"/>
        <w:bottom w:val="none" w:sz="0" w:space="0" w:color="auto"/>
        <w:right w:val="none" w:sz="0" w:space="0" w:color="auto"/>
      </w:divBdr>
    </w:div>
    <w:div w:id="424502931">
      <w:bodyDiv w:val="1"/>
      <w:marLeft w:val="0"/>
      <w:marRight w:val="0"/>
      <w:marTop w:val="0"/>
      <w:marBottom w:val="0"/>
      <w:divBdr>
        <w:top w:val="none" w:sz="0" w:space="0" w:color="auto"/>
        <w:left w:val="none" w:sz="0" w:space="0" w:color="auto"/>
        <w:bottom w:val="none" w:sz="0" w:space="0" w:color="auto"/>
        <w:right w:val="none" w:sz="0" w:space="0" w:color="auto"/>
      </w:divBdr>
    </w:div>
    <w:div w:id="428965575">
      <w:bodyDiv w:val="1"/>
      <w:marLeft w:val="0"/>
      <w:marRight w:val="0"/>
      <w:marTop w:val="0"/>
      <w:marBottom w:val="0"/>
      <w:divBdr>
        <w:top w:val="none" w:sz="0" w:space="0" w:color="auto"/>
        <w:left w:val="none" w:sz="0" w:space="0" w:color="auto"/>
        <w:bottom w:val="none" w:sz="0" w:space="0" w:color="auto"/>
        <w:right w:val="none" w:sz="0" w:space="0" w:color="auto"/>
      </w:divBdr>
    </w:div>
    <w:div w:id="434324102">
      <w:bodyDiv w:val="1"/>
      <w:marLeft w:val="0"/>
      <w:marRight w:val="0"/>
      <w:marTop w:val="0"/>
      <w:marBottom w:val="0"/>
      <w:divBdr>
        <w:top w:val="none" w:sz="0" w:space="0" w:color="auto"/>
        <w:left w:val="none" w:sz="0" w:space="0" w:color="auto"/>
        <w:bottom w:val="none" w:sz="0" w:space="0" w:color="auto"/>
        <w:right w:val="none" w:sz="0" w:space="0" w:color="auto"/>
      </w:divBdr>
    </w:div>
    <w:div w:id="435828348">
      <w:bodyDiv w:val="1"/>
      <w:marLeft w:val="0"/>
      <w:marRight w:val="0"/>
      <w:marTop w:val="0"/>
      <w:marBottom w:val="0"/>
      <w:divBdr>
        <w:top w:val="none" w:sz="0" w:space="0" w:color="auto"/>
        <w:left w:val="none" w:sz="0" w:space="0" w:color="auto"/>
        <w:bottom w:val="none" w:sz="0" w:space="0" w:color="auto"/>
        <w:right w:val="none" w:sz="0" w:space="0" w:color="auto"/>
      </w:divBdr>
    </w:div>
    <w:div w:id="444471915">
      <w:bodyDiv w:val="1"/>
      <w:marLeft w:val="0"/>
      <w:marRight w:val="0"/>
      <w:marTop w:val="0"/>
      <w:marBottom w:val="0"/>
      <w:divBdr>
        <w:top w:val="none" w:sz="0" w:space="0" w:color="auto"/>
        <w:left w:val="none" w:sz="0" w:space="0" w:color="auto"/>
        <w:bottom w:val="none" w:sz="0" w:space="0" w:color="auto"/>
        <w:right w:val="none" w:sz="0" w:space="0" w:color="auto"/>
      </w:divBdr>
    </w:div>
    <w:div w:id="465701961">
      <w:bodyDiv w:val="1"/>
      <w:marLeft w:val="0"/>
      <w:marRight w:val="0"/>
      <w:marTop w:val="0"/>
      <w:marBottom w:val="0"/>
      <w:divBdr>
        <w:top w:val="none" w:sz="0" w:space="0" w:color="auto"/>
        <w:left w:val="none" w:sz="0" w:space="0" w:color="auto"/>
        <w:bottom w:val="none" w:sz="0" w:space="0" w:color="auto"/>
        <w:right w:val="none" w:sz="0" w:space="0" w:color="auto"/>
      </w:divBdr>
    </w:div>
    <w:div w:id="470171644">
      <w:bodyDiv w:val="1"/>
      <w:marLeft w:val="0"/>
      <w:marRight w:val="0"/>
      <w:marTop w:val="0"/>
      <w:marBottom w:val="0"/>
      <w:divBdr>
        <w:top w:val="none" w:sz="0" w:space="0" w:color="auto"/>
        <w:left w:val="none" w:sz="0" w:space="0" w:color="auto"/>
        <w:bottom w:val="none" w:sz="0" w:space="0" w:color="auto"/>
        <w:right w:val="none" w:sz="0" w:space="0" w:color="auto"/>
      </w:divBdr>
    </w:div>
    <w:div w:id="487938944">
      <w:bodyDiv w:val="1"/>
      <w:marLeft w:val="0"/>
      <w:marRight w:val="0"/>
      <w:marTop w:val="0"/>
      <w:marBottom w:val="0"/>
      <w:divBdr>
        <w:top w:val="none" w:sz="0" w:space="0" w:color="auto"/>
        <w:left w:val="none" w:sz="0" w:space="0" w:color="auto"/>
        <w:bottom w:val="none" w:sz="0" w:space="0" w:color="auto"/>
        <w:right w:val="none" w:sz="0" w:space="0" w:color="auto"/>
      </w:divBdr>
    </w:div>
    <w:div w:id="509174183">
      <w:bodyDiv w:val="1"/>
      <w:marLeft w:val="0"/>
      <w:marRight w:val="0"/>
      <w:marTop w:val="0"/>
      <w:marBottom w:val="0"/>
      <w:divBdr>
        <w:top w:val="none" w:sz="0" w:space="0" w:color="auto"/>
        <w:left w:val="none" w:sz="0" w:space="0" w:color="auto"/>
        <w:bottom w:val="none" w:sz="0" w:space="0" w:color="auto"/>
        <w:right w:val="none" w:sz="0" w:space="0" w:color="auto"/>
      </w:divBdr>
    </w:div>
    <w:div w:id="518392766">
      <w:bodyDiv w:val="1"/>
      <w:marLeft w:val="0"/>
      <w:marRight w:val="0"/>
      <w:marTop w:val="0"/>
      <w:marBottom w:val="0"/>
      <w:divBdr>
        <w:top w:val="none" w:sz="0" w:space="0" w:color="auto"/>
        <w:left w:val="none" w:sz="0" w:space="0" w:color="auto"/>
        <w:bottom w:val="none" w:sz="0" w:space="0" w:color="auto"/>
        <w:right w:val="none" w:sz="0" w:space="0" w:color="auto"/>
      </w:divBdr>
    </w:div>
    <w:div w:id="544215975">
      <w:bodyDiv w:val="1"/>
      <w:marLeft w:val="0"/>
      <w:marRight w:val="0"/>
      <w:marTop w:val="0"/>
      <w:marBottom w:val="0"/>
      <w:divBdr>
        <w:top w:val="none" w:sz="0" w:space="0" w:color="auto"/>
        <w:left w:val="none" w:sz="0" w:space="0" w:color="auto"/>
        <w:bottom w:val="none" w:sz="0" w:space="0" w:color="auto"/>
        <w:right w:val="none" w:sz="0" w:space="0" w:color="auto"/>
      </w:divBdr>
    </w:div>
    <w:div w:id="548998877">
      <w:bodyDiv w:val="1"/>
      <w:marLeft w:val="0"/>
      <w:marRight w:val="0"/>
      <w:marTop w:val="0"/>
      <w:marBottom w:val="0"/>
      <w:divBdr>
        <w:top w:val="none" w:sz="0" w:space="0" w:color="auto"/>
        <w:left w:val="none" w:sz="0" w:space="0" w:color="auto"/>
        <w:bottom w:val="none" w:sz="0" w:space="0" w:color="auto"/>
        <w:right w:val="none" w:sz="0" w:space="0" w:color="auto"/>
      </w:divBdr>
    </w:div>
    <w:div w:id="553274518">
      <w:bodyDiv w:val="1"/>
      <w:marLeft w:val="0"/>
      <w:marRight w:val="0"/>
      <w:marTop w:val="0"/>
      <w:marBottom w:val="0"/>
      <w:divBdr>
        <w:top w:val="none" w:sz="0" w:space="0" w:color="auto"/>
        <w:left w:val="none" w:sz="0" w:space="0" w:color="auto"/>
        <w:bottom w:val="none" w:sz="0" w:space="0" w:color="auto"/>
        <w:right w:val="none" w:sz="0" w:space="0" w:color="auto"/>
      </w:divBdr>
    </w:div>
    <w:div w:id="593363621">
      <w:bodyDiv w:val="1"/>
      <w:marLeft w:val="0"/>
      <w:marRight w:val="0"/>
      <w:marTop w:val="0"/>
      <w:marBottom w:val="0"/>
      <w:divBdr>
        <w:top w:val="none" w:sz="0" w:space="0" w:color="auto"/>
        <w:left w:val="none" w:sz="0" w:space="0" w:color="auto"/>
        <w:bottom w:val="none" w:sz="0" w:space="0" w:color="auto"/>
        <w:right w:val="none" w:sz="0" w:space="0" w:color="auto"/>
      </w:divBdr>
    </w:div>
    <w:div w:id="599681965">
      <w:bodyDiv w:val="1"/>
      <w:marLeft w:val="0"/>
      <w:marRight w:val="0"/>
      <w:marTop w:val="0"/>
      <w:marBottom w:val="0"/>
      <w:divBdr>
        <w:top w:val="none" w:sz="0" w:space="0" w:color="auto"/>
        <w:left w:val="none" w:sz="0" w:space="0" w:color="auto"/>
        <w:bottom w:val="none" w:sz="0" w:space="0" w:color="auto"/>
        <w:right w:val="none" w:sz="0" w:space="0" w:color="auto"/>
      </w:divBdr>
    </w:div>
    <w:div w:id="613095404">
      <w:bodyDiv w:val="1"/>
      <w:marLeft w:val="0"/>
      <w:marRight w:val="0"/>
      <w:marTop w:val="0"/>
      <w:marBottom w:val="0"/>
      <w:divBdr>
        <w:top w:val="none" w:sz="0" w:space="0" w:color="auto"/>
        <w:left w:val="none" w:sz="0" w:space="0" w:color="auto"/>
        <w:bottom w:val="none" w:sz="0" w:space="0" w:color="auto"/>
        <w:right w:val="none" w:sz="0" w:space="0" w:color="auto"/>
      </w:divBdr>
    </w:div>
    <w:div w:id="622463778">
      <w:bodyDiv w:val="1"/>
      <w:marLeft w:val="0"/>
      <w:marRight w:val="0"/>
      <w:marTop w:val="0"/>
      <w:marBottom w:val="0"/>
      <w:divBdr>
        <w:top w:val="none" w:sz="0" w:space="0" w:color="auto"/>
        <w:left w:val="none" w:sz="0" w:space="0" w:color="auto"/>
        <w:bottom w:val="none" w:sz="0" w:space="0" w:color="auto"/>
        <w:right w:val="none" w:sz="0" w:space="0" w:color="auto"/>
      </w:divBdr>
    </w:div>
    <w:div w:id="627008570">
      <w:bodyDiv w:val="1"/>
      <w:marLeft w:val="0"/>
      <w:marRight w:val="0"/>
      <w:marTop w:val="0"/>
      <w:marBottom w:val="0"/>
      <w:divBdr>
        <w:top w:val="none" w:sz="0" w:space="0" w:color="auto"/>
        <w:left w:val="none" w:sz="0" w:space="0" w:color="auto"/>
        <w:bottom w:val="none" w:sz="0" w:space="0" w:color="auto"/>
        <w:right w:val="none" w:sz="0" w:space="0" w:color="auto"/>
      </w:divBdr>
    </w:div>
    <w:div w:id="637611162">
      <w:bodyDiv w:val="1"/>
      <w:marLeft w:val="0"/>
      <w:marRight w:val="0"/>
      <w:marTop w:val="0"/>
      <w:marBottom w:val="0"/>
      <w:divBdr>
        <w:top w:val="none" w:sz="0" w:space="0" w:color="auto"/>
        <w:left w:val="none" w:sz="0" w:space="0" w:color="auto"/>
        <w:bottom w:val="none" w:sz="0" w:space="0" w:color="auto"/>
        <w:right w:val="none" w:sz="0" w:space="0" w:color="auto"/>
      </w:divBdr>
    </w:div>
    <w:div w:id="640619068">
      <w:bodyDiv w:val="1"/>
      <w:marLeft w:val="0"/>
      <w:marRight w:val="0"/>
      <w:marTop w:val="0"/>
      <w:marBottom w:val="0"/>
      <w:divBdr>
        <w:top w:val="none" w:sz="0" w:space="0" w:color="auto"/>
        <w:left w:val="none" w:sz="0" w:space="0" w:color="auto"/>
        <w:bottom w:val="none" w:sz="0" w:space="0" w:color="auto"/>
        <w:right w:val="none" w:sz="0" w:space="0" w:color="auto"/>
      </w:divBdr>
    </w:div>
    <w:div w:id="650140964">
      <w:bodyDiv w:val="1"/>
      <w:marLeft w:val="0"/>
      <w:marRight w:val="0"/>
      <w:marTop w:val="0"/>
      <w:marBottom w:val="0"/>
      <w:divBdr>
        <w:top w:val="none" w:sz="0" w:space="0" w:color="auto"/>
        <w:left w:val="none" w:sz="0" w:space="0" w:color="auto"/>
        <w:bottom w:val="none" w:sz="0" w:space="0" w:color="auto"/>
        <w:right w:val="none" w:sz="0" w:space="0" w:color="auto"/>
      </w:divBdr>
    </w:div>
    <w:div w:id="679041095">
      <w:bodyDiv w:val="1"/>
      <w:marLeft w:val="0"/>
      <w:marRight w:val="0"/>
      <w:marTop w:val="0"/>
      <w:marBottom w:val="0"/>
      <w:divBdr>
        <w:top w:val="none" w:sz="0" w:space="0" w:color="auto"/>
        <w:left w:val="none" w:sz="0" w:space="0" w:color="auto"/>
        <w:bottom w:val="none" w:sz="0" w:space="0" w:color="auto"/>
        <w:right w:val="none" w:sz="0" w:space="0" w:color="auto"/>
      </w:divBdr>
    </w:div>
    <w:div w:id="684988895">
      <w:bodyDiv w:val="1"/>
      <w:marLeft w:val="0"/>
      <w:marRight w:val="0"/>
      <w:marTop w:val="0"/>
      <w:marBottom w:val="0"/>
      <w:divBdr>
        <w:top w:val="none" w:sz="0" w:space="0" w:color="auto"/>
        <w:left w:val="none" w:sz="0" w:space="0" w:color="auto"/>
        <w:bottom w:val="none" w:sz="0" w:space="0" w:color="auto"/>
        <w:right w:val="none" w:sz="0" w:space="0" w:color="auto"/>
      </w:divBdr>
    </w:div>
    <w:div w:id="693848057">
      <w:bodyDiv w:val="1"/>
      <w:marLeft w:val="0"/>
      <w:marRight w:val="0"/>
      <w:marTop w:val="0"/>
      <w:marBottom w:val="0"/>
      <w:divBdr>
        <w:top w:val="none" w:sz="0" w:space="0" w:color="auto"/>
        <w:left w:val="none" w:sz="0" w:space="0" w:color="auto"/>
        <w:bottom w:val="none" w:sz="0" w:space="0" w:color="auto"/>
        <w:right w:val="none" w:sz="0" w:space="0" w:color="auto"/>
      </w:divBdr>
    </w:div>
    <w:div w:id="703019965">
      <w:bodyDiv w:val="1"/>
      <w:marLeft w:val="0"/>
      <w:marRight w:val="0"/>
      <w:marTop w:val="0"/>
      <w:marBottom w:val="0"/>
      <w:divBdr>
        <w:top w:val="none" w:sz="0" w:space="0" w:color="auto"/>
        <w:left w:val="none" w:sz="0" w:space="0" w:color="auto"/>
        <w:bottom w:val="none" w:sz="0" w:space="0" w:color="auto"/>
        <w:right w:val="none" w:sz="0" w:space="0" w:color="auto"/>
      </w:divBdr>
    </w:div>
    <w:div w:id="731656297">
      <w:bodyDiv w:val="1"/>
      <w:marLeft w:val="0"/>
      <w:marRight w:val="0"/>
      <w:marTop w:val="0"/>
      <w:marBottom w:val="0"/>
      <w:divBdr>
        <w:top w:val="none" w:sz="0" w:space="0" w:color="auto"/>
        <w:left w:val="none" w:sz="0" w:space="0" w:color="auto"/>
        <w:bottom w:val="none" w:sz="0" w:space="0" w:color="auto"/>
        <w:right w:val="none" w:sz="0" w:space="0" w:color="auto"/>
      </w:divBdr>
    </w:div>
    <w:div w:id="733040274">
      <w:bodyDiv w:val="1"/>
      <w:marLeft w:val="0"/>
      <w:marRight w:val="0"/>
      <w:marTop w:val="0"/>
      <w:marBottom w:val="0"/>
      <w:divBdr>
        <w:top w:val="none" w:sz="0" w:space="0" w:color="auto"/>
        <w:left w:val="none" w:sz="0" w:space="0" w:color="auto"/>
        <w:bottom w:val="none" w:sz="0" w:space="0" w:color="auto"/>
        <w:right w:val="none" w:sz="0" w:space="0" w:color="auto"/>
      </w:divBdr>
    </w:div>
    <w:div w:id="735591808">
      <w:bodyDiv w:val="1"/>
      <w:marLeft w:val="0"/>
      <w:marRight w:val="0"/>
      <w:marTop w:val="0"/>
      <w:marBottom w:val="0"/>
      <w:divBdr>
        <w:top w:val="none" w:sz="0" w:space="0" w:color="auto"/>
        <w:left w:val="none" w:sz="0" w:space="0" w:color="auto"/>
        <w:bottom w:val="none" w:sz="0" w:space="0" w:color="auto"/>
        <w:right w:val="none" w:sz="0" w:space="0" w:color="auto"/>
      </w:divBdr>
    </w:div>
    <w:div w:id="747730262">
      <w:bodyDiv w:val="1"/>
      <w:marLeft w:val="0"/>
      <w:marRight w:val="0"/>
      <w:marTop w:val="0"/>
      <w:marBottom w:val="0"/>
      <w:divBdr>
        <w:top w:val="none" w:sz="0" w:space="0" w:color="auto"/>
        <w:left w:val="none" w:sz="0" w:space="0" w:color="auto"/>
        <w:bottom w:val="none" w:sz="0" w:space="0" w:color="auto"/>
        <w:right w:val="none" w:sz="0" w:space="0" w:color="auto"/>
      </w:divBdr>
    </w:div>
    <w:div w:id="780606610">
      <w:bodyDiv w:val="1"/>
      <w:marLeft w:val="0"/>
      <w:marRight w:val="0"/>
      <w:marTop w:val="0"/>
      <w:marBottom w:val="0"/>
      <w:divBdr>
        <w:top w:val="none" w:sz="0" w:space="0" w:color="auto"/>
        <w:left w:val="none" w:sz="0" w:space="0" w:color="auto"/>
        <w:bottom w:val="none" w:sz="0" w:space="0" w:color="auto"/>
        <w:right w:val="none" w:sz="0" w:space="0" w:color="auto"/>
      </w:divBdr>
    </w:div>
    <w:div w:id="794953000">
      <w:bodyDiv w:val="1"/>
      <w:marLeft w:val="0"/>
      <w:marRight w:val="0"/>
      <w:marTop w:val="0"/>
      <w:marBottom w:val="0"/>
      <w:divBdr>
        <w:top w:val="none" w:sz="0" w:space="0" w:color="auto"/>
        <w:left w:val="none" w:sz="0" w:space="0" w:color="auto"/>
        <w:bottom w:val="none" w:sz="0" w:space="0" w:color="auto"/>
        <w:right w:val="none" w:sz="0" w:space="0" w:color="auto"/>
      </w:divBdr>
    </w:div>
    <w:div w:id="832569827">
      <w:bodyDiv w:val="1"/>
      <w:marLeft w:val="0"/>
      <w:marRight w:val="0"/>
      <w:marTop w:val="0"/>
      <w:marBottom w:val="0"/>
      <w:divBdr>
        <w:top w:val="none" w:sz="0" w:space="0" w:color="auto"/>
        <w:left w:val="none" w:sz="0" w:space="0" w:color="auto"/>
        <w:bottom w:val="none" w:sz="0" w:space="0" w:color="auto"/>
        <w:right w:val="none" w:sz="0" w:space="0" w:color="auto"/>
      </w:divBdr>
    </w:div>
    <w:div w:id="839004503">
      <w:bodyDiv w:val="1"/>
      <w:marLeft w:val="0"/>
      <w:marRight w:val="0"/>
      <w:marTop w:val="0"/>
      <w:marBottom w:val="0"/>
      <w:divBdr>
        <w:top w:val="none" w:sz="0" w:space="0" w:color="auto"/>
        <w:left w:val="none" w:sz="0" w:space="0" w:color="auto"/>
        <w:bottom w:val="none" w:sz="0" w:space="0" w:color="auto"/>
        <w:right w:val="none" w:sz="0" w:space="0" w:color="auto"/>
      </w:divBdr>
    </w:div>
    <w:div w:id="862860579">
      <w:bodyDiv w:val="1"/>
      <w:marLeft w:val="0"/>
      <w:marRight w:val="0"/>
      <w:marTop w:val="0"/>
      <w:marBottom w:val="0"/>
      <w:divBdr>
        <w:top w:val="none" w:sz="0" w:space="0" w:color="auto"/>
        <w:left w:val="none" w:sz="0" w:space="0" w:color="auto"/>
        <w:bottom w:val="none" w:sz="0" w:space="0" w:color="auto"/>
        <w:right w:val="none" w:sz="0" w:space="0" w:color="auto"/>
      </w:divBdr>
    </w:div>
    <w:div w:id="878977908">
      <w:bodyDiv w:val="1"/>
      <w:marLeft w:val="0"/>
      <w:marRight w:val="0"/>
      <w:marTop w:val="0"/>
      <w:marBottom w:val="0"/>
      <w:divBdr>
        <w:top w:val="none" w:sz="0" w:space="0" w:color="auto"/>
        <w:left w:val="none" w:sz="0" w:space="0" w:color="auto"/>
        <w:bottom w:val="none" w:sz="0" w:space="0" w:color="auto"/>
        <w:right w:val="none" w:sz="0" w:space="0" w:color="auto"/>
      </w:divBdr>
    </w:div>
    <w:div w:id="886112854">
      <w:bodyDiv w:val="1"/>
      <w:marLeft w:val="0"/>
      <w:marRight w:val="0"/>
      <w:marTop w:val="0"/>
      <w:marBottom w:val="0"/>
      <w:divBdr>
        <w:top w:val="none" w:sz="0" w:space="0" w:color="auto"/>
        <w:left w:val="none" w:sz="0" w:space="0" w:color="auto"/>
        <w:bottom w:val="none" w:sz="0" w:space="0" w:color="auto"/>
        <w:right w:val="none" w:sz="0" w:space="0" w:color="auto"/>
      </w:divBdr>
    </w:div>
    <w:div w:id="889927509">
      <w:bodyDiv w:val="1"/>
      <w:marLeft w:val="0"/>
      <w:marRight w:val="0"/>
      <w:marTop w:val="0"/>
      <w:marBottom w:val="0"/>
      <w:divBdr>
        <w:top w:val="none" w:sz="0" w:space="0" w:color="auto"/>
        <w:left w:val="none" w:sz="0" w:space="0" w:color="auto"/>
        <w:bottom w:val="none" w:sz="0" w:space="0" w:color="auto"/>
        <w:right w:val="none" w:sz="0" w:space="0" w:color="auto"/>
      </w:divBdr>
    </w:div>
    <w:div w:id="919683288">
      <w:bodyDiv w:val="1"/>
      <w:marLeft w:val="0"/>
      <w:marRight w:val="0"/>
      <w:marTop w:val="0"/>
      <w:marBottom w:val="0"/>
      <w:divBdr>
        <w:top w:val="none" w:sz="0" w:space="0" w:color="auto"/>
        <w:left w:val="none" w:sz="0" w:space="0" w:color="auto"/>
        <w:bottom w:val="none" w:sz="0" w:space="0" w:color="auto"/>
        <w:right w:val="none" w:sz="0" w:space="0" w:color="auto"/>
      </w:divBdr>
    </w:div>
    <w:div w:id="931163100">
      <w:bodyDiv w:val="1"/>
      <w:marLeft w:val="0"/>
      <w:marRight w:val="0"/>
      <w:marTop w:val="0"/>
      <w:marBottom w:val="0"/>
      <w:divBdr>
        <w:top w:val="none" w:sz="0" w:space="0" w:color="auto"/>
        <w:left w:val="none" w:sz="0" w:space="0" w:color="auto"/>
        <w:bottom w:val="none" w:sz="0" w:space="0" w:color="auto"/>
        <w:right w:val="none" w:sz="0" w:space="0" w:color="auto"/>
      </w:divBdr>
    </w:div>
    <w:div w:id="938877016">
      <w:bodyDiv w:val="1"/>
      <w:marLeft w:val="0"/>
      <w:marRight w:val="0"/>
      <w:marTop w:val="0"/>
      <w:marBottom w:val="0"/>
      <w:divBdr>
        <w:top w:val="none" w:sz="0" w:space="0" w:color="auto"/>
        <w:left w:val="none" w:sz="0" w:space="0" w:color="auto"/>
        <w:bottom w:val="none" w:sz="0" w:space="0" w:color="auto"/>
        <w:right w:val="none" w:sz="0" w:space="0" w:color="auto"/>
      </w:divBdr>
    </w:div>
    <w:div w:id="952173207">
      <w:bodyDiv w:val="1"/>
      <w:marLeft w:val="0"/>
      <w:marRight w:val="0"/>
      <w:marTop w:val="0"/>
      <w:marBottom w:val="0"/>
      <w:divBdr>
        <w:top w:val="none" w:sz="0" w:space="0" w:color="auto"/>
        <w:left w:val="none" w:sz="0" w:space="0" w:color="auto"/>
        <w:bottom w:val="none" w:sz="0" w:space="0" w:color="auto"/>
        <w:right w:val="none" w:sz="0" w:space="0" w:color="auto"/>
      </w:divBdr>
    </w:div>
    <w:div w:id="955063916">
      <w:bodyDiv w:val="1"/>
      <w:marLeft w:val="0"/>
      <w:marRight w:val="0"/>
      <w:marTop w:val="0"/>
      <w:marBottom w:val="0"/>
      <w:divBdr>
        <w:top w:val="none" w:sz="0" w:space="0" w:color="auto"/>
        <w:left w:val="none" w:sz="0" w:space="0" w:color="auto"/>
        <w:bottom w:val="none" w:sz="0" w:space="0" w:color="auto"/>
        <w:right w:val="none" w:sz="0" w:space="0" w:color="auto"/>
      </w:divBdr>
    </w:div>
    <w:div w:id="1002128036">
      <w:bodyDiv w:val="1"/>
      <w:marLeft w:val="0"/>
      <w:marRight w:val="0"/>
      <w:marTop w:val="0"/>
      <w:marBottom w:val="0"/>
      <w:divBdr>
        <w:top w:val="none" w:sz="0" w:space="0" w:color="auto"/>
        <w:left w:val="none" w:sz="0" w:space="0" w:color="auto"/>
        <w:bottom w:val="none" w:sz="0" w:space="0" w:color="auto"/>
        <w:right w:val="none" w:sz="0" w:space="0" w:color="auto"/>
      </w:divBdr>
    </w:div>
    <w:div w:id="1018234990">
      <w:bodyDiv w:val="1"/>
      <w:marLeft w:val="0"/>
      <w:marRight w:val="0"/>
      <w:marTop w:val="0"/>
      <w:marBottom w:val="0"/>
      <w:divBdr>
        <w:top w:val="none" w:sz="0" w:space="0" w:color="auto"/>
        <w:left w:val="none" w:sz="0" w:space="0" w:color="auto"/>
        <w:bottom w:val="none" w:sz="0" w:space="0" w:color="auto"/>
        <w:right w:val="none" w:sz="0" w:space="0" w:color="auto"/>
      </w:divBdr>
    </w:div>
    <w:div w:id="1053236839">
      <w:bodyDiv w:val="1"/>
      <w:marLeft w:val="0"/>
      <w:marRight w:val="0"/>
      <w:marTop w:val="0"/>
      <w:marBottom w:val="0"/>
      <w:divBdr>
        <w:top w:val="none" w:sz="0" w:space="0" w:color="auto"/>
        <w:left w:val="none" w:sz="0" w:space="0" w:color="auto"/>
        <w:bottom w:val="none" w:sz="0" w:space="0" w:color="auto"/>
        <w:right w:val="none" w:sz="0" w:space="0" w:color="auto"/>
      </w:divBdr>
    </w:div>
    <w:div w:id="1074283588">
      <w:bodyDiv w:val="1"/>
      <w:marLeft w:val="0"/>
      <w:marRight w:val="0"/>
      <w:marTop w:val="0"/>
      <w:marBottom w:val="0"/>
      <w:divBdr>
        <w:top w:val="none" w:sz="0" w:space="0" w:color="auto"/>
        <w:left w:val="none" w:sz="0" w:space="0" w:color="auto"/>
        <w:bottom w:val="none" w:sz="0" w:space="0" w:color="auto"/>
        <w:right w:val="none" w:sz="0" w:space="0" w:color="auto"/>
      </w:divBdr>
    </w:div>
    <w:div w:id="1078359854">
      <w:bodyDiv w:val="1"/>
      <w:marLeft w:val="0"/>
      <w:marRight w:val="0"/>
      <w:marTop w:val="0"/>
      <w:marBottom w:val="0"/>
      <w:divBdr>
        <w:top w:val="none" w:sz="0" w:space="0" w:color="auto"/>
        <w:left w:val="none" w:sz="0" w:space="0" w:color="auto"/>
        <w:bottom w:val="none" w:sz="0" w:space="0" w:color="auto"/>
        <w:right w:val="none" w:sz="0" w:space="0" w:color="auto"/>
      </w:divBdr>
    </w:div>
    <w:div w:id="1093551253">
      <w:bodyDiv w:val="1"/>
      <w:marLeft w:val="0"/>
      <w:marRight w:val="0"/>
      <w:marTop w:val="0"/>
      <w:marBottom w:val="0"/>
      <w:divBdr>
        <w:top w:val="none" w:sz="0" w:space="0" w:color="auto"/>
        <w:left w:val="none" w:sz="0" w:space="0" w:color="auto"/>
        <w:bottom w:val="none" w:sz="0" w:space="0" w:color="auto"/>
        <w:right w:val="none" w:sz="0" w:space="0" w:color="auto"/>
      </w:divBdr>
    </w:div>
    <w:div w:id="1129130433">
      <w:bodyDiv w:val="1"/>
      <w:marLeft w:val="0"/>
      <w:marRight w:val="0"/>
      <w:marTop w:val="0"/>
      <w:marBottom w:val="0"/>
      <w:divBdr>
        <w:top w:val="none" w:sz="0" w:space="0" w:color="auto"/>
        <w:left w:val="none" w:sz="0" w:space="0" w:color="auto"/>
        <w:bottom w:val="none" w:sz="0" w:space="0" w:color="auto"/>
        <w:right w:val="none" w:sz="0" w:space="0" w:color="auto"/>
      </w:divBdr>
    </w:div>
    <w:div w:id="1130707548">
      <w:bodyDiv w:val="1"/>
      <w:marLeft w:val="0"/>
      <w:marRight w:val="0"/>
      <w:marTop w:val="0"/>
      <w:marBottom w:val="0"/>
      <w:divBdr>
        <w:top w:val="none" w:sz="0" w:space="0" w:color="auto"/>
        <w:left w:val="none" w:sz="0" w:space="0" w:color="auto"/>
        <w:bottom w:val="none" w:sz="0" w:space="0" w:color="auto"/>
        <w:right w:val="none" w:sz="0" w:space="0" w:color="auto"/>
      </w:divBdr>
    </w:div>
    <w:div w:id="1134326733">
      <w:bodyDiv w:val="1"/>
      <w:marLeft w:val="0"/>
      <w:marRight w:val="0"/>
      <w:marTop w:val="0"/>
      <w:marBottom w:val="0"/>
      <w:divBdr>
        <w:top w:val="none" w:sz="0" w:space="0" w:color="auto"/>
        <w:left w:val="none" w:sz="0" w:space="0" w:color="auto"/>
        <w:bottom w:val="none" w:sz="0" w:space="0" w:color="auto"/>
        <w:right w:val="none" w:sz="0" w:space="0" w:color="auto"/>
      </w:divBdr>
    </w:div>
    <w:div w:id="1143548264">
      <w:bodyDiv w:val="1"/>
      <w:marLeft w:val="0"/>
      <w:marRight w:val="0"/>
      <w:marTop w:val="0"/>
      <w:marBottom w:val="0"/>
      <w:divBdr>
        <w:top w:val="none" w:sz="0" w:space="0" w:color="auto"/>
        <w:left w:val="none" w:sz="0" w:space="0" w:color="auto"/>
        <w:bottom w:val="none" w:sz="0" w:space="0" w:color="auto"/>
        <w:right w:val="none" w:sz="0" w:space="0" w:color="auto"/>
      </w:divBdr>
    </w:div>
    <w:div w:id="1145929444">
      <w:bodyDiv w:val="1"/>
      <w:marLeft w:val="0"/>
      <w:marRight w:val="0"/>
      <w:marTop w:val="0"/>
      <w:marBottom w:val="0"/>
      <w:divBdr>
        <w:top w:val="none" w:sz="0" w:space="0" w:color="auto"/>
        <w:left w:val="none" w:sz="0" w:space="0" w:color="auto"/>
        <w:bottom w:val="none" w:sz="0" w:space="0" w:color="auto"/>
        <w:right w:val="none" w:sz="0" w:space="0" w:color="auto"/>
      </w:divBdr>
    </w:div>
    <w:div w:id="1150827706">
      <w:bodyDiv w:val="1"/>
      <w:marLeft w:val="0"/>
      <w:marRight w:val="0"/>
      <w:marTop w:val="0"/>
      <w:marBottom w:val="0"/>
      <w:divBdr>
        <w:top w:val="none" w:sz="0" w:space="0" w:color="auto"/>
        <w:left w:val="none" w:sz="0" w:space="0" w:color="auto"/>
        <w:bottom w:val="none" w:sz="0" w:space="0" w:color="auto"/>
        <w:right w:val="none" w:sz="0" w:space="0" w:color="auto"/>
      </w:divBdr>
    </w:div>
    <w:div w:id="1207184315">
      <w:bodyDiv w:val="1"/>
      <w:marLeft w:val="0"/>
      <w:marRight w:val="0"/>
      <w:marTop w:val="0"/>
      <w:marBottom w:val="0"/>
      <w:divBdr>
        <w:top w:val="none" w:sz="0" w:space="0" w:color="auto"/>
        <w:left w:val="none" w:sz="0" w:space="0" w:color="auto"/>
        <w:bottom w:val="none" w:sz="0" w:space="0" w:color="auto"/>
        <w:right w:val="none" w:sz="0" w:space="0" w:color="auto"/>
      </w:divBdr>
    </w:div>
    <w:div w:id="1250309854">
      <w:bodyDiv w:val="1"/>
      <w:marLeft w:val="0"/>
      <w:marRight w:val="0"/>
      <w:marTop w:val="0"/>
      <w:marBottom w:val="0"/>
      <w:divBdr>
        <w:top w:val="none" w:sz="0" w:space="0" w:color="auto"/>
        <w:left w:val="none" w:sz="0" w:space="0" w:color="auto"/>
        <w:bottom w:val="none" w:sz="0" w:space="0" w:color="auto"/>
        <w:right w:val="none" w:sz="0" w:space="0" w:color="auto"/>
      </w:divBdr>
    </w:div>
    <w:div w:id="1258830927">
      <w:bodyDiv w:val="1"/>
      <w:marLeft w:val="0"/>
      <w:marRight w:val="0"/>
      <w:marTop w:val="0"/>
      <w:marBottom w:val="0"/>
      <w:divBdr>
        <w:top w:val="none" w:sz="0" w:space="0" w:color="auto"/>
        <w:left w:val="none" w:sz="0" w:space="0" w:color="auto"/>
        <w:bottom w:val="none" w:sz="0" w:space="0" w:color="auto"/>
        <w:right w:val="none" w:sz="0" w:space="0" w:color="auto"/>
      </w:divBdr>
    </w:div>
    <w:div w:id="1264846985">
      <w:bodyDiv w:val="1"/>
      <w:marLeft w:val="0"/>
      <w:marRight w:val="0"/>
      <w:marTop w:val="0"/>
      <w:marBottom w:val="0"/>
      <w:divBdr>
        <w:top w:val="none" w:sz="0" w:space="0" w:color="auto"/>
        <w:left w:val="none" w:sz="0" w:space="0" w:color="auto"/>
        <w:bottom w:val="none" w:sz="0" w:space="0" w:color="auto"/>
        <w:right w:val="none" w:sz="0" w:space="0" w:color="auto"/>
      </w:divBdr>
    </w:div>
    <w:div w:id="1266426712">
      <w:bodyDiv w:val="1"/>
      <w:marLeft w:val="0"/>
      <w:marRight w:val="0"/>
      <w:marTop w:val="0"/>
      <w:marBottom w:val="0"/>
      <w:divBdr>
        <w:top w:val="none" w:sz="0" w:space="0" w:color="auto"/>
        <w:left w:val="none" w:sz="0" w:space="0" w:color="auto"/>
        <w:bottom w:val="none" w:sz="0" w:space="0" w:color="auto"/>
        <w:right w:val="none" w:sz="0" w:space="0" w:color="auto"/>
      </w:divBdr>
    </w:div>
    <w:div w:id="1277365693">
      <w:bodyDiv w:val="1"/>
      <w:marLeft w:val="0"/>
      <w:marRight w:val="0"/>
      <w:marTop w:val="0"/>
      <w:marBottom w:val="0"/>
      <w:divBdr>
        <w:top w:val="none" w:sz="0" w:space="0" w:color="auto"/>
        <w:left w:val="none" w:sz="0" w:space="0" w:color="auto"/>
        <w:bottom w:val="none" w:sz="0" w:space="0" w:color="auto"/>
        <w:right w:val="none" w:sz="0" w:space="0" w:color="auto"/>
      </w:divBdr>
    </w:div>
    <w:div w:id="1295213705">
      <w:bodyDiv w:val="1"/>
      <w:marLeft w:val="0"/>
      <w:marRight w:val="0"/>
      <w:marTop w:val="0"/>
      <w:marBottom w:val="0"/>
      <w:divBdr>
        <w:top w:val="none" w:sz="0" w:space="0" w:color="auto"/>
        <w:left w:val="none" w:sz="0" w:space="0" w:color="auto"/>
        <w:bottom w:val="none" w:sz="0" w:space="0" w:color="auto"/>
        <w:right w:val="none" w:sz="0" w:space="0" w:color="auto"/>
      </w:divBdr>
    </w:div>
    <w:div w:id="1308168576">
      <w:bodyDiv w:val="1"/>
      <w:marLeft w:val="0"/>
      <w:marRight w:val="0"/>
      <w:marTop w:val="0"/>
      <w:marBottom w:val="0"/>
      <w:divBdr>
        <w:top w:val="none" w:sz="0" w:space="0" w:color="auto"/>
        <w:left w:val="none" w:sz="0" w:space="0" w:color="auto"/>
        <w:bottom w:val="none" w:sz="0" w:space="0" w:color="auto"/>
        <w:right w:val="none" w:sz="0" w:space="0" w:color="auto"/>
      </w:divBdr>
    </w:div>
    <w:div w:id="1313294491">
      <w:bodyDiv w:val="1"/>
      <w:marLeft w:val="0"/>
      <w:marRight w:val="0"/>
      <w:marTop w:val="0"/>
      <w:marBottom w:val="0"/>
      <w:divBdr>
        <w:top w:val="none" w:sz="0" w:space="0" w:color="auto"/>
        <w:left w:val="none" w:sz="0" w:space="0" w:color="auto"/>
        <w:bottom w:val="none" w:sz="0" w:space="0" w:color="auto"/>
        <w:right w:val="none" w:sz="0" w:space="0" w:color="auto"/>
      </w:divBdr>
    </w:div>
    <w:div w:id="1319309461">
      <w:bodyDiv w:val="1"/>
      <w:marLeft w:val="0"/>
      <w:marRight w:val="0"/>
      <w:marTop w:val="0"/>
      <w:marBottom w:val="0"/>
      <w:divBdr>
        <w:top w:val="none" w:sz="0" w:space="0" w:color="auto"/>
        <w:left w:val="none" w:sz="0" w:space="0" w:color="auto"/>
        <w:bottom w:val="none" w:sz="0" w:space="0" w:color="auto"/>
        <w:right w:val="none" w:sz="0" w:space="0" w:color="auto"/>
      </w:divBdr>
    </w:div>
    <w:div w:id="1336567559">
      <w:bodyDiv w:val="1"/>
      <w:marLeft w:val="0"/>
      <w:marRight w:val="0"/>
      <w:marTop w:val="0"/>
      <w:marBottom w:val="0"/>
      <w:divBdr>
        <w:top w:val="none" w:sz="0" w:space="0" w:color="auto"/>
        <w:left w:val="none" w:sz="0" w:space="0" w:color="auto"/>
        <w:bottom w:val="none" w:sz="0" w:space="0" w:color="auto"/>
        <w:right w:val="none" w:sz="0" w:space="0" w:color="auto"/>
      </w:divBdr>
    </w:div>
    <w:div w:id="1344698481">
      <w:bodyDiv w:val="1"/>
      <w:marLeft w:val="0"/>
      <w:marRight w:val="0"/>
      <w:marTop w:val="0"/>
      <w:marBottom w:val="0"/>
      <w:divBdr>
        <w:top w:val="none" w:sz="0" w:space="0" w:color="auto"/>
        <w:left w:val="none" w:sz="0" w:space="0" w:color="auto"/>
        <w:bottom w:val="none" w:sz="0" w:space="0" w:color="auto"/>
        <w:right w:val="none" w:sz="0" w:space="0" w:color="auto"/>
      </w:divBdr>
    </w:div>
    <w:div w:id="1371150613">
      <w:bodyDiv w:val="1"/>
      <w:marLeft w:val="0"/>
      <w:marRight w:val="0"/>
      <w:marTop w:val="0"/>
      <w:marBottom w:val="0"/>
      <w:divBdr>
        <w:top w:val="none" w:sz="0" w:space="0" w:color="auto"/>
        <w:left w:val="none" w:sz="0" w:space="0" w:color="auto"/>
        <w:bottom w:val="none" w:sz="0" w:space="0" w:color="auto"/>
        <w:right w:val="none" w:sz="0" w:space="0" w:color="auto"/>
      </w:divBdr>
    </w:div>
    <w:div w:id="1406293971">
      <w:bodyDiv w:val="1"/>
      <w:marLeft w:val="0"/>
      <w:marRight w:val="0"/>
      <w:marTop w:val="0"/>
      <w:marBottom w:val="0"/>
      <w:divBdr>
        <w:top w:val="none" w:sz="0" w:space="0" w:color="auto"/>
        <w:left w:val="none" w:sz="0" w:space="0" w:color="auto"/>
        <w:bottom w:val="none" w:sz="0" w:space="0" w:color="auto"/>
        <w:right w:val="none" w:sz="0" w:space="0" w:color="auto"/>
      </w:divBdr>
    </w:div>
    <w:div w:id="1510830193">
      <w:bodyDiv w:val="1"/>
      <w:marLeft w:val="0"/>
      <w:marRight w:val="0"/>
      <w:marTop w:val="0"/>
      <w:marBottom w:val="0"/>
      <w:divBdr>
        <w:top w:val="none" w:sz="0" w:space="0" w:color="auto"/>
        <w:left w:val="none" w:sz="0" w:space="0" w:color="auto"/>
        <w:bottom w:val="none" w:sz="0" w:space="0" w:color="auto"/>
        <w:right w:val="none" w:sz="0" w:space="0" w:color="auto"/>
      </w:divBdr>
    </w:div>
    <w:div w:id="1512521826">
      <w:bodyDiv w:val="1"/>
      <w:marLeft w:val="0"/>
      <w:marRight w:val="0"/>
      <w:marTop w:val="0"/>
      <w:marBottom w:val="0"/>
      <w:divBdr>
        <w:top w:val="none" w:sz="0" w:space="0" w:color="auto"/>
        <w:left w:val="none" w:sz="0" w:space="0" w:color="auto"/>
        <w:bottom w:val="none" w:sz="0" w:space="0" w:color="auto"/>
        <w:right w:val="none" w:sz="0" w:space="0" w:color="auto"/>
      </w:divBdr>
    </w:div>
    <w:div w:id="1514110341">
      <w:bodyDiv w:val="1"/>
      <w:marLeft w:val="0"/>
      <w:marRight w:val="0"/>
      <w:marTop w:val="0"/>
      <w:marBottom w:val="0"/>
      <w:divBdr>
        <w:top w:val="none" w:sz="0" w:space="0" w:color="auto"/>
        <w:left w:val="none" w:sz="0" w:space="0" w:color="auto"/>
        <w:bottom w:val="none" w:sz="0" w:space="0" w:color="auto"/>
        <w:right w:val="none" w:sz="0" w:space="0" w:color="auto"/>
      </w:divBdr>
    </w:div>
    <w:div w:id="1560167396">
      <w:bodyDiv w:val="1"/>
      <w:marLeft w:val="0"/>
      <w:marRight w:val="0"/>
      <w:marTop w:val="0"/>
      <w:marBottom w:val="0"/>
      <w:divBdr>
        <w:top w:val="none" w:sz="0" w:space="0" w:color="auto"/>
        <w:left w:val="none" w:sz="0" w:space="0" w:color="auto"/>
        <w:bottom w:val="none" w:sz="0" w:space="0" w:color="auto"/>
        <w:right w:val="none" w:sz="0" w:space="0" w:color="auto"/>
      </w:divBdr>
    </w:div>
    <w:div w:id="1565919343">
      <w:bodyDiv w:val="1"/>
      <w:marLeft w:val="0"/>
      <w:marRight w:val="0"/>
      <w:marTop w:val="0"/>
      <w:marBottom w:val="0"/>
      <w:divBdr>
        <w:top w:val="none" w:sz="0" w:space="0" w:color="auto"/>
        <w:left w:val="none" w:sz="0" w:space="0" w:color="auto"/>
        <w:bottom w:val="none" w:sz="0" w:space="0" w:color="auto"/>
        <w:right w:val="none" w:sz="0" w:space="0" w:color="auto"/>
      </w:divBdr>
    </w:div>
    <w:div w:id="1585645355">
      <w:bodyDiv w:val="1"/>
      <w:marLeft w:val="0"/>
      <w:marRight w:val="0"/>
      <w:marTop w:val="0"/>
      <w:marBottom w:val="0"/>
      <w:divBdr>
        <w:top w:val="none" w:sz="0" w:space="0" w:color="auto"/>
        <w:left w:val="none" w:sz="0" w:space="0" w:color="auto"/>
        <w:bottom w:val="none" w:sz="0" w:space="0" w:color="auto"/>
        <w:right w:val="none" w:sz="0" w:space="0" w:color="auto"/>
      </w:divBdr>
    </w:div>
    <w:div w:id="1593121073">
      <w:bodyDiv w:val="1"/>
      <w:marLeft w:val="0"/>
      <w:marRight w:val="0"/>
      <w:marTop w:val="0"/>
      <w:marBottom w:val="0"/>
      <w:divBdr>
        <w:top w:val="none" w:sz="0" w:space="0" w:color="auto"/>
        <w:left w:val="none" w:sz="0" w:space="0" w:color="auto"/>
        <w:bottom w:val="none" w:sz="0" w:space="0" w:color="auto"/>
        <w:right w:val="none" w:sz="0" w:space="0" w:color="auto"/>
      </w:divBdr>
    </w:div>
    <w:div w:id="1597638242">
      <w:bodyDiv w:val="1"/>
      <w:marLeft w:val="0"/>
      <w:marRight w:val="0"/>
      <w:marTop w:val="0"/>
      <w:marBottom w:val="0"/>
      <w:divBdr>
        <w:top w:val="none" w:sz="0" w:space="0" w:color="auto"/>
        <w:left w:val="none" w:sz="0" w:space="0" w:color="auto"/>
        <w:bottom w:val="none" w:sz="0" w:space="0" w:color="auto"/>
        <w:right w:val="none" w:sz="0" w:space="0" w:color="auto"/>
      </w:divBdr>
    </w:div>
    <w:div w:id="1616672158">
      <w:bodyDiv w:val="1"/>
      <w:marLeft w:val="0"/>
      <w:marRight w:val="0"/>
      <w:marTop w:val="0"/>
      <w:marBottom w:val="0"/>
      <w:divBdr>
        <w:top w:val="none" w:sz="0" w:space="0" w:color="auto"/>
        <w:left w:val="none" w:sz="0" w:space="0" w:color="auto"/>
        <w:bottom w:val="none" w:sz="0" w:space="0" w:color="auto"/>
        <w:right w:val="none" w:sz="0" w:space="0" w:color="auto"/>
      </w:divBdr>
    </w:div>
    <w:div w:id="1627849263">
      <w:bodyDiv w:val="1"/>
      <w:marLeft w:val="0"/>
      <w:marRight w:val="0"/>
      <w:marTop w:val="0"/>
      <w:marBottom w:val="0"/>
      <w:divBdr>
        <w:top w:val="none" w:sz="0" w:space="0" w:color="auto"/>
        <w:left w:val="none" w:sz="0" w:space="0" w:color="auto"/>
        <w:bottom w:val="none" w:sz="0" w:space="0" w:color="auto"/>
        <w:right w:val="none" w:sz="0" w:space="0" w:color="auto"/>
      </w:divBdr>
    </w:div>
    <w:div w:id="1637686299">
      <w:bodyDiv w:val="1"/>
      <w:marLeft w:val="0"/>
      <w:marRight w:val="0"/>
      <w:marTop w:val="0"/>
      <w:marBottom w:val="0"/>
      <w:divBdr>
        <w:top w:val="none" w:sz="0" w:space="0" w:color="auto"/>
        <w:left w:val="none" w:sz="0" w:space="0" w:color="auto"/>
        <w:bottom w:val="none" w:sz="0" w:space="0" w:color="auto"/>
        <w:right w:val="none" w:sz="0" w:space="0" w:color="auto"/>
      </w:divBdr>
    </w:div>
    <w:div w:id="1687511594">
      <w:bodyDiv w:val="1"/>
      <w:marLeft w:val="0"/>
      <w:marRight w:val="0"/>
      <w:marTop w:val="0"/>
      <w:marBottom w:val="0"/>
      <w:divBdr>
        <w:top w:val="none" w:sz="0" w:space="0" w:color="auto"/>
        <w:left w:val="none" w:sz="0" w:space="0" w:color="auto"/>
        <w:bottom w:val="none" w:sz="0" w:space="0" w:color="auto"/>
        <w:right w:val="none" w:sz="0" w:space="0" w:color="auto"/>
      </w:divBdr>
    </w:div>
    <w:div w:id="1698308977">
      <w:bodyDiv w:val="1"/>
      <w:marLeft w:val="0"/>
      <w:marRight w:val="0"/>
      <w:marTop w:val="0"/>
      <w:marBottom w:val="0"/>
      <w:divBdr>
        <w:top w:val="none" w:sz="0" w:space="0" w:color="auto"/>
        <w:left w:val="none" w:sz="0" w:space="0" w:color="auto"/>
        <w:bottom w:val="none" w:sz="0" w:space="0" w:color="auto"/>
        <w:right w:val="none" w:sz="0" w:space="0" w:color="auto"/>
      </w:divBdr>
    </w:div>
    <w:div w:id="1720395649">
      <w:bodyDiv w:val="1"/>
      <w:marLeft w:val="0"/>
      <w:marRight w:val="0"/>
      <w:marTop w:val="0"/>
      <w:marBottom w:val="0"/>
      <w:divBdr>
        <w:top w:val="none" w:sz="0" w:space="0" w:color="auto"/>
        <w:left w:val="none" w:sz="0" w:space="0" w:color="auto"/>
        <w:bottom w:val="none" w:sz="0" w:space="0" w:color="auto"/>
        <w:right w:val="none" w:sz="0" w:space="0" w:color="auto"/>
      </w:divBdr>
    </w:div>
    <w:div w:id="1737118917">
      <w:bodyDiv w:val="1"/>
      <w:marLeft w:val="0"/>
      <w:marRight w:val="0"/>
      <w:marTop w:val="0"/>
      <w:marBottom w:val="0"/>
      <w:divBdr>
        <w:top w:val="none" w:sz="0" w:space="0" w:color="auto"/>
        <w:left w:val="none" w:sz="0" w:space="0" w:color="auto"/>
        <w:bottom w:val="none" w:sz="0" w:space="0" w:color="auto"/>
        <w:right w:val="none" w:sz="0" w:space="0" w:color="auto"/>
      </w:divBdr>
    </w:div>
    <w:div w:id="1785149038">
      <w:bodyDiv w:val="1"/>
      <w:marLeft w:val="0"/>
      <w:marRight w:val="0"/>
      <w:marTop w:val="0"/>
      <w:marBottom w:val="0"/>
      <w:divBdr>
        <w:top w:val="none" w:sz="0" w:space="0" w:color="auto"/>
        <w:left w:val="none" w:sz="0" w:space="0" w:color="auto"/>
        <w:bottom w:val="none" w:sz="0" w:space="0" w:color="auto"/>
        <w:right w:val="none" w:sz="0" w:space="0" w:color="auto"/>
      </w:divBdr>
    </w:div>
    <w:div w:id="1789159071">
      <w:bodyDiv w:val="1"/>
      <w:marLeft w:val="0"/>
      <w:marRight w:val="0"/>
      <w:marTop w:val="0"/>
      <w:marBottom w:val="0"/>
      <w:divBdr>
        <w:top w:val="none" w:sz="0" w:space="0" w:color="auto"/>
        <w:left w:val="none" w:sz="0" w:space="0" w:color="auto"/>
        <w:bottom w:val="none" w:sz="0" w:space="0" w:color="auto"/>
        <w:right w:val="none" w:sz="0" w:space="0" w:color="auto"/>
      </w:divBdr>
    </w:div>
    <w:div w:id="1807045413">
      <w:bodyDiv w:val="1"/>
      <w:marLeft w:val="0"/>
      <w:marRight w:val="0"/>
      <w:marTop w:val="0"/>
      <w:marBottom w:val="0"/>
      <w:divBdr>
        <w:top w:val="none" w:sz="0" w:space="0" w:color="auto"/>
        <w:left w:val="none" w:sz="0" w:space="0" w:color="auto"/>
        <w:bottom w:val="none" w:sz="0" w:space="0" w:color="auto"/>
        <w:right w:val="none" w:sz="0" w:space="0" w:color="auto"/>
      </w:divBdr>
    </w:div>
    <w:div w:id="1822691917">
      <w:bodyDiv w:val="1"/>
      <w:marLeft w:val="0"/>
      <w:marRight w:val="0"/>
      <w:marTop w:val="0"/>
      <w:marBottom w:val="0"/>
      <w:divBdr>
        <w:top w:val="none" w:sz="0" w:space="0" w:color="auto"/>
        <w:left w:val="none" w:sz="0" w:space="0" w:color="auto"/>
        <w:bottom w:val="none" w:sz="0" w:space="0" w:color="auto"/>
        <w:right w:val="none" w:sz="0" w:space="0" w:color="auto"/>
      </w:divBdr>
    </w:div>
    <w:div w:id="1832330734">
      <w:bodyDiv w:val="1"/>
      <w:marLeft w:val="0"/>
      <w:marRight w:val="0"/>
      <w:marTop w:val="0"/>
      <w:marBottom w:val="0"/>
      <w:divBdr>
        <w:top w:val="none" w:sz="0" w:space="0" w:color="auto"/>
        <w:left w:val="none" w:sz="0" w:space="0" w:color="auto"/>
        <w:bottom w:val="none" w:sz="0" w:space="0" w:color="auto"/>
        <w:right w:val="none" w:sz="0" w:space="0" w:color="auto"/>
      </w:divBdr>
    </w:div>
    <w:div w:id="1859081125">
      <w:bodyDiv w:val="1"/>
      <w:marLeft w:val="0"/>
      <w:marRight w:val="0"/>
      <w:marTop w:val="0"/>
      <w:marBottom w:val="0"/>
      <w:divBdr>
        <w:top w:val="none" w:sz="0" w:space="0" w:color="auto"/>
        <w:left w:val="none" w:sz="0" w:space="0" w:color="auto"/>
        <w:bottom w:val="none" w:sz="0" w:space="0" w:color="auto"/>
        <w:right w:val="none" w:sz="0" w:space="0" w:color="auto"/>
      </w:divBdr>
    </w:div>
    <w:div w:id="1863281388">
      <w:bodyDiv w:val="1"/>
      <w:marLeft w:val="0"/>
      <w:marRight w:val="0"/>
      <w:marTop w:val="0"/>
      <w:marBottom w:val="0"/>
      <w:divBdr>
        <w:top w:val="none" w:sz="0" w:space="0" w:color="auto"/>
        <w:left w:val="none" w:sz="0" w:space="0" w:color="auto"/>
        <w:bottom w:val="none" w:sz="0" w:space="0" w:color="auto"/>
        <w:right w:val="none" w:sz="0" w:space="0" w:color="auto"/>
      </w:divBdr>
    </w:div>
    <w:div w:id="1868641036">
      <w:bodyDiv w:val="1"/>
      <w:marLeft w:val="0"/>
      <w:marRight w:val="0"/>
      <w:marTop w:val="0"/>
      <w:marBottom w:val="0"/>
      <w:divBdr>
        <w:top w:val="none" w:sz="0" w:space="0" w:color="auto"/>
        <w:left w:val="none" w:sz="0" w:space="0" w:color="auto"/>
        <w:bottom w:val="none" w:sz="0" w:space="0" w:color="auto"/>
        <w:right w:val="none" w:sz="0" w:space="0" w:color="auto"/>
      </w:divBdr>
    </w:div>
    <w:div w:id="1872911228">
      <w:bodyDiv w:val="1"/>
      <w:marLeft w:val="0"/>
      <w:marRight w:val="0"/>
      <w:marTop w:val="0"/>
      <w:marBottom w:val="0"/>
      <w:divBdr>
        <w:top w:val="none" w:sz="0" w:space="0" w:color="auto"/>
        <w:left w:val="none" w:sz="0" w:space="0" w:color="auto"/>
        <w:bottom w:val="none" w:sz="0" w:space="0" w:color="auto"/>
        <w:right w:val="none" w:sz="0" w:space="0" w:color="auto"/>
      </w:divBdr>
    </w:div>
    <w:div w:id="1882549672">
      <w:bodyDiv w:val="1"/>
      <w:marLeft w:val="0"/>
      <w:marRight w:val="0"/>
      <w:marTop w:val="0"/>
      <w:marBottom w:val="0"/>
      <w:divBdr>
        <w:top w:val="none" w:sz="0" w:space="0" w:color="auto"/>
        <w:left w:val="none" w:sz="0" w:space="0" w:color="auto"/>
        <w:bottom w:val="none" w:sz="0" w:space="0" w:color="auto"/>
        <w:right w:val="none" w:sz="0" w:space="0" w:color="auto"/>
      </w:divBdr>
    </w:div>
    <w:div w:id="1962759361">
      <w:bodyDiv w:val="1"/>
      <w:marLeft w:val="0"/>
      <w:marRight w:val="0"/>
      <w:marTop w:val="0"/>
      <w:marBottom w:val="0"/>
      <w:divBdr>
        <w:top w:val="none" w:sz="0" w:space="0" w:color="auto"/>
        <w:left w:val="none" w:sz="0" w:space="0" w:color="auto"/>
        <w:bottom w:val="none" w:sz="0" w:space="0" w:color="auto"/>
        <w:right w:val="none" w:sz="0" w:space="0" w:color="auto"/>
      </w:divBdr>
    </w:div>
    <w:div w:id="1974822712">
      <w:bodyDiv w:val="1"/>
      <w:marLeft w:val="0"/>
      <w:marRight w:val="0"/>
      <w:marTop w:val="0"/>
      <w:marBottom w:val="0"/>
      <w:divBdr>
        <w:top w:val="none" w:sz="0" w:space="0" w:color="auto"/>
        <w:left w:val="none" w:sz="0" w:space="0" w:color="auto"/>
        <w:bottom w:val="none" w:sz="0" w:space="0" w:color="auto"/>
        <w:right w:val="none" w:sz="0" w:space="0" w:color="auto"/>
      </w:divBdr>
    </w:div>
    <w:div w:id="1977376135">
      <w:bodyDiv w:val="1"/>
      <w:marLeft w:val="0"/>
      <w:marRight w:val="0"/>
      <w:marTop w:val="0"/>
      <w:marBottom w:val="0"/>
      <w:divBdr>
        <w:top w:val="none" w:sz="0" w:space="0" w:color="auto"/>
        <w:left w:val="none" w:sz="0" w:space="0" w:color="auto"/>
        <w:bottom w:val="none" w:sz="0" w:space="0" w:color="auto"/>
        <w:right w:val="none" w:sz="0" w:space="0" w:color="auto"/>
      </w:divBdr>
    </w:div>
    <w:div w:id="1984889458">
      <w:bodyDiv w:val="1"/>
      <w:marLeft w:val="0"/>
      <w:marRight w:val="0"/>
      <w:marTop w:val="0"/>
      <w:marBottom w:val="0"/>
      <w:divBdr>
        <w:top w:val="none" w:sz="0" w:space="0" w:color="auto"/>
        <w:left w:val="none" w:sz="0" w:space="0" w:color="auto"/>
        <w:bottom w:val="none" w:sz="0" w:space="0" w:color="auto"/>
        <w:right w:val="none" w:sz="0" w:space="0" w:color="auto"/>
      </w:divBdr>
    </w:div>
    <w:div w:id="2003506100">
      <w:bodyDiv w:val="1"/>
      <w:marLeft w:val="0"/>
      <w:marRight w:val="0"/>
      <w:marTop w:val="0"/>
      <w:marBottom w:val="0"/>
      <w:divBdr>
        <w:top w:val="none" w:sz="0" w:space="0" w:color="auto"/>
        <w:left w:val="none" w:sz="0" w:space="0" w:color="auto"/>
        <w:bottom w:val="none" w:sz="0" w:space="0" w:color="auto"/>
        <w:right w:val="none" w:sz="0" w:space="0" w:color="auto"/>
      </w:divBdr>
    </w:div>
    <w:div w:id="2069182420">
      <w:bodyDiv w:val="1"/>
      <w:marLeft w:val="0"/>
      <w:marRight w:val="0"/>
      <w:marTop w:val="0"/>
      <w:marBottom w:val="0"/>
      <w:divBdr>
        <w:top w:val="none" w:sz="0" w:space="0" w:color="auto"/>
        <w:left w:val="none" w:sz="0" w:space="0" w:color="auto"/>
        <w:bottom w:val="none" w:sz="0" w:space="0" w:color="auto"/>
        <w:right w:val="none" w:sz="0" w:space="0" w:color="auto"/>
      </w:divBdr>
    </w:div>
    <w:div w:id="2076008815">
      <w:bodyDiv w:val="1"/>
      <w:marLeft w:val="0"/>
      <w:marRight w:val="0"/>
      <w:marTop w:val="0"/>
      <w:marBottom w:val="0"/>
      <w:divBdr>
        <w:top w:val="none" w:sz="0" w:space="0" w:color="auto"/>
        <w:left w:val="none" w:sz="0" w:space="0" w:color="auto"/>
        <w:bottom w:val="none" w:sz="0" w:space="0" w:color="auto"/>
        <w:right w:val="none" w:sz="0" w:space="0" w:color="auto"/>
      </w:divBdr>
    </w:div>
    <w:div w:id="2078890937">
      <w:bodyDiv w:val="1"/>
      <w:marLeft w:val="0"/>
      <w:marRight w:val="0"/>
      <w:marTop w:val="0"/>
      <w:marBottom w:val="0"/>
      <w:divBdr>
        <w:top w:val="none" w:sz="0" w:space="0" w:color="auto"/>
        <w:left w:val="none" w:sz="0" w:space="0" w:color="auto"/>
        <w:bottom w:val="none" w:sz="0" w:space="0" w:color="auto"/>
        <w:right w:val="none" w:sz="0" w:space="0" w:color="auto"/>
      </w:divBdr>
    </w:div>
    <w:div w:id="2082749604">
      <w:bodyDiv w:val="1"/>
      <w:marLeft w:val="0"/>
      <w:marRight w:val="0"/>
      <w:marTop w:val="0"/>
      <w:marBottom w:val="0"/>
      <w:divBdr>
        <w:top w:val="none" w:sz="0" w:space="0" w:color="auto"/>
        <w:left w:val="none" w:sz="0" w:space="0" w:color="auto"/>
        <w:bottom w:val="none" w:sz="0" w:space="0" w:color="auto"/>
        <w:right w:val="none" w:sz="0" w:space="0" w:color="auto"/>
      </w:divBdr>
    </w:div>
    <w:div w:id="2108193338">
      <w:bodyDiv w:val="1"/>
      <w:marLeft w:val="0"/>
      <w:marRight w:val="0"/>
      <w:marTop w:val="0"/>
      <w:marBottom w:val="0"/>
      <w:divBdr>
        <w:top w:val="none" w:sz="0" w:space="0" w:color="auto"/>
        <w:left w:val="none" w:sz="0" w:space="0" w:color="auto"/>
        <w:bottom w:val="none" w:sz="0" w:space="0" w:color="auto"/>
        <w:right w:val="none" w:sz="0" w:space="0" w:color="auto"/>
      </w:divBdr>
    </w:div>
    <w:div w:id="2127767561">
      <w:bodyDiv w:val="1"/>
      <w:marLeft w:val="0"/>
      <w:marRight w:val="0"/>
      <w:marTop w:val="0"/>
      <w:marBottom w:val="0"/>
      <w:divBdr>
        <w:top w:val="none" w:sz="0" w:space="0" w:color="auto"/>
        <w:left w:val="none" w:sz="0" w:space="0" w:color="auto"/>
        <w:bottom w:val="none" w:sz="0" w:space="0" w:color="auto"/>
        <w:right w:val="none" w:sz="0" w:space="0" w:color="auto"/>
      </w:divBdr>
    </w:div>
    <w:div w:id="2136827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WHO23</b:Tag>
    <b:SourceType>InternetSite</b:SourceType>
    <b:Guid>{43C5A465-2299-424F-AF7D-6BBAE62700BD}</b:Guid>
    <b:Title>Blindness and vision impairment</b:Title>
    <b:InternetSiteTitle>World Health Organization</b:InternetSiteTitle>
    <b:Year>2023</b:Year>
    <b:Month>August</b:Month>
    <b:Day>10</b:Day>
    <b:URL>https://www.who.int/news-room/fact-sheets/detail/blindness-and-visual-impairment</b:URL>
    <b:Author>
      <b:Author>
        <b:NameList>
          <b:Person>
            <b:Last>W.H.O.</b:Last>
          </b:Person>
        </b:NameList>
      </b:Author>
    </b:Author>
    <b:RefOrder>1</b:RefOrder>
  </b:Source>
  <b:Source>
    <b:Tag>Lij25</b:Tag>
    <b:SourceType>InternetSite</b:SourceType>
    <b:Guid>{F4661C1B-D4FC-4BA2-BCF5-3D3A99FABE62}</b:Guid>
    <b:Author>
      <b:Author>
        <b:NameList>
          <b:Person>
            <b:Last>Lijuan Que</b:Last>
            <b:First>Zhu</b:First>
            <b:Middle>Qin, Chun Jiang, Qianyi Lu</b:Middle>
          </b:Person>
        </b:NameList>
      </b:Author>
    </b:Author>
    <b:Title>An analysis of the global, regional, and national burden of blindness and vision loss between 1990 and 2021: the findings of the Global Burden of Disease Study 2021</b:Title>
    <b:InternetSiteTitle>Frontiers | Publisher of peer-reviewed articles in open access journals</b:InternetSiteTitle>
    <b:Year>2025</b:Year>
    <b:Month>April</b:Month>
    <b:Day>29</b:Day>
    <b:URL>https://www.frontiersin.org/journals/public-health/articles/10.3389/fpubh.2025.1560449/full</b:URL>
    <b:RefOrder>2</b:RefOrder>
  </b:Source>
  <b:Source>
    <b:Tag>Don25</b:Tag>
    <b:SourceType>InternetSite</b:SourceType>
    <b:Guid>{61CDEDF5-3EFE-49D1-A99B-6967EBC881F9}</b:Guid>
    <b:Author>
      <b:Author>
        <b:NameList>
          <b:Person>
            <b:Last>Yon</b:Last>
            <b:First>Dong</b:First>
            <b:Middle>Keon</b:Middle>
          </b:Person>
        </b:NameList>
      </b:Author>
    </b:Author>
    <b:Title>Global burden of vision impairment due to age-related macular degeneration, 1990–2021, with forecasts to 2050: a systematic analysis for the Global Burden of Disease Study 2021</b:Title>
    <b:InternetSiteTitle>PubMed Central</b:InternetSiteTitle>
    <b:Year>2025</b:Year>
    <b:Month>June</b:Month>
    <b:Day>25</b:Day>
    <b:URL>https://pmc.ncbi.nlm.nih.gov/articles/PMC12208786/</b:URL>
    <b:RefOrder>3</b:RefOrder>
  </b:Source>
  <b:Source>
    <b:Tag>Han24</b:Tag>
    <b:SourceType>InternetSite</b:SourceType>
    <b:Guid>{EB367101-0A2C-4BB6-B6BE-7C2FAF15A7FF}</b:Guid>
    <b:Author>
      <b:Author>
        <b:NameList>
          <b:Person>
            <b:Last>Norton</b:Last>
            <b:First>Hannah</b:First>
          </b:Person>
        </b:NameList>
      </b:Author>
    </b:Author>
    <b:Title>The most and least visually impaired countries worldwide</b:Title>
    <b:InternetSiteTitle>Compare the market</b:InternetSiteTitle>
    <b:Year>2024</b:Year>
    <b:Month>September</b:Month>
    <b:Day>12</b:Day>
    <b:URL>https://www.comparethemarket.com.au/health-insurance/features/visually-impaired-countries-2024/</b:URL>
    <b:RefOrder>5</b:RefOrder>
  </b:Source>
  <b:Source>
    <b:Tag>Cri07</b:Tag>
    <b:SourceType>InternetSite</b:SourceType>
    <b:Guid>{0D7009B7-3F69-47A3-BFA6-E56142CE431E}</b:Guid>
    <b:Author>
      <b:Author>
        <b:NameList>
          <b:Person>
            <b:Last>Cristina Eusebio</b:Last>
            <b:First>Hannah</b:First>
            <b:Middle>Kuper, Sarah Polack, John Enconado</b:Middle>
          </b:Person>
        </b:NameList>
      </b:Author>
    </b:Author>
    <b:Title>Rapid assessment of avoidable blindness in Negros Island and Antique District, Philippines</b:Title>
    <b:InternetSiteTitle>ResearchGate</b:InternetSiteTitle>
    <b:Year>2007</b:Year>
    <b:Month>December</b:Month>
    <b:URL>https://www.researchgate.net/publication/6268823_Rapid_assessment_of_avoidable_blindness_in_Negros_Island_and_Antique_District_Philippines</b:URL>
    <b:RefOrder>6</b:RefOrder>
  </b:Source>
  <b:Source>
    <b:Tag>BDe23</b:Tag>
    <b:SourceType>InternetSite</b:SourceType>
    <b:Guid>{7BB92FDD-125D-4CDE-B690-E5F2C23C97EC}</b:Guid>
    <b:Author>
      <b:Author>
        <b:NameList>
          <b:Person>
            <b:Last>Cruz</b:Last>
            <b:First>B.</b:First>
            <b:Middle>Dela</b:Middle>
          </b:Person>
        </b:NameList>
      </b:Author>
    </b:Author>
    <b:Title>Population of visually impaired in Iloilo City</b:Title>
    <b:InternetSiteTitle>Freedom of Information Philippines</b:InternetSiteTitle>
    <b:Year>2023</b:Year>
    <b:Month>March</b:Month>
    <b:Day>13</b:Day>
    <b:URL>https://www.foi.gov.ph/requests/population-of-visually-impaired-in-iloilo-city/</b:URL>
    <b:RefOrder>30</b:RefOrder>
  </b:Source>
  <b:Source>
    <b:Tag>Cub25</b:Tag>
    <b:SourceType>InternetSite</b:SourceType>
    <b:Guid>{7CC1372C-52FE-4FDB-96FF-1D7E653A5D2C}</b:Guid>
    <b:Author>
      <b:Author>
        <b:NameList>
          <b:Person>
            <b:Last>Cubillan</b:Last>
          </b:Person>
        </b:NameList>
      </b:Author>
    </b:Author>
    <b:Title>Perfect Vision and Eye Health in the Philippines</b:Title>
    <b:InternetSiteTitle>Shinagawa Lasik &amp; Aesthetics</b:InternetSiteTitle>
    <b:Year>2025</b:Year>
    <b:Month>May</b:Month>
    <b:Day>27</b:Day>
    <b:URL>https://shinagawa.ph/perfect-vision-and-eye-health-in-the-philippines/</b:URL>
    <b:RefOrder>4</b:RefOrder>
  </b:Source>
  <b:Source>
    <b:Tag>Oti21</b:Tag>
    <b:SourceType>InternetSite</b:SourceType>
    <b:Guid>{AFCC8D88-2DA8-4BBD-A9FC-DD955A838758}</b:Guid>
    <b:Author>
      <b:Author>
        <b:NameList>
          <b:Person>
            <b:Last>Otilia Zvorișteanu</b:Last>
            <b:First>Simona</b:First>
            <b:Middle>Caraiman, Robert-Gabriel Lupu, Nicolae Alexandru Botezatu, Adrian Burlacu</b:Middle>
          </b:Person>
        </b:NameList>
      </b:Author>
    </b:Author>
    <b:Title>Sensory Substitution for the Visually Impaired: A Study on the Usability of the Sound of Vision System in Outdoor Environments</b:Title>
    <b:InternetSiteTitle>MDPI - Publisher of Open Access Journals</b:InternetSiteTitle>
    <b:Year>2021</b:Year>
    <b:Month>July</b:Month>
    <b:Day>6</b:Day>
    <b:URL>https://www.mdpi.com/2079-9292/10/14/1619</b:URL>
    <b:RefOrder>7</b:RefOrder>
  </b:Source>
  <b:Source>
    <b:Tag>Ann24</b:Tag>
    <b:SourceType>InternetSite</b:SourceType>
    <b:Guid>{C467219C-886D-4872-81B9-4227D8408345}</b:Guid>
    <b:Author>
      <b:Author>
        <b:NameList>
          <b:Person>
            <b:Last>Fleck</b:Last>
            <b:First>Anna</b:First>
          </b:Person>
        </b:NameList>
      </b:Author>
    </b:Author>
    <b:Title>Vision Loss Predicted to Surge 55% by 2050</b:Title>
    <b:InternetSiteTitle>Statista</b:InternetSiteTitle>
    <b:Year>2024</b:Year>
    <b:Month>January</b:Month>
    <b:Day>4</b:Day>
    <b:URL>https://www.statista.com/chart/31502/expected-number-of-people-with-vision-loss-globally/</b:URL>
    <b:RefOrder>31</b:RefOrder>
  </b:Source>
  <b:Source>
    <b:Tag>Sha14</b:Tag>
    <b:SourceType>InternetSite</b:SourceType>
    <b:Guid>{B644F954-B472-423B-8AB7-C15B026409A6}</b:Guid>
    <b:Author>
      <b:Author>
        <b:NameList>
          <b:Person>
            <b:Last>Shachar Maidenbaum</b:Last>
            <b:First>Shlomi</b:First>
            <b:Middle>Hanassy, Sami Abboud, Galit Buchs, Daniel-Robert Chebat, Shelly Levy-Tzedek, and Amir Amedi</b:Middle>
          </b:Person>
        </b:NameList>
      </b:Author>
    </b:Author>
    <b:Title>The “EyeCane”, a new electronic travel aid for the blind: Technology, behavior &amp; swift learning</b:Title>
    <b:InternetSiteTitle>Sage Journals</b:InternetSiteTitle>
    <b:Year>2014</b:Year>
    <b:Month>December</b:Month>
    <b:Day>1</b:Day>
    <b:URL>https://journals.sagepub.com/doi/abs/10.3233/RNN-130351</b:URL>
    <b:RefOrder>32</b:RefOrder>
  </b:Source>
  <b:Source>
    <b:Tag>Hof18</b:Tag>
    <b:SourceType>InternetSite</b:SourceType>
    <b:Guid>{AA55AC5F-6CC2-46D5-AB31-7CF2CD95490B}</b:Guid>
    <b:Author>
      <b:Author>
        <b:NameList>
          <b:Person>
            <b:Last>Hoffmann</b:Last>
            <b:First>Rebekka</b:First>
            <b:Middle>MSc</b:Middle>
          </b:Person>
          <b:Person>
            <b:Last>Spagnol</b:Last>
            <b:First>Simone</b:First>
            <b:Middle>PhD</b:Middle>
          </b:Person>
          <b:Person>
            <b:Last>Kristjánsson</b:Last>
            <b:First>Árni</b:First>
            <b:Middle>PhD</b:Middle>
          </b:Person>
          <b:Person>
            <b:Last>Unnthorsson</b:Last>
            <b:First>Runar</b:First>
            <b:Middle>PhD</b:Middle>
          </b:Person>
        </b:NameList>
      </b:Author>
    </b:Author>
    <b:Title>Evaluation of an Audio-haptic Sensory Substitution Device for Enhancing Spatial Awareness for the Visually Impaired</b:Title>
    <b:InternetSiteTitle>Optometry and Vision Science</b:InternetSiteTitle>
    <b:Year>2018</b:Year>
    <b:Month>September</b:Month>
    <b:URL>https://journals.lww.com/optvissci/fulltext/2018/09000/evaluation_of_an_audio_haptic_sensory_substitution.10.aspx</b:URL>
    <b:RefOrder>8</b:RefOrder>
  </b:Source>
  <b:Source>
    <b:Tag>Mir13</b:Tag>
    <b:SourceType>BookSection</b:SourceType>
    <b:Guid>{8AC85B9E-5947-46E9-9E18-C62B49E90B06}</b:Guid>
    <b:Author>
      <b:BookAuthor>
        <b:NameList>
          <b:Person>
            <b:Last>Farina</b:Last>
            <b:First>Mirko</b:First>
          </b:Person>
        </b:NameList>
      </b:BookAuthor>
      <b:Author>
        <b:NameList>
          <b:Person>
            <b:Last>Farina</b:Last>
            <b:First>Mirko</b:First>
          </b:Person>
        </b:NameList>
      </b:Author>
    </b:Author>
    <b:Title>Neither touch nor vision: sensory substitution as artificial synaesthesia?</b:Title>
    <b:InternetSiteTitle>PhilArchive</b:InternetSiteTitle>
    <b:Year>2013</b:Year>
    <b:Month>April</b:Month>
    <b:Day>4</b:Day>
    <b:URL>https://philarchive.org/rec/FARNTN</b:URL>
    <b:BookTitle>Biology &amp; Philosophy</b:BookTitle>
    <b:Pages>32(4), 639-655</b:Pages>
    <b:Publisher>Pringer Nature</b:Publisher>
    <b:RefOrder>9</b:RefOrder>
  </b:Source>
  <b:Source>
    <b:Tag>Pau03</b:Tag>
    <b:SourceType>BookSection</b:SourceType>
    <b:Guid>{02E0CE55-DD62-469A-8137-64B397E72FC1}</b:Guid>
    <b:Author>
      <b:Author>
        <b:NameList>
          <b:Person>
            <b:Last>Paul Bach-y-Rita</b:Last>
            <b:First>Stephen</b:First>
            <b:Middle>W. Kercel</b:Middle>
          </b:Person>
        </b:NameList>
      </b:Author>
      <b:BookAuthor>
        <b:NameList>
          <b:Person>
            <b:Last>Paul Bach-y-Rita</b:Last>
            <b:First>Stephen</b:First>
            <b:Middle>W. Kercel</b:Middle>
          </b:Person>
        </b:NameList>
      </b:BookAuthor>
    </b:Author>
    <b:Title>Sensory substitution and the human–machine interface</b:Title>
    <b:BookTitle>Trends in Cognitive Sciences</b:BookTitle>
    <b:Year>2003</b:Year>
    <b:Pages>7(12), 541-546</b:Pages>
    <b:Publisher>Cell Press</b:Publisher>
    <b:RefOrder>10</b:RefOrder>
  </b:Source>
  <b:Source>
    <b:Tag>Jam10</b:Tag>
    <b:SourceType>BookSection</b:SourceType>
    <b:Guid>{166D9C3F-637C-431B-9417-345C80A271F8}</b:Guid>
    <b:Author>
      <b:Author>
        <b:NameList>
          <b:Person>
            <b:Last>Jamie Ward</b:Last>
            <b:First>Peter</b:First>
            <b:Middle>Meijer</b:Middle>
          </b:Person>
        </b:NameList>
      </b:Author>
      <b:BookAuthor>
        <b:NameList>
          <b:Person>
            <b:Last>Jamie Ward</b:Last>
            <b:First>Peter</b:First>
            <b:Middle>Meijer</b:Middle>
          </b:Person>
        </b:NameList>
      </b:BookAuthor>
    </b:Author>
    <b:Title>Visual experiences in the blind induced by an auditory sensory substitution device</b:Title>
    <b:BookTitle>Consciousness and Cognition</b:BookTitle>
    <b:Year>2010</b:Year>
    <b:Pages>March</b:Pages>
    <b:Publisher>ELSEVIER</b:Publisher>
    <b:RefOrder>11</b:RefOrder>
  </b:Source>
  <b:Source>
    <b:Tag>Fio18</b:Tag>
    <b:SourceType>BookSection</b:SourceType>
    <b:Guid>{04FC0B9C-9459-4134-9E57-5A3CC6FB3F30}</b:Guid>
    <b:Author>
      <b:Author>
        <b:NameList>
          <b:Person>
            <b:Last>Macpherson</b:Last>
            <b:First>Fiona</b:First>
          </b:Person>
        </b:NameList>
      </b:Author>
      <b:BookAuthor>
        <b:NameList>
          <b:Person>
            <b:Last>Macpherson</b:Last>
            <b:First>Fiona</b:First>
          </b:Person>
        </b:NameList>
      </b:BookAuthor>
    </b:Author>
    <b:Title>Sensory substitution: A new perceptual experience?</b:Title>
    <b:BookTitle>Sensory Substitution and Augmentation</b:BookTitle>
    <b:Year>2018</b:Year>
    <b:Pages>162-174</b:Pages>
    <b:Publisher>Oxford University Press</b:Publisher>
    <b:RefOrder>12</b:RefOrder>
  </b:Source>
  <b:Source>
    <b:Tag>Sha15</b:Tag>
    <b:SourceType>InternetSite</b:SourceType>
    <b:Guid>{F9B0FC45-275B-4D8C-BE51-86F576169C45}</b:Guid>
    <b:Title>Sensory Substitution Training for Users Who Are Blind with Dynamic Stimuli, Games and Virtual Environments</b:Title>
    <b:Year>2015</b:Year>
    <b:Author>
      <b:Author>
        <b:NameList>
          <b:Person>
            <b:Last>Maidenbaum</b:Last>
            <b:First>Shachar</b:First>
          </b:Person>
        </b:NameList>
      </b:Author>
    </b:Author>
    <b:InternetSiteTitle>ACM Digital Library</b:InternetSiteTitle>
    <b:Month>October</b:Month>
    <b:Day>26</b:Day>
    <b:URL>https://dl.acm.org/doi/10.1145/2700648.2811324</b:URL>
    <b:RefOrder>13</b:RefOrder>
  </b:Source>
  <b:Source>
    <b:Tag>MrJ23</b:Tag>
    <b:SourceType>InternetSite</b:SourceType>
    <b:Guid>{9DE939BC-F506-4761-A7F3-EB503DA5D7D8}</b:Guid>
    <b:Author>
      <b:Author>
        <b:NameList>
          <b:Person>
            <b:Last>Jr.</b:Last>
            <b:First>Mr.</b:First>
            <b:Middle>Jose M. Robredo</b:Middle>
          </b:Person>
        </b:NameList>
      </b:Author>
    </b:Author>
    <b:Title>Country report from the Philippines to the mid-term regional general assembly, Thailand, 27-29 November 2023</b:Title>
    <b:InternetSiteTitle>World Blind Union - Asia Pacific</b:InternetSiteTitle>
    <b:Year>2024</b:Year>
    <b:Month>April</b:Month>
    <b:URL>https://wbuap.org/archives/1587</b:URL>
    <b:Day>8</b:Day>
    <b:RefOrder>14</b:RefOrder>
  </b:Source>
  <b:Source>
    <b:Tag>Aur</b:Tag>
    <b:SourceType>InternetSite</b:SourceType>
    <b:Guid>{4FEE5984-DF53-454C-BE20-299A6446A361}</b:Guid>
    <b:InternetSiteTitle>AuralVision</b:InternetSiteTitle>
    <b:URL>https://auralvision.org/</b:URL>
    <b:RefOrder>15</b:RefOrder>
  </b:Source>
  <b:Source>
    <b:Tag>Jak22</b:Tag>
    <b:SourceType>InternetSite</b:SourceType>
    <b:Guid>{99246653-0DD5-4699-80DA-E63C51F32FAF}</b:Guid>
    <b:Author>
      <b:Author>
        <b:NameList>
          <b:Person>
            <b:Last>Jakob Kilian</b:Last>
            <b:First>Alexander</b:First>
            <b:Middle>Neugebauer, Lasse Scherffig, Siegfried Wahl</b:Middle>
          </b:Person>
        </b:NameList>
      </b:Author>
    </b:Author>
    <b:Title>The Unfolding Space Glove: A Wearable Spatio-Visual to Haptic Sensory Substitution Device for Blind People</b:Title>
    <b:InternetSiteTitle>PubMed</b:InternetSiteTitle>
    <b:Year>2022</b:Year>
    <b:Month>Febuary</b:Month>
    <b:Day>26</b:Day>
    <b:URL>https://pubmed.ncbi.nlm.nih.gov/35271009/</b:URL>
    <b:RefOrder>17</b:RefOrder>
  </b:Source>
  <b:Source>
    <b:Tag>Gus60</b:Tag>
    <b:SourceType>Book</b:SourceType>
    <b:Guid>{ECA66A45-9AD2-4DE2-B5FF-74342299675D}</b:Guid>
    <b:Title>Elemente der Psychophysik</b:Title>
    <b:Year>1960</b:Year>
    <b:Author>
      <b:Author>
        <b:NameList>
          <b:Person>
            <b:Last>Fechner</b:Last>
            <b:First>Gustav</b:First>
            <b:Middle>Theodor</b:Middle>
          </b:Person>
        </b:NameList>
      </b:Author>
    </b:Author>
    <b:Publisher>Breitkopf und Härtel</b:Publisher>
    <b:RefOrder>18</b:RefOrder>
  </b:Source>
  <b:Source>
    <b:Tag>Mic80</b:Tag>
    <b:SourceType>BookSection</b:SourceType>
    <b:Guid>{9F20CD24-6E77-45C1-857A-BAF4B7A4D258}</b:Guid>
    <b:Year>1980</b:Year>
    <b:Publisher>Quarterly Journal of Experimental Psychology</b:Publisher>
    <b:Author>
      <b:BookAuthor>
        <b:NameList>
          <b:Person>
            <b:Last>Posner</b:Last>
            <b:First>Michael</b:First>
            <b:Middle>I.</b:Middle>
          </b:Person>
        </b:NameList>
      </b:BookAuthor>
    </b:Author>
    <b:BookTitle>Orienting of Attention</b:BookTitle>
    <b:Pages>32(1), 3-25</b:Pages>
    <b:RefOrder>19</b:RefOrder>
  </b:Source>
  <b:Source>
    <b:Tag>Don13</b:Tag>
    <b:SourceType>Book</b:SourceType>
    <b:Guid>{75D34652-1165-4CA9-A9C8-F5E6BB5B2A4D}</b:Guid>
    <b:Title>The Design of Everyday Things</b:Title>
    <b:Year>2013</b:Year>
    <b:City>New York</b:City>
    <b:Publisher>Basic Books</b:Publisher>
    <b:Author>
      <b:Author>
        <b:NameList>
          <b:Person>
            <b:Last>Norman</b:Last>
            <b:First>Don</b:First>
          </b:Person>
        </b:NameList>
      </b:Author>
    </b:Author>
    <b:RefOrder>20</b:RefOrder>
  </b:Source>
  <b:Source>
    <b:Tag>Eye</b:Tag>
    <b:SourceType>Misc</b:SourceType>
    <b:Guid>{55A2F7C4-8080-4AF3-8C38-4CB00FCD0E42}</b:Guid>
    <b:Title>Eyesynth NIRRA</b:Title>
    <b:InternetSiteTitle>RealSense</b:InternetSiteTitle>
    <b:URL>https://realsenseai.com/case-studies/powering-sonic-vision-for-the-blind/</b:URL>
    <b:Year>2021</b:Year>
    <b:Publisher>EE Journal</b:Publisher>
    <b:RefOrder>16</b:RefOrder>
  </b:Source>
  <b:Source>
    <b:Tag>Jun24</b:Tag>
    <b:SourceType>InternetSite</b:SourceType>
    <b:Guid>{7C376EC7-9A21-49C5-9333-726BC9418EB1}</b:Guid>
    <b:Author>
      <b:Author>
        <b:NameList>
          <b:Person>
            <b:Last>Junchi Feng</b:Last>
            <b:First>Giles</b:First>
            <b:Middle>Hamilton-Fletcher, Todd E Hudson, Mahya Beheshti, Maurizio Porfiri, John-Ross Rizzo</b:Middle>
          </b:Person>
        </b:NameList>
      </b:Author>
    </b:Author>
    <b:Title>Haptics-based, higher-order Sensory Substitution designed for Object Negotiation in Blindness and Low Vision: Virtual Whiskers</b:Title>
    <b:InternetSiteTitle>arXiv</b:InternetSiteTitle>
    <b:Year>2024</b:Year>
    <b:Month>August</b:Month>
    <b:Day>26</b:Day>
    <b:URL>https://arxiv.org/abs/2408.14550</b:URL>
    <b:RefOrder>21</b:RefOrder>
  </b:Source>
  <b:Source>
    <b:Tag>Lou23</b:Tag>
    <b:SourceType>InternetSite</b:SourceType>
    <b:Guid>{C547A937-3C42-4E56-A07A-329614D728F7}</b:Guid>
    <b:Author>
      <b:Author>
        <b:NameList>
          <b:Person>
            <b:Last>Louis Commère</b:Last>
            <b:First>Jean</b:First>
            <b:Middle>Rouat</b:Middle>
          </b:Person>
        </b:NameList>
      </b:Author>
    </b:Author>
    <b:Title>Evaluation of short range depth sonifications for visual-to-auditory sensory substitution</b:Title>
    <b:InternetSiteTitle>arXiv</b:InternetSiteTitle>
    <b:Year>2023</b:Year>
    <b:Month>April</b:Month>
    <b:Day>11</b:Day>
    <b:URL>https://arxiv.org/abs/2304.05462</b:URL>
    <b:RefOrder>22</b:RefOrder>
  </b:Source>
  <b:Source>
    <b:Tag>Gil21</b:Tag>
    <b:SourceType>InternetSite</b:SourceType>
    <b:Guid>{341AA46D-0107-497C-965A-6618D3D05D48}</b:Guid>
    <b:Author>
      <b:Author>
        <b:NameList>
          <b:Person>
            <b:Last>Giles Hamilton-Fletcher</b:Last>
            <b:First>James</b:First>
            <b:Middle>Alvarez, Marianna Obrist, Jamie Ward</b:Middle>
          </b:Person>
        </b:NameList>
      </b:Author>
    </b:Author>
    <b:Title>SoundSight: a mobile sensory substitution device that sonifies colour, distance, and temperature</b:Title>
    <b:InternetSiteTitle>Home | SpringerLink</b:InternetSiteTitle>
    <b:Year>2021</b:Year>
    <b:Month>July</b:Month>
    <b:Day>2</b:Day>
    <b:URL>https://link.springer.com/article/10.1007/s12193-021-00376-w</b:URL>
    <b:RefOrder>23</b:RefOrder>
  </b:Source>
  <b:Source>
    <b:Tag>Eff24</b:Tag>
    <b:SourceType>InternetSite</b:SourceType>
    <b:Guid>{A56E41C7-4084-4C70-B4C8-32F7DFB8F9C6}</b:Guid>
    <b:Title>Efficient Object Detection and Voice-Assisted Navigation for the Visually Impaired: The Smart Hat Approach</b:Title>
    <b:InternetSiteTitle>Sukkur IBA Journals</b:InternetSiteTitle>
    <b:Year>2024</b:Year>
    <b:Month>December</b:Month>
    <b:URL>https://journal.iba-suk.edu.pk:8089/SIBAJournals/index.php/sjcms/article/view/1535/469</b:URL>
    <b:Author>
      <b:Author>
        <b:NameList>
          <b:Person>
            <b:Last>Memoona Sami</b:Last>
            <b:First>Dua</b:First>
            <b:Middle>Agha, Junaid Baloch, Amirita Dewani, KohalDeep Maheshwari</b:Middle>
          </b:Person>
        </b:NameList>
      </b:Author>
    </b:Author>
    <b:RefOrder>24</b:RefOrder>
  </b:Source>
  <b:Source>
    <b:Tag>Aks24</b:Tag>
    <b:SourceType>InternetSite</b:SourceType>
    <b:Guid>{FCEA867B-90D3-4731-A80A-3E659A5C8111}</b:Guid>
    <b:Author>
      <b:Author>
        <b:NameList>
          <b:Person>
            <b:Last>Akshay Vijay Panchal</b:Last>
            <b:First>Ms.</b:First>
            <b:Middle>Chinmayi Naik, Mr. Devang Mahimkar, Mr. Ajay Chougule, Dr. Megha Gupta</b:Middle>
          </b:Person>
        </b:NameList>
      </b:Author>
    </b:Author>
    <b:Title>Clearway Companion - an Ai Powered Aid for Visually Impaired</b:Title>
    <b:InternetSiteTitle>SSRN</b:InternetSiteTitle>
    <b:Year>2024</b:Year>
    <b:Month>April</b:Month>
    <b:Day>27</b:Day>
    <b:URL>https://papers.ssrn.com/sol3/papers.cfm?abstract_id=4809356</b:URL>
    <b:RefOrder>25</b:RefOrder>
  </b:Source>
  <b:Source>
    <b:Tag>Lig25</b:Tag>
    <b:SourceType>InternetSite</b:SourceType>
    <b:Guid>{FCDE93DB-9572-47D0-8FF4-6613703158DB}</b:Guid>
    <b:Author>
      <b:Author>
        <b:NameList>
          <b:Person>
            <b:Last>Ligao Ruan</b:Last>
            <b:First>Giles</b:First>
            <b:Middle>Hamilton-Fletcher, Mahya Beheshti, Todd E. Hudson, Maurizio Porfiri, John-Ross Rizzo</b:Middle>
          </b:Person>
        </b:NameList>
      </b:Author>
    </b:Author>
    <b:Title>Multi-faceted sensory substitution using wearable technology for curb alerting: a pilot investigation with persons with blindness and low vision</b:Title>
    <b:InternetSiteTitle>Taylor &amp; Francis Online</b:InternetSiteTitle>
    <b:Year>2025</b:Year>
    <b:Month>Febuary</b:Month>
    <b:Day>1</b:Day>
    <b:URL>https://www.tandfonline.com/doi/full/10.1080/17483107.2025.2463541</b:URL>
    <b:RefOrder>26</b:RefOrder>
  </b:Source>
  <b:Source>
    <b:Tag>Zai25</b:Tag>
    <b:SourceType>InternetSite</b:SourceType>
    <b:Guid>{CD71E0A8-BEE5-4078-815B-BC4F7AF8F15E}</b:Guid>
    <b:Author>
      <b:Author>
        <b:NameList>
          <b:Person>
            <b:Last>Zaidao Han</b:Last>
            <b:First>Sanqian</b:First>
            <b:Middle>Li, Xiang Wang, Xiaoqing Hu, Risa Higashita, Jiang Liu</b:Middle>
          </b:Person>
        </b:NameList>
      </b:Author>
    </b:Author>
    <b:Title>Multi-path sensory substitution device navigates the blind and visually impaired individuals</b:Title>
    <b:InternetSiteTitle>ScienceDirect</b:InternetSiteTitle>
    <b:Year>2025</b:Year>
    <b:Month>August</b:Month>
    <b:Day>27</b:Day>
    <b:URL>https://www.sciencedirect.com/science/article/pii/S0141938225002379</b:URL>
    <b:RefOrder>27</b:RefOrder>
  </b:Source>
  <b:Source>
    <b:Tag>Yim25</b:Tag>
    <b:SourceType>InternetSite</b:SourceType>
    <b:Guid>{563A0104-4FDC-4BF9-AD7C-391EFAD082AB}</b:Guid>
    <b:Author>
      <b:Author>
        <b:NameList>
          <b:Person>
            <b:Last>Yiming Zhao</b:Last>
            <b:First>Shuo</b:First>
            <b:Middle>Yang, Yong Tao, Hao Kang</b:Middle>
          </b:Person>
        </b:NameList>
      </b:Author>
    </b:Author>
    <b:Title>Evaluation of the Efficacy of an Assistive Device for Blind People: A Prospective, Non-Randomized, Single Arm, and Open Label Clinical Trial</b:Title>
    <b:InternetSiteTitle>Taylor &amp; Francis Online</b:InternetSiteTitle>
    <b:Year>2025</b:Year>
    <b:Month>April</b:Month>
    <b:Day>29</b:Day>
    <b:URL>https://www.tandfonline.com/doi/full/10.1080/02713683.2025.2495212</b:URL>
    <b:RefOrder>28</b:RefOrder>
  </b:Source>
  <b:Source>
    <b:Tag>Dev25</b:Tag>
    <b:SourceType>InternetSite</b:SourceType>
    <b:Guid>{D58A455C-3995-4963-8C60-1A7AB7F86FAC}</b:Guid>
    <b:Author>
      <b:Author>
        <b:NameList>
          <b:Person>
            <b:Last>Devi Udayakumar</b:Last>
            <b:First>Sarika</b:First>
            <b:Middle>Gopalakrishnan, Aparna Raghuram, Arathy Kartha, Arun Kumar Krishnan, Ramkumar Ramamirtham, Ramu Muthangi, Ramakrishna Raju</b:Middle>
          </b:Person>
        </b:NameList>
      </b:Author>
    </b:Author>
    <b:Title>Artificial intelligence-powered smart vision glasses for the visually impaired</b:Title>
    <b:InternetSiteTitle>National Center for Biotechnology Information</b:InternetSiteTitle>
    <b:Year>2025</b:Year>
    <b:Month>May</b:Month>
    <b:Day>30</b:Day>
    <b:URL>https://pmc.ncbi.nlm.nih.gov/articles/PMC12178407/</b:URL>
    <b:RefOrder>29</b:RefOrder>
  </b:Source>
</b:Sources>
</file>

<file path=customXml/itemProps1.xml><?xml version="1.0" encoding="utf-8"?>
<ds:datastoreItem xmlns:ds="http://schemas.openxmlformats.org/officeDocument/2006/customXml" ds:itemID="{1EC6AA93-F361-4FFC-83D7-D0C71441EA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TotalTime>
  <Pages>13</Pages>
  <Words>3783</Words>
  <Characters>21564</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D'Souza</dc:creator>
  <cp:keywords/>
  <dc:description/>
  <cp:lastModifiedBy>Jason D'Souza</cp:lastModifiedBy>
  <cp:revision>4</cp:revision>
  <dcterms:created xsi:type="dcterms:W3CDTF">2025-09-21T14:28:00Z</dcterms:created>
  <dcterms:modified xsi:type="dcterms:W3CDTF">2025-09-24T19:46:00Z</dcterms:modified>
</cp:coreProperties>
</file>