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8EDD1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right"/>
        <w:rPr>
          <w:rFonts w:ascii="Times New Roman" w:hAnsi="Times New Roman"/>
          <w:b/>
          <w:spacing w:val="-2"/>
          <w:sz w:val="22"/>
          <w:szCs w:val="22"/>
          <w:lang w:val="en-US"/>
        </w:rPr>
      </w:pPr>
      <w:r>
        <w:rPr>
          <w:rFonts w:ascii="Times New Roman" w:hAnsi="Times New Roman"/>
          <w:b/>
          <w:spacing w:val="-2"/>
          <w:sz w:val="22"/>
          <w:szCs w:val="22"/>
          <w:lang w:val="en-US"/>
        </w:rPr>
        <w:t>Academic English: Writing (BETA), Week 4</w:t>
      </w:r>
    </w:p>
    <w:p w14:paraId="17E8352F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424CFFC6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after="240"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Each of the following 10 text segments contains one error. For each segment you need to:</w:t>
      </w:r>
    </w:p>
    <w:p w14:paraId="1EFD3582" w14:textId="77777777" w:rsidR="00013693" w:rsidRDefault="00000000">
      <w:pPr>
        <w:pStyle w:val="ListParagraph"/>
        <w:numPr>
          <w:ilvl w:val="0"/>
          <w:numId w:val="2"/>
        </w:num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identify and highlight the offending word/phrase/clause/sentence;</w:t>
      </w:r>
    </w:p>
    <w:p w14:paraId="72FA8940" w14:textId="77777777" w:rsidR="00013693" w:rsidRDefault="00000000">
      <w:pPr>
        <w:pStyle w:val="ListParagraph"/>
        <w:numPr>
          <w:ilvl w:val="0"/>
          <w:numId w:val="2"/>
        </w:num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fill in the relevant error code in the box provided, using the codes below;</w:t>
      </w:r>
    </w:p>
    <w:p w14:paraId="107051F7" w14:textId="77777777" w:rsidR="00013693" w:rsidRDefault="00000000">
      <w:pPr>
        <w:pStyle w:val="ListParagraph"/>
        <w:numPr>
          <w:ilvl w:val="0"/>
          <w:numId w:val="2"/>
        </w:num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give a corrected version of the offending section in the space next to the box. </w:t>
      </w:r>
    </w:p>
    <w:p w14:paraId="400531FE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225BBF22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34C0375F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4D18FDF2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ADV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ADVERB [-</w:t>
      </w:r>
      <w:proofErr w:type="spellStart"/>
      <w:r>
        <w:rPr>
          <w:rFonts w:ascii="Times New Roman" w:hAnsi="Times New Roman"/>
          <w:spacing w:val="-2"/>
          <w:sz w:val="22"/>
          <w:szCs w:val="22"/>
          <w:lang w:val="en-US"/>
        </w:rPr>
        <w:t>ly</w:t>
      </w:r>
      <w:proofErr w:type="spellEnd"/>
      <w:r>
        <w:rPr>
          <w:rFonts w:ascii="Times New Roman" w:hAnsi="Times New Roman"/>
          <w:spacing w:val="-2"/>
          <w:sz w:val="22"/>
          <w:szCs w:val="22"/>
          <w:lang w:val="en-US"/>
        </w:rPr>
        <w:t>; position]</w:t>
      </w:r>
    </w:p>
    <w:p w14:paraId="52D2FCDD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AGR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AGREEMENT [the man are]</w:t>
      </w:r>
    </w:p>
    <w:p w14:paraId="033B7CDC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ART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ARTICLE [the / a]</w:t>
      </w:r>
    </w:p>
    <w:p w14:paraId="1C31BDD8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COLL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COLLOCATION [words going together]</w:t>
      </w:r>
    </w:p>
    <w:p w14:paraId="3B4CCA9C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COMP 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COMPLEMENT [verbal structures after a verb or noun: * he avoided to go]</w:t>
      </w:r>
    </w:p>
    <w:p w14:paraId="0C058390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PREP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PREPOSITION </w:t>
      </w:r>
    </w:p>
    <w:p w14:paraId="4A94EA54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REL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RELATIVE CLAUSE [who, that, which]</w:t>
      </w:r>
    </w:p>
    <w:p w14:paraId="4DEE6923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SP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SPELLING</w:t>
      </w:r>
    </w:p>
    <w:p w14:paraId="4E444EA3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VB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VERB FORM</w:t>
      </w:r>
    </w:p>
    <w:p w14:paraId="2D89A4C6" w14:textId="77777777" w:rsidR="0001369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WO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>WORD ORDER</w:t>
      </w:r>
    </w:p>
    <w:p w14:paraId="14830671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64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019ACD9C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2ACE81C3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4F54D022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03C199D6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Example: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They refused </w:t>
      </w:r>
      <w:r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>working</w:t>
      </w: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in the army.</w:t>
      </w:r>
    </w:p>
    <w:tbl>
      <w:tblPr>
        <w:tblW w:w="993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3"/>
      </w:tblGrid>
      <w:tr w:rsidR="00013693" w14:paraId="2539E2CA" w14:textId="77777777"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74AB5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COMP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38BE1B7A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7030E4B8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1.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This last point has come to be seen as </w:t>
      </w:r>
      <w:r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>a</w:t>
      </w: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basic information.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013693" w14:paraId="473B8137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35909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ART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50D8F7BE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2EA508EB" w14:textId="77777777" w:rsidR="00013693" w:rsidRDefault="00000000">
      <w:pPr>
        <w:pStyle w:val="PlainText"/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2.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The pilot study </w:t>
      </w:r>
      <w:r>
        <w:rPr>
          <w:rFonts w:ascii="Times New Roman" w:hAnsi="Times New Roman" w:cs="Times New Roman"/>
          <w:sz w:val="22"/>
          <w:szCs w:val="22"/>
          <w:u w:val="single"/>
          <w:lang w:val="en-GB"/>
        </w:rPr>
        <w:t>has been carried out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in the last week of May and the beginning of June 1986.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013693" w14:paraId="0B644B9D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3F17F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VB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21B57B89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4A5104C5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3.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It may be concluded that the majority of people </w:t>
      </w:r>
      <w:r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>is</w:t>
      </w: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against cloning human embryos.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013693" w14:paraId="69AC68A2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0D6C8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AGR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1636EE9D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546CB5C1" w14:textId="77777777" w:rsidR="00013693" w:rsidRDefault="00000000">
      <w:pPr>
        <w:widowControl/>
        <w:spacing w:line="276" w:lineRule="auto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4.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</w:r>
      <w:r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>The</w:t>
      </w: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number of culture-negative cases were assessed using the following method.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013693" w14:paraId="4579CF13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59A35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ART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6D09F45A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31F0027A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5F9BDDCE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5.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The use of these new materials makes it possible for the pupils to choose their own work and to work </w:t>
      </w:r>
      <w:r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>in</w:t>
      </w: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their own pace.</w:t>
      </w:r>
    </w:p>
    <w:tbl>
      <w:tblPr>
        <w:tblW w:w="993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3"/>
      </w:tblGrid>
      <w:tr w:rsidR="00013693" w14:paraId="0262C7AA" w14:textId="77777777"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91FB8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PREP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229274F0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679CED29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0A4323CD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6. 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The Dutch prime minister recently suggested </w:t>
      </w:r>
      <w:r w:rsidRPr="0015708D"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>to send</w:t>
      </w: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more </w:t>
      </w:r>
      <w:proofErr w:type="spellStart"/>
      <w:r w:rsidRPr="0015708D"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>troups</w:t>
      </w:r>
      <w:proofErr w:type="spellEnd"/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into Bihac.</w:t>
      </w:r>
    </w:p>
    <w:tbl>
      <w:tblPr>
        <w:tblW w:w="1289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289"/>
      </w:tblGrid>
      <w:tr w:rsidR="00013693" w14:paraId="289493E2" w14:textId="77777777" w:rsidTr="0015708D"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12426" w14:textId="5FE13293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COMP</w:t>
            </w:r>
            <w:r w:rsidR="0015708D"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/ SP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66FA02EA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204EC598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7.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Many scientists are convinced that people who learn another language </w:t>
      </w:r>
      <w:r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 xml:space="preserve">become also </w:t>
      </w:r>
      <w:r>
        <w:rPr>
          <w:rFonts w:ascii="Times New Roman" w:hAnsi="Times New Roman"/>
          <w:spacing w:val="-2"/>
          <w:sz w:val="22"/>
          <w:szCs w:val="22"/>
          <w:lang w:val="en-US"/>
        </w:rPr>
        <w:t>better in their own language.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013693" w14:paraId="3C61F279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F11FE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ADV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149FE473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550BD71C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42482404" w14:textId="77777777" w:rsidR="00013693" w:rsidRDefault="00000000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8.</w:t>
      </w:r>
      <w:r>
        <w:rPr>
          <w:rFonts w:ascii="Times New Roman" w:hAnsi="Times New Roman"/>
          <w:spacing w:val="-2"/>
          <w:sz w:val="22"/>
          <w:szCs w:val="22"/>
          <w:lang w:val="en-US"/>
        </w:rPr>
        <w:tab/>
        <w:t xml:space="preserve">Nevertheless </w:t>
      </w:r>
      <w:r>
        <w:rPr>
          <w:rFonts w:ascii="Times New Roman" w:hAnsi="Times New Roman"/>
          <w:spacing w:val="-2"/>
          <w:sz w:val="22"/>
          <w:szCs w:val="22"/>
          <w:u w:val="single"/>
          <w:lang w:val="en-US"/>
        </w:rPr>
        <w:t>have some studies</w:t>
      </w:r>
      <w:r>
        <w:rPr>
          <w:rFonts w:ascii="Times New Roman" w:hAnsi="Times New Roman"/>
          <w:spacing w:val="-2"/>
          <w:sz w:val="22"/>
          <w:szCs w:val="22"/>
          <w:lang w:val="en-US"/>
        </w:rPr>
        <w:t xml:space="preserve"> adopted a univariate approach.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013693" w14:paraId="1484D99B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A74EF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WO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479CCE8C" w14:textId="77777777" w:rsidR="00013693" w:rsidRDefault="00013693">
      <w:pPr>
        <w:tabs>
          <w:tab w:val="left" w:pos="-1134"/>
          <w:tab w:val="left" w:pos="-851"/>
          <w:tab w:val="left" w:pos="-568"/>
          <w:tab w:val="left" w:pos="-285"/>
          <w:tab w:val="left" w:pos="-2"/>
          <w:tab w:val="left" w:pos="282"/>
          <w:tab w:val="left" w:pos="565"/>
          <w:tab w:val="left" w:pos="848"/>
          <w:tab w:val="left" w:pos="1131"/>
          <w:tab w:val="left" w:pos="1414"/>
          <w:tab w:val="left" w:pos="1698"/>
          <w:tab w:val="left" w:pos="1981"/>
          <w:tab w:val="left" w:pos="2264"/>
          <w:tab w:val="left" w:pos="2547"/>
          <w:tab w:val="left" w:pos="2830"/>
          <w:tab w:val="left" w:pos="3114"/>
          <w:tab w:val="left" w:pos="3397"/>
          <w:tab w:val="left" w:pos="3680"/>
          <w:tab w:val="left" w:pos="3963"/>
          <w:tab w:val="left" w:pos="4246"/>
          <w:tab w:val="left" w:pos="4530"/>
          <w:tab w:val="left" w:pos="4813"/>
          <w:tab w:val="left" w:pos="5096"/>
          <w:tab w:val="left" w:pos="5379"/>
          <w:tab w:val="left" w:pos="5662"/>
          <w:tab w:val="left" w:pos="5946"/>
          <w:tab w:val="left" w:pos="6229"/>
          <w:tab w:val="left" w:pos="6512"/>
          <w:tab w:val="left" w:pos="6795"/>
          <w:tab w:val="left" w:pos="7078"/>
          <w:tab w:val="left" w:pos="7362"/>
        </w:tabs>
        <w:spacing w:line="276" w:lineRule="auto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65ACB663" w14:textId="77777777" w:rsidR="00013693" w:rsidRDefault="00000000">
      <w:pPr>
        <w:tabs>
          <w:tab w:val="left" w:pos="-1134"/>
          <w:tab w:val="left" w:pos="-851"/>
          <w:tab w:val="left" w:pos="-568"/>
          <w:tab w:val="left" w:pos="-285"/>
          <w:tab w:val="left" w:pos="-2"/>
          <w:tab w:val="left" w:pos="282"/>
          <w:tab w:val="left" w:pos="565"/>
          <w:tab w:val="left" w:pos="848"/>
          <w:tab w:val="left" w:pos="1131"/>
          <w:tab w:val="left" w:pos="1414"/>
          <w:tab w:val="left" w:pos="1698"/>
          <w:tab w:val="left" w:pos="1981"/>
          <w:tab w:val="left" w:pos="2264"/>
          <w:tab w:val="left" w:pos="2547"/>
          <w:tab w:val="left" w:pos="2830"/>
          <w:tab w:val="left" w:pos="3114"/>
          <w:tab w:val="left" w:pos="3397"/>
          <w:tab w:val="left" w:pos="3680"/>
          <w:tab w:val="left" w:pos="3963"/>
          <w:tab w:val="left" w:pos="4246"/>
          <w:tab w:val="left" w:pos="4530"/>
          <w:tab w:val="left" w:pos="4813"/>
          <w:tab w:val="left" w:pos="5096"/>
          <w:tab w:val="left" w:pos="5379"/>
          <w:tab w:val="left" w:pos="5662"/>
          <w:tab w:val="left" w:pos="5946"/>
          <w:tab w:val="left" w:pos="6229"/>
          <w:tab w:val="left" w:pos="6512"/>
          <w:tab w:val="left" w:pos="6795"/>
          <w:tab w:val="left" w:pos="7078"/>
          <w:tab w:val="left" w:pos="7362"/>
        </w:tabs>
        <w:spacing w:line="276" w:lineRule="auto"/>
        <w:rPr>
          <w:rFonts w:ascii="Times New Roman" w:hAnsi="Times New Roman"/>
          <w:sz w:val="22"/>
          <w:szCs w:val="22"/>
          <w:lang w:val="en-GB"/>
        </w:rPr>
      </w:pPr>
      <w:r>
        <w:rPr>
          <w:rFonts w:ascii="Times New Roman" w:hAnsi="Times New Roman"/>
          <w:spacing w:val="-2"/>
          <w:sz w:val="22"/>
          <w:szCs w:val="22"/>
          <w:lang w:val="en-US"/>
        </w:rPr>
        <w:t>9</w:t>
      </w:r>
      <w:r>
        <w:rPr>
          <w:rFonts w:ascii="Times New Roman" w:hAnsi="Times New Roman"/>
          <w:sz w:val="22"/>
          <w:szCs w:val="22"/>
          <w:lang w:val="en-GB"/>
        </w:rPr>
        <w:t xml:space="preserve">. </w:t>
      </w:r>
      <w:r>
        <w:rPr>
          <w:rFonts w:ascii="Times New Roman" w:hAnsi="Times New Roman"/>
          <w:sz w:val="22"/>
          <w:szCs w:val="22"/>
          <w:lang w:val="en-GB"/>
        </w:rPr>
        <w:tab/>
        <w:t>But this news was censored by the government</w:t>
      </w:r>
      <w:r>
        <w:rPr>
          <w:rFonts w:ascii="Times New Roman" w:hAnsi="Times New Roman"/>
          <w:sz w:val="22"/>
          <w:szCs w:val="22"/>
          <w:u w:val="single"/>
          <w:lang w:val="en-GB"/>
        </w:rPr>
        <w:t>, that</w:t>
      </w:r>
      <w:r>
        <w:rPr>
          <w:rFonts w:ascii="Times New Roman" w:hAnsi="Times New Roman"/>
          <w:sz w:val="22"/>
          <w:szCs w:val="22"/>
          <w:lang w:val="en-GB"/>
        </w:rPr>
        <w:t xml:space="preserve"> owned the most important newspaper.</w:t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013693" w14:paraId="31E2415D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DD287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REL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4FF248BA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1CDCED66" w14:textId="77777777" w:rsidR="00013693" w:rsidRDefault="00000000">
      <w:pPr>
        <w:tabs>
          <w:tab w:val="left" w:pos="-1134"/>
          <w:tab w:val="left" w:pos="-851"/>
          <w:tab w:val="left" w:pos="-567"/>
          <w:tab w:val="left" w:pos="-285"/>
          <w:tab w:val="left" w:pos="0"/>
          <w:tab w:val="left" w:pos="282"/>
          <w:tab w:val="left" w:pos="566"/>
          <w:tab w:val="left" w:pos="848"/>
          <w:tab w:val="left" w:pos="1134"/>
          <w:tab w:val="left" w:pos="1414"/>
          <w:tab w:val="left" w:pos="1700"/>
          <w:tab w:val="left" w:pos="1981"/>
          <w:tab w:val="left" w:pos="2268"/>
          <w:tab w:val="left" w:pos="2547"/>
          <w:tab w:val="left" w:pos="2834"/>
          <w:tab w:val="left" w:pos="3114"/>
          <w:tab w:val="left" w:pos="3402"/>
          <w:tab w:val="left" w:pos="3680"/>
          <w:tab w:val="left" w:pos="3968"/>
          <w:tab w:val="left" w:pos="4246"/>
          <w:tab w:val="left" w:pos="4535"/>
          <w:tab w:val="left" w:pos="4813"/>
          <w:tab w:val="left" w:pos="5102"/>
          <w:tab w:val="left" w:pos="5379"/>
          <w:tab w:val="left" w:pos="5669"/>
          <w:tab w:val="left" w:pos="5946"/>
          <w:tab w:val="left" w:pos="6236"/>
          <w:tab w:val="left" w:pos="6512"/>
          <w:tab w:val="left" w:pos="6803"/>
          <w:tab w:val="left" w:pos="7078"/>
          <w:tab w:val="left" w:pos="7370"/>
        </w:tabs>
        <w:spacing w:line="276" w:lineRule="auto"/>
        <w:ind w:left="566" w:hanging="566"/>
        <w:rPr>
          <w:rFonts w:ascii="Times New Roman" w:hAnsi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  <w:lang w:val="en-GB"/>
        </w:rPr>
        <w:t xml:space="preserve">10. </w:t>
      </w:r>
      <w:r>
        <w:rPr>
          <w:rFonts w:ascii="Times New Roman" w:hAnsi="Times New Roman"/>
          <w:sz w:val="22"/>
          <w:szCs w:val="22"/>
          <w:lang w:val="en-GB"/>
        </w:rPr>
        <w:tab/>
        <w:t xml:space="preserve">Each of the 87 geographical points </w:t>
      </w:r>
      <w:r>
        <w:rPr>
          <w:rFonts w:ascii="Times New Roman" w:hAnsi="Times New Roman"/>
          <w:sz w:val="22"/>
          <w:szCs w:val="22"/>
          <w:u w:val="single"/>
          <w:lang w:val="en-GB"/>
        </w:rPr>
        <w:t>receive</w:t>
      </w:r>
      <w:r>
        <w:rPr>
          <w:rFonts w:ascii="Times New Roman" w:hAnsi="Times New Roman"/>
          <w:sz w:val="22"/>
          <w:szCs w:val="22"/>
          <w:lang w:val="en-GB"/>
        </w:rPr>
        <w:t xml:space="preserve"> a coefficient of similarity, which can range from +100 to –100.</w:t>
      </w:r>
      <w:r>
        <w:fldChar w:fldCharType="begin"/>
      </w:r>
      <w:r>
        <w:rPr>
          <w:rFonts w:ascii="Times New Roman" w:hAnsi="Times New Roman"/>
          <w:sz w:val="22"/>
          <w:szCs w:val="22"/>
          <w:lang w:val="en-GB"/>
        </w:rPr>
        <w:instrText>PRIVATE</w:instrText>
      </w:r>
      <w:r>
        <w:rPr>
          <w:rFonts w:ascii="Times New Roman" w:hAnsi="Times New Roman"/>
          <w:sz w:val="22"/>
          <w:szCs w:val="22"/>
          <w:lang w:val="en-GB"/>
        </w:rPr>
        <w:fldChar w:fldCharType="end"/>
      </w:r>
    </w:p>
    <w:tbl>
      <w:tblPr>
        <w:tblW w:w="850" w:type="dxa"/>
        <w:tblInd w:w="121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50"/>
      </w:tblGrid>
      <w:tr w:rsidR="00013693" w14:paraId="38053BD2" w14:textId="77777777"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C361F" w14:textId="77777777" w:rsidR="00013693" w:rsidRDefault="00000000">
            <w:pPr>
              <w:tabs>
                <w:tab w:val="left" w:pos="-1134"/>
                <w:tab w:val="left" w:pos="-567"/>
                <w:tab w:val="left" w:pos="0"/>
                <w:tab w:val="left" w:pos="566"/>
                <w:tab w:val="left" w:pos="1134"/>
                <w:tab w:val="left" w:pos="1700"/>
                <w:tab w:val="left" w:pos="2268"/>
                <w:tab w:val="left" w:pos="2834"/>
                <w:tab w:val="left" w:pos="3402"/>
                <w:tab w:val="left" w:pos="3968"/>
                <w:tab w:val="left" w:pos="4535"/>
                <w:tab w:val="left" w:pos="5102"/>
                <w:tab w:val="left" w:pos="5669"/>
                <w:tab w:val="left" w:pos="6236"/>
                <w:tab w:val="left" w:pos="6803"/>
                <w:tab w:val="left" w:pos="7370"/>
                <w:tab w:val="left" w:pos="7937"/>
                <w:tab w:val="left" w:pos="8504"/>
                <w:tab w:val="left" w:pos="9071"/>
                <w:tab w:val="left" w:pos="9637"/>
                <w:tab w:val="left" w:pos="10205"/>
                <w:tab w:val="left" w:pos="10771"/>
                <w:tab w:val="left" w:pos="11339"/>
                <w:tab w:val="left" w:pos="11905"/>
                <w:tab w:val="left" w:pos="12473"/>
                <w:tab w:val="left" w:pos="13039"/>
                <w:tab w:val="left" w:pos="13605"/>
                <w:tab w:val="left" w:pos="14173"/>
                <w:tab w:val="left" w:pos="14739"/>
                <w:tab w:val="left" w:pos="15307"/>
                <w:tab w:val="left" w:pos="15873"/>
                <w:tab w:val="left" w:pos="16441"/>
                <w:tab w:val="left" w:pos="17007"/>
              </w:tabs>
              <w:spacing w:before="90" w:after="54" w:line="276" w:lineRule="auto"/>
              <w:rPr>
                <w:rFonts w:ascii="Times New Roman" w:hAnsi="Times New Roman"/>
                <w:spacing w:val="-2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t>AGR</w:t>
            </w:r>
            <w:r>
              <w:fldChar w:fldCharType="begin"/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instrText>PRIVATE</w:instrText>
            </w:r>
            <w:r>
              <w:rPr>
                <w:rFonts w:ascii="Times New Roman" w:hAnsi="Times New Roman"/>
                <w:color w:val="FF0000"/>
                <w:spacing w:val="-2"/>
                <w:sz w:val="22"/>
                <w:szCs w:val="22"/>
              </w:rPr>
              <w:fldChar w:fldCharType="end"/>
            </w:r>
          </w:p>
        </w:tc>
      </w:tr>
    </w:tbl>
    <w:p w14:paraId="3BD4CB18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6D802F75" w14:textId="77777777" w:rsidR="00013693" w:rsidRDefault="00013693">
      <w:pPr>
        <w:tabs>
          <w:tab w:val="left" w:pos="-1134"/>
          <w:tab w:val="left" w:pos="-567"/>
          <w:tab w:val="left" w:pos="0"/>
          <w:tab w:val="left" w:pos="566"/>
          <w:tab w:val="left" w:pos="1134"/>
          <w:tab w:val="left" w:pos="1700"/>
          <w:tab w:val="left" w:pos="2268"/>
          <w:tab w:val="left" w:pos="2834"/>
          <w:tab w:val="left" w:pos="3402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  <w:tab w:val="left" w:pos="7370"/>
          <w:tab w:val="left" w:pos="7937"/>
          <w:tab w:val="left" w:pos="8504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5"/>
          <w:tab w:val="left" w:pos="14173"/>
          <w:tab w:val="left" w:pos="14739"/>
          <w:tab w:val="left" w:pos="15307"/>
          <w:tab w:val="left" w:pos="15873"/>
          <w:tab w:val="left" w:pos="16441"/>
          <w:tab w:val="left" w:pos="17007"/>
        </w:tabs>
        <w:spacing w:line="276" w:lineRule="auto"/>
        <w:ind w:left="566" w:hanging="566"/>
        <w:jc w:val="both"/>
        <w:rPr>
          <w:rFonts w:ascii="Times New Roman" w:hAnsi="Times New Roman"/>
          <w:spacing w:val="-2"/>
          <w:sz w:val="22"/>
          <w:szCs w:val="22"/>
          <w:lang w:val="en-US"/>
        </w:rPr>
      </w:pPr>
    </w:p>
    <w:p w14:paraId="69A9903D" w14:textId="77777777" w:rsidR="00013693" w:rsidRDefault="00013693">
      <w:pPr>
        <w:tabs>
          <w:tab w:val="left" w:pos="-1134"/>
          <w:tab w:val="left" w:pos="-851"/>
          <w:tab w:val="left" w:pos="-567"/>
          <w:tab w:val="left" w:pos="-285"/>
          <w:tab w:val="left" w:pos="0"/>
          <w:tab w:val="left" w:pos="282"/>
          <w:tab w:val="left" w:pos="566"/>
          <w:tab w:val="left" w:pos="848"/>
          <w:tab w:val="left" w:pos="1134"/>
          <w:tab w:val="left" w:pos="1414"/>
          <w:tab w:val="left" w:pos="1700"/>
          <w:tab w:val="left" w:pos="1981"/>
          <w:tab w:val="left" w:pos="2268"/>
          <w:tab w:val="left" w:pos="2547"/>
          <w:tab w:val="left" w:pos="2834"/>
          <w:tab w:val="left" w:pos="3114"/>
          <w:tab w:val="left" w:pos="3402"/>
          <w:tab w:val="left" w:pos="3680"/>
          <w:tab w:val="left" w:pos="3968"/>
          <w:tab w:val="left" w:pos="4246"/>
          <w:tab w:val="left" w:pos="4535"/>
          <w:tab w:val="left" w:pos="4813"/>
          <w:tab w:val="left" w:pos="5102"/>
          <w:tab w:val="left" w:pos="5379"/>
          <w:tab w:val="left" w:pos="5669"/>
          <w:tab w:val="left" w:pos="5946"/>
          <w:tab w:val="left" w:pos="6236"/>
          <w:tab w:val="left" w:pos="6512"/>
          <w:tab w:val="left" w:pos="6803"/>
          <w:tab w:val="left" w:pos="7078"/>
          <w:tab w:val="left" w:pos="7370"/>
        </w:tabs>
        <w:spacing w:line="276" w:lineRule="auto"/>
        <w:rPr>
          <w:rFonts w:ascii="Times New Roman" w:hAnsi="Times New Roman"/>
          <w:spacing w:val="-2"/>
          <w:sz w:val="22"/>
          <w:szCs w:val="22"/>
          <w:lang w:val="en-US"/>
        </w:rPr>
      </w:pPr>
    </w:p>
    <w:sectPr w:rsidR="00013693">
      <w:footerReference w:type="default" r:id="rId7"/>
      <w:pgSz w:w="11906" w:h="16838"/>
      <w:pgMar w:top="993" w:right="1588" w:bottom="2041" w:left="1588" w:header="0" w:footer="794" w:gutter="0"/>
      <w:cols w:space="708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CA134" w14:textId="77777777" w:rsidR="00F212C2" w:rsidRDefault="00F212C2">
      <w:r>
        <w:separator/>
      </w:r>
    </w:p>
  </w:endnote>
  <w:endnote w:type="continuationSeparator" w:id="0">
    <w:p w14:paraId="0B04003B" w14:textId="77777777" w:rsidR="00F212C2" w:rsidRDefault="00F21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1"/>
    <w:family w:val="roman"/>
    <w:pitch w:val="variable"/>
  </w:font>
  <w:font w:name="Cg Times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87ADC" w14:textId="77777777" w:rsidR="00013693" w:rsidRDefault="00000000">
    <w:pPr>
      <w:spacing w:before="140" w:line="100" w:lineRule="exact"/>
      <w:rPr>
        <w:sz w:val="10"/>
      </w:rPr>
    </w:pPr>
    <w:r>
      <w:rPr>
        <w:noProof/>
        <w:sz w:val="10"/>
      </w:rPr>
      <mc:AlternateContent>
        <mc:Choice Requires="wps">
          <w:drawing>
            <wp:anchor distT="0" distB="0" distL="0" distR="0" simplePos="0" relativeHeight="4" behindDoc="1" locked="0" layoutInCell="0" allowOverlap="1" wp14:anchorId="189AD403" wp14:editId="06C4457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92075" cy="171450"/>
              <wp:effectExtent l="0" t="0" r="0" b="0"/>
              <wp:wrapSquare wrapText="largest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160" cy="171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A9BFEC" w14:textId="77777777" w:rsidR="00013693" w:rsidRDefault="00000000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214.6pt;margin-top:0.05pt;width:7.2pt;height:13.45pt;mso-wrap-style:square;v-text-anchor:top;mso-position-horizontal:center;mso-position-horizontal-relative:margin" wp14:anchorId="3BE2FA6A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  <w:p w14:paraId="45AE0963" w14:textId="77777777" w:rsidR="00013693" w:rsidRDefault="00013693"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jc w:val="both"/>
    </w:pPr>
  </w:p>
  <w:p w14:paraId="40AAEF09" w14:textId="77777777" w:rsidR="00013693" w:rsidRDefault="000136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06E40" w14:textId="77777777" w:rsidR="00F212C2" w:rsidRDefault="00F212C2">
      <w:r>
        <w:separator/>
      </w:r>
    </w:p>
  </w:footnote>
  <w:footnote w:type="continuationSeparator" w:id="0">
    <w:p w14:paraId="373C7E58" w14:textId="77777777" w:rsidR="00F212C2" w:rsidRDefault="00F212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9169F"/>
    <w:multiLevelType w:val="multilevel"/>
    <w:tmpl w:val="2A52FB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6494A68"/>
    <w:multiLevelType w:val="multilevel"/>
    <w:tmpl w:val="62DAE250"/>
    <w:lvl w:ilvl="0">
      <w:start w:val="1"/>
      <w:numFmt w:val="decimal"/>
      <w:lvlText w:val="%1."/>
      <w:lvlJc w:val="left"/>
      <w:pPr>
        <w:tabs>
          <w:tab w:val="num" w:pos="0"/>
        </w:tabs>
        <w:ind w:left="930" w:hanging="57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06196707">
    <w:abstractNumId w:val="0"/>
  </w:num>
  <w:num w:numId="2" w16cid:durableId="122344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20"/>
  <w:autoHyphenation/>
  <w:hyphenationZone w:val="708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693"/>
    <w:rsid w:val="00013693"/>
    <w:rsid w:val="0015708D"/>
    <w:rsid w:val="00494FFF"/>
    <w:rsid w:val="006B1443"/>
    <w:rsid w:val="008A4828"/>
    <w:rsid w:val="00C76738"/>
    <w:rsid w:val="00D13F52"/>
    <w:rsid w:val="00F2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FACA7"/>
  <w15:docId w15:val="{96529D57-B2ED-4F14-B075-19821466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ourier" w:hAnsi="Courier"/>
      <w:sz w:val="24"/>
      <w:lang w:val="nl-NL" w:eastAsia="nl-NL"/>
    </w:rPr>
  </w:style>
  <w:style w:type="paragraph" w:styleId="Heading1">
    <w:name w:val="heading 1"/>
    <w:basedOn w:val="Normal"/>
    <w:next w:val="Normal"/>
    <w:qFormat/>
    <w:pPr>
      <w:keepNext/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before="40"/>
      <w:outlineLvl w:val="0"/>
    </w:pPr>
    <w:rPr>
      <w:rFonts w:ascii="Cg Times" w:hAnsi="Cg Times"/>
      <w:b/>
      <w:spacing w:val="-2"/>
      <w:sz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4D10E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semiHidden/>
    <w:qFormat/>
    <w:rPr>
      <w:vertAlign w:val="superscript"/>
    </w:rPr>
  </w:style>
  <w:style w:type="character" w:customStyle="1" w:styleId="EndnoteReference1">
    <w:name w:val="Endnote Reference1"/>
    <w:rPr>
      <w:vertAlign w:val="superscript"/>
    </w:rPr>
  </w:style>
  <w:style w:type="character" w:customStyle="1" w:styleId="Voetnootverwijzing">
    <w:name w:val="Voetnootverwijzing"/>
    <w:qFormat/>
    <w:rPr>
      <w:vertAlign w:val="superscript"/>
    </w:rPr>
  </w:style>
  <w:style w:type="character" w:customStyle="1" w:styleId="HfdstParagr1">
    <w:name w:val="Hfdst+Paragr 1"/>
    <w:basedOn w:val="DefaultParagraphFont"/>
    <w:qFormat/>
  </w:style>
  <w:style w:type="character" w:customStyle="1" w:styleId="HfdstParagr4">
    <w:name w:val="Hfdst+Paragr 4"/>
    <w:basedOn w:val="DefaultParagraphFont"/>
    <w:qFormat/>
  </w:style>
  <w:style w:type="character" w:customStyle="1" w:styleId="HfdstParagr3">
    <w:name w:val="Hfdst+Paragr 3"/>
    <w:basedOn w:val="DefaultParagraphFont"/>
    <w:qFormat/>
  </w:style>
  <w:style w:type="character" w:customStyle="1" w:styleId="HfdstParagr2">
    <w:name w:val="Hfdst+Paragr 2"/>
    <w:basedOn w:val="DefaultParagraphFont"/>
    <w:qFormat/>
  </w:style>
  <w:style w:type="character" w:customStyle="1" w:styleId="EquationCaption">
    <w:name w:val="_Equation Caption"/>
    <w:qFormat/>
  </w:style>
  <w:style w:type="character" w:styleId="PageNumber">
    <w:name w:val="page number"/>
    <w:basedOn w:val="DefaultParagraphFont"/>
    <w:qFormat/>
  </w:style>
  <w:style w:type="character" w:customStyle="1" w:styleId="Heading3Char">
    <w:name w:val="Heading 3 Char"/>
    <w:link w:val="Heading3"/>
    <w:uiPriority w:val="9"/>
    <w:semiHidden/>
    <w:qFormat/>
    <w:rsid w:val="004D10E7"/>
    <w:rPr>
      <w:rFonts w:ascii="Cambria" w:eastAsia="Times New Roman" w:hAnsi="Cambria" w:cs="Times New Roman"/>
      <w:b/>
      <w:bCs/>
      <w:sz w:val="26"/>
      <w:szCs w:val="26"/>
      <w:lang w:val="nl-NL" w:eastAsia="nl-NL"/>
    </w:rPr>
  </w:style>
  <w:style w:type="character" w:customStyle="1" w:styleId="PlainTextChar">
    <w:name w:val="Plain Text Char"/>
    <w:basedOn w:val="DefaultParagraphFont"/>
    <w:link w:val="PlainText"/>
    <w:qFormat/>
    <w:rsid w:val="00277E23"/>
    <w:rPr>
      <w:rFonts w:ascii="Courier New" w:hAnsi="Courier New" w:cs="Courier New"/>
      <w:lang w:val="nl-N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80EB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880EB6"/>
    <w:rPr>
      <w:rFonts w:ascii="Courier" w:hAnsi="Courier"/>
      <w:lang w:val="nl-NL"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80EB6"/>
    <w:rPr>
      <w:rFonts w:ascii="Courier" w:hAnsi="Courier"/>
      <w:b/>
      <w:bCs/>
      <w:lang w:val="nl-NL" w:eastAsia="nl-N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80EB6"/>
    <w:rPr>
      <w:rFonts w:ascii="Tahoma" w:hAnsi="Tahoma" w:cs="Tahoma"/>
      <w:sz w:val="16"/>
      <w:szCs w:val="16"/>
      <w:lang w:val="nl-NL" w:eastAsia="nl-N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libri" w:eastAsia="Tahoma" w:hAnsi="Calibri" w:cs="Noto Sans Devanagari"/>
      <w:sz w:val="28"/>
      <w:szCs w:val="28"/>
    </w:rPr>
  </w:style>
  <w:style w:type="paragraph" w:styleId="BodyText">
    <w:name w:val="Body Text"/>
    <w:basedOn w:val="Normal"/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jc w:val="both"/>
    </w:pPr>
    <w:rPr>
      <w:rFonts w:ascii="Cg Times" w:hAnsi="Cg Times"/>
      <w:b/>
      <w:spacing w:val="-2"/>
      <w:sz w:val="28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EndnoteText">
    <w:name w:val="endnote text"/>
    <w:basedOn w:val="Normal"/>
    <w:semiHidden/>
  </w:style>
  <w:style w:type="paragraph" w:styleId="FootnoteText">
    <w:name w:val="footnote text"/>
    <w:basedOn w:val="Normal"/>
    <w:semiHidden/>
  </w:style>
  <w:style w:type="paragraph" w:customStyle="1" w:styleId="inhopg1">
    <w:name w:val="inhopg 1"/>
    <w:basedOn w:val="Normal"/>
    <w:qFormat/>
    <w:pPr>
      <w:tabs>
        <w:tab w:val="right" w:leader="do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l"/>
    <w:qFormat/>
    <w:pPr>
      <w:tabs>
        <w:tab w:val="right" w:leader="do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l"/>
    <w:qFormat/>
    <w:pPr>
      <w:tabs>
        <w:tab w:val="right" w:leader="do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l"/>
    <w:qFormat/>
    <w:pPr>
      <w:tabs>
        <w:tab w:val="right" w:leader="do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l"/>
    <w:qFormat/>
    <w:pPr>
      <w:tabs>
        <w:tab w:val="right" w:leader="do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l"/>
    <w:qFormat/>
    <w:pPr>
      <w:tabs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l"/>
    <w:qFormat/>
    <w:pPr>
      <w:ind w:left="720" w:hanging="720"/>
    </w:pPr>
    <w:rPr>
      <w:lang w:val="en-US"/>
    </w:rPr>
  </w:style>
  <w:style w:type="paragraph" w:customStyle="1" w:styleId="inhopg8">
    <w:name w:val="inhopg 8"/>
    <w:basedOn w:val="Normal"/>
    <w:qFormat/>
    <w:pPr>
      <w:tabs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l"/>
    <w:qFormat/>
    <w:pPr>
      <w:tabs>
        <w:tab w:val="right" w:leader="dot" w:pos="9360"/>
      </w:tabs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qFormat/>
    <w:pPr>
      <w:tabs>
        <w:tab w:val="right" w:leader="dot" w:pos="9360"/>
      </w:tabs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autoRedefine/>
    <w:semiHidden/>
    <w:qFormat/>
    <w:pPr>
      <w:tabs>
        <w:tab w:val="right" w:leader="dot" w:pos="9360"/>
      </w:tabs>
      <w:ind w:left="1440" w:right="720" w:hanging="720"/>
    </w:pPr>
    <w:rPr>
      <w:lang w:val="en-US"/>
    </w:rPr>
  </w:style>
  <w:style w:type="paragraph" w:customStyle="1" w:styleId="bronvermelding">
    <w:name w:val="bronvermelding"/>
    <w:basedOn w:val="Normal"/>
    <w:qFormat/>
    <w:pPr>
      <w:tabs>
        <w:tab w:val="right" w:pos="9360"/>
      </w:tabs>
    </w:pPr>
    <w:rPr>
      <w:lang w:val="en-US"/>
    </w:rPr>
  </w:style>
  <w:style w:type="paragraph" w:customStyle="1" w:styleId="bijschrift">
    <w:name w:val="bijschrift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pPr>
      <w:tabs>
        <w:tab w:val="left" w:pos="-1134"/>
        <w:tab w:val="left" w:pos="-567"/>
        <w:tab w:val="left" w:pos="567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ind w:left="567" w:hanging="567"/>
      <w:jc w:val="both"/>
    </w:pPr>
    <w:rPr>
      <w:rFonts w:ascii="Cg Times" w:hAnsi="Cg Times"/>
      <w:spacing w:val="-2"/>
      <w:sz w:val="22"/>
    </w:rPr>
  </w:style>
  <w:style w:type="paragraph" w:styleId="BodyTextIndent2">
    <w:name w:val="Body Text Indent 2"/>
    <w:basedOn w:val="Normal"/>
    <w:qFormat/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ind w:left="2833" w:hanging="2833"/>
      <w:jc w:val="both"/>
    </w:pPr>
    <w:rPr>
      <w:rFonts w:ascii="Cg Times" w:hAnsi="Cg Times"/>
      <w:spacing w:val="-2"/>
      <w:sz w:val="22"/>
    </w:rPr>
  </w:style>
  <w:style w:type="paragraph" w:styleId="BodyTextIndent3">
    <w:name w:val="Body Text Indent 3"/>
    <w:basedOn w:val="Normal"/>
    <w:qFormat/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5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ind w:left="2835" w:hanging="2835"/>
      <w:jc w:val="both"/>
    </w:pPr>
    <w:rPr>
      <w:rFonts w:ascii="Cg Times" w:hAnsi="Cg Times"/>
      <w:spacing w:val="-2"/>
      <w:sz w:val="22"/>
    </w:rPr>
  </w:style>
  <w:style w:type="paragraph" w:styleId="BodyText2">
    <w:name w:val="Body Text 2"/>
    <w:basedOn w:val="Normal"/>
    <w:qFormat/>
    <w:pPr>
      <w:tabs>
        <w:tab w:val="left" w:pos="-1134"/>
        <w:tab w:val="left" w:pos="-567"/>
        <w:tab w:val="left" w:pos="0"/>
        <w:tab w:val="left" w:pos="566"/>
        <w:tab w:val="left" w:pos="1134"/>
        <w:tab w:val="left" w:pos="1700"/>
        <w:tab w:val="left" w:pos="2268"/>
        <w:tab w:val="left" w:pos="2834"/>
        <w:tab w:val="left" w:pos="3402"/>
        <w:tab w:val="left" w:pos="3968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5"/>
        <w:tab w:val="left" w:pos="14173"/>
        <w:tab w:val="left" w:pos="14739"/>
        <w:tab w:val="left" w:pos="15307"/>
        <w:tab w:val="left" w:pos="15873"/>
        <w:tab w:val="left" w:pos="16441"/>
        <w:tab w:val="left" w:pos="17007"/>
      </w:tabs>
      <w:spacing w:line="264" w:lineRule="auto"/>
      <w:jc w:val="both"/>
    </w:pPr>
    <w:rPr>
      <w:rFonts w:ascii="Cg Times" w:hAnsi="Cg Times"/>
      <w:spacing w:val="-2"/>
      <w:sz w:val="22"/>
    </w:rPr>
  </w:style>
  <w:style w:type="paragraph" w:styleId="ListParagraph">
    <w:name w:val="List Paragraph"/>
    <w:basedOn w:val="Normal"/>
    <w:uiPriority w:val="34"/>
    <w:qFormat/>
    <w:rsid w:val="00040C53"/>
    <w:pPr>
      <w:ind w:left="720"/>
      <w:contextualSpacing/>
    </w:pPr>
  </w:style>
  <w:style w:type="paragraph" w:styleId="PlainText">
    <w:name w:val="Plain Text"/>
    <w:basedOn w:val="Normal"/>
    <w:link w:val="PlainTextChar"/>
    <w:qFormat/>
    <w:rsid w:val="00277E23"/>
    <w:pPr>
      <w:widowControl/>
    </w:pPr>
    <w:rPr>
      <w:rFonts w:ascii="Courier New" w:hAnsi="Courier New" w:cs="Courier New"/>
      <w:sz w:val="20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880EB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80EB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0EB6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GRAMMAR EXERCISE 1</vt:lpstr>
    </vt:vector>
  </TitlesOfParts>
  <Company>VU  Faculteit der Letteren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 EXERCISE 1</dc:title>
  <dc:subject/>
  <dc:creator>hannay</dc:creator>
  <dc:description/>
  <cp:lastModifiedBy>Caci, U.P. (Ursula)</cp:lastModifiedBy>
  <cp:revision>2</cp:revision>
  <cp:lastPrinted>2000-11-01T09:59:00Z</cp:lastPrinted>
  <dcterms:created xsi:type="dcterms:W3CDTF">2024-04-08T09:09:00Z</dcterms:created>
  <dcterms:modified xsi:type="dcterms:W3CDTF">2024-04-08T09:09:00Z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