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550B0" w14:textId="3384E36C" w:rsidR="001945C9" w:rsidRPr="001945C9" w:rsidRDefault="001945C9" w:rsidP="001945C9">
      <w:pPr>
        <w:pStyle w:val="Title"/>
        <w:rPr>
          <w:rFonts w:eastAsia="Times New Roman"/>
        </w:rPr>
      </w:pPr>
      <w:r w:rsidRPr="001945C9">
        <w:rPr>
          <w:rFonts w:eastAsia="Times New Roman"/>
        </w:rPr>
        <w:t xml:space="preserve">A Spatiotemporal Analysis of Nigerian Food Price </w:t>
      </w:r>
      <w:r>
        <w:rPr>
          <w:rFonts w:eastAsia="Times New Roman"/>
        </w:rPr>
        <w:t>Changes</w:t>
      </w:r>
      <w:r w:rsidRPr="001945C9">
        <w:rPr>
          <w:rFonts w:eastAsia="Times New Roman"/>
        </w:rPr>
        <w:t xml:space="preserve">: Informing Consumer Budgeting </w:t>
      </w:r>
      <w:bookmarkStart w:id="0" w:name="_GoBack"/>
      <w:bookmarkEnd w:id="0"/>
      <w:r w:rsidRPr="001945C9">
        <w:rPr>
          <w:rFonts w:eastAsia="Times New Roman"/>
        </w:rPr>
        <w:t>via Interactive Visualizations.</w:t>
      </w:r>
    </w:p>
    <w:p w14:paraId="11F547D5" w14:textId="77777777" w:rsidR="001945C9" w:rsidRPr="001945C9" w:rsidRDefault="001945C9" w:rsidP="0019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 &amp; Background:</w:t>
      </w:r>
    </w:p>
    <w:p w14:paraId="09D16C55" w14:textId="77777777" w:rsidR="001945C9" w:rsidRPr="001945C9" w:rsidRDefault="001945C9" w:rsidP="0019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Briefly introduce how food inflation in Nigeria directly impacts household disposable income and consumer welfare.</w:t>
      </w:r>
    </w:p>
    <w:p w14:paraId="4235A3F6" w14:textId="77777777" w:rsidR="001945C9" w:rsidRPr="001945C9" w:rsidRDefault="001945C9" w:rsidP="0019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State why traditional budgeting fails in volatile inflationary environments and how granular, data-driven insights across states and markets can solve this.</w:t>
      </w:r>
    </w:p>
    <w:p w14:paraId="1EDFFF38" w14:textId="77777777" w:rsidR="001945C9" w:rsidRPr="001945C9" w:rsidRDefault="001945C9" w:rsidP="0019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2. Problem Statement:</w:t>
      </w:r>
    </w:p>
    <w:p w14:paraId="124EBB92" w14:textId="77777777" w:rsidR="001945C9" w:rsidRPr="001945C9" w:rsidRDefault="001945C9" w:rsidP="0019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Define the core problem: Consumers lack accessible, historical comparative data on how specific food commodities (e.g., </w:t>
      </w:r>
      <w:proofErr w:type="spellStart"/>
      <w:r w:rsidRPr="001945C9">
        <w:rPr>
          <w:rFonts w:ascii="Times New Roman" w:eastAsia="Times New Roman" w:hAnsi="Times New Roman" w:cs="Times New Roman"/>
          <w:sz w:val="24"/>
          <w:szCs w:val="24"/>
        </w:rPr>
        <w:t>garri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>, beans, rice, yams) fluctuate across different Nigerian states and geographic zones over time.</w:t>
      </w:r>
    </w:p>
    <w:p w14:paraId="717E9AAA" w14:textId="77777777" w:rsidR="001945C9" w:rsidRPr="001945C9" w:rsidRDefault="001945C9" w:rsidP="0019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Highlight the specific research questions: Which food items experienced the highest percentage price surge over the analyzed period? Which states or regions exhibit the highest price variance?</w:t>
      </w:r>
    </w:p>
    <w:p w14:paraId="210068AA" w14:textId="77777777" w:rsidR="001945C9" w:rsidRPr="001945C9" w:rsidRDefault="001945C9" w:rsidP="0019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3. Intended Solution:</w:t>
      </w:r>
    </w:p>
    <w:p w14:paraId="27BC13CE" w14:textId="77777777" w:rsidR="001945C9" w:rsidRPr="001945C9" w:rsidRDefault="001945C9" w:rsidP="001945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Propose an analytical data pipeline that ingests raw National Bureau of Statistics (NBS) microdata, cleans and normalizes time-series data, calculates month-over-month (MoM) and year-over-year (YoY) inflation metrics, and feeds them into a lightweight interactive dashboard (using </w:t>
      </w:r>
      <w:proofErr w:type="spellStart"/>
      <w:r w:rsidRPr="001945C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945C9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>) where users can query specific food items and compare state-level pricing.</w:t>
      </w:r>
    </w:p>
    <w:p w14:paraId="75509BB3" w14:textId="77777777" w:rsidR="001945C9" w:rsidRPr="001945C9" w:rsidRDefault="001945C9" w:rsidP="0019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45C9">
        <w:rPr>
          <w:rFonts w:ascii="Times New Roman" w:eastAsia="Times New Roman" w:hAnsi="Times New Roman" w:cs="Times New Roman"/>
          <w:b/>
          <w:bCs/>
          <w:sz w:val="27"/>
          <w:szCs w:val="27"/>
        </w:rPr>
        <w:t>Page 2: Data Source, Methodology, and Expected Outcomes</w:t>
      </w:r>
    </w:p>
    <w:p w14:paraId="30722860" w14:textId="77777777" w:rsidR="001945C9" w:rsidRPr="001945C9" w:rsidRDefault="001945C9" w:rsidP="0019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4. Data Source &amp; Justification:</w:t>
      </w:r>
    </w:p>
    <w:p w14:paraId="2683B894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National Bureau of Statistics (NBS) Nigeria Food Price Data (Catalog 162 via </w:t>
      </w:r>
      <w:r w:rsidRPr="001945C9">
        <w:rPr>
          <w:rFonts w:ascii="Courier New" w:eastAsia="Times New Roman" w:hAnsi="Courier New" w:cs="Courier New"/>
          <w:sz w:val="20"/>
          <w:szCs w:val="20"/>
        </w:rPr>
        <w:t>microdata.nigerianstat.gov.ng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4CC71B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Format &amp; Scale: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Explain that the dataset contains monthly retail prices for specified quantities of essential food items across various markets in the 36 states and the FCT.</w:t>
      </w:r>
    </w:p>
    <w:p w14:paraId="6A7F1945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Data Limitations &amp; Handling: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Note potential challenges such as missing entries for specific months or spelling inconsistencies in market/state names, which will be handled during data cleaning.</w:t>
      </w:r>
    </w:p>
    <w:p w14:paraId="28F94A54" w14:textId="77777777" w:rsidR="001945C9" w:rsidRPr="001945C9" w:rsidRDefault="001945C9" w:rsidP="0019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5. Methodology &amp; Analytical Framework:</w:t>
      </w:r>
    </w:p>
    <w:p w14:paraId="7EA53F52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Using Python (</w:t>
      </w:r>
      <w:r w:rsidRPr="001945C9">
        <w:rPr>
          <w:rFonts w:ascii="Courier New" w:eastAsia="Times New Roman" w:hAnsi="Courier New" w:cs="Courier New"/>
          <w:sz w:val="20"/>
          <w:szCs w:val="20"/>
        </w:rPr>
        <w:t>pandas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945C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>) or R (</w:t>
      </w:r>
      <w:proofErr w:type="spellStart"/>
      <w:r w:rsidRPr="001945C9">
        <w:rPr>
          <w:rFonts w:ascii="Courier New" w:eastAsia="Times New Roman" w:hAnsi="Courier New" w:cs="Courier New"/>
          <w:sz w:val="20"/>
          <w:szCs w:val="20"/>
        </w:rPr>
        <w:t>tidyverse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>) to handle missing values, standardize date-time formats, and melt/pivot data tables from wide to long formats.</w:t>
      </w:r>
    </w:p>
    <w:p w14:paraId="247B1F95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Computing summary statistics (mean, median, standard deviation), percentage changes ($P_{final} - P_{initial} / P_{initial} \times 100$), and ranking items by volatility index.</w:t>
      </w:r>
    </w:p>
    <w:p w14:paraId="22775519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Visualization &amp; Deployment: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 xml:space="preserve"> Building static trend charts (</w:t>
      </w:r>
      <w:r w:rsidRPr="001945C9">
        <w:rPr>
          <w:rFonts w:ascii="Courier New" w:eastAsia="Times New Roman" w:hAnsi="Courier New" w:cs="Courier New"/>
          <w:sz w:val="20"/>
          <w:szCs w:val="20"/>
        </w:rPr>
        <w:t>matplotlib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945C9">
        <w:rPr>
          <w:rFonts w:ascii="Courier New" w:eastAsia="Times New Roman" w:hAnsi="Courier New" w:cs="Courier New"/>
          <w:sz w:val="20"/>
          <w:szCs w:val="20"/>
        </w:rPr>
        <w:t>ggplot2</w:t>
      </w:r>
      <w:r w:rsidRPr="001945C9">
        <w:rPr>
          <w:rFonts w:ascii="Times New Roman" w:eastAsia="Times New Roman" w:hAnsi="Times New Roman" w:cs="Times New Roman"/>
          <w:sz w:val="24"/>
          <w:szCs w:val="24"/>
        </w:rPr>
        <w:t>) for the final report and an interactive web app (</w:t>
      </w:r>
      <w:proofErr w:type="spellStart"/>
      <w:r w:rsidRPr="001945C9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1945C9">
        <w:rPr>
          <w:rFonts w:ascii="Times New Roman" w:eastAsia="Times New Roman" w:hAnsi="Times New Roman" w:cs="Times New Roman"/>
          <w:sz w:val="24"/>
          <w:szCs w:val="24"/>
        </w:rPr>
        <w:t>) for the demo.</w:t>
      </w:r>
    </w:p>
    <w:p w14:paraId="57085BE0" w14:textId="77777777" w:rsidR="001945C9" w:rsidRPr="001945C9" w:rsidRDefault="001945C9" w:rsidP="0019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b/>
          <w:bCs/>
          <w:sz w:val="24"/>
          <w:szCs w:val="24"/>
        </w:rPr>
        <w:t>6. Expected Deliverables &amp; Impact:</w:t>
      </w:r>
    </w:p>
    <w:p w14:paraId="76B97843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A reproducible GitHub repository with clean code.</w:t>
      </w:r>
    </w:p>
    <w:p w14:paraId="4447A504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A 2-page analytical report detailing findings.</w:t>
      </w:r>
    </w:p>
    <w:p w14:paraId="0B925BE7" w14:textId="77777777" w:rsidR="001945C9" w:rsidRPr="001945C9" w:rsidRDefault="001945C9" w:rsidP="001945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45C9">
        <w:rPr>
          <w:rFonts w:ascii="Times New Roman" w:eastAsia="Times New Roman" w:hAnsi="Times New Roman" w:cs="Times New Roman"/>
          <w:sz w:val="24"/>
          <w:szCs w:val="24"/>
        </w:rPr>
        <w:t>A functional dashboard aiding everyday Nigerian households in strategic budgeting and purchasing decisions.</w:t>
      </w:r>
    </w:p>
    <w:p w14:paraId="3C6F8570" w14:textId="77777777" w:rsidR="00FD4545" w:rsidRDefault="00FD4545"/>
    <w:sectPr w:rsidR="00FD4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8598D"/>
    <w:multiLevelType w:val="multilevel"/>
    <w:tmpl w:val="5A3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F5EB8"/>
    <w:multiLevelType w:val="multilevel"/>
    <w:tmpl w:val="029A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AD"/>
    <w:rsid w:val="001945C9"/>
    <w:rsid w:val="005E5FAD"/>
    <w:rsid w:val="00FD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7168"/>
  <w15:chartTrackingRefBased/>
  <w15:docId w15:val="{05B8FD0D-F2C6-4B13-8768-7676828D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4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45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45C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945C9"/>
  </w:style>
  <w:style w:type="paragraph" w:styleId="Title">
    <w:name w:val="Title"/>
    <w:basedOn w:val="Normal"/>
    <w:next w:val="Normal"/>
    <w:link w:val="TitleChar"/>
    <w:uiPriority w:val="10"/>
    <w:qFormat/>
    <w:rsid w:val="001945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1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Chifumnaya Omefe</dc:creator>
  <cp:keywords/>
  <dc:description/>
  <cp:lastModifiedBy>Chifumnaya Omefe</cp:lastModifiedBy>
  <cp:revision>2</cp:revision>
  <dcterms:created xsi:type="dcterms:W3CDTF">2026-10-28T19:58:00Z</dcterms:created>
  <dcterms:modified xsi:type="dcterms:W3CDTF">2026-10-28T20:00:00Z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e8f9ef8f7c3a88b231285e8c2df756615c78ca187c6ff957ff2fb40f796c9934</vt:lpwstr>
  </property>
</Properties>
</file>