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- Performance review cycle Policy Proposal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Lotte Verhoeven, HR Project Lead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2026-06-18</w:t>
            </w:r>
          </w:p>
        </w:tc>
      </w:tr>
    </w:tbl>
    <w:p>
      <w:pPr>
        <w:pStyle w:val="Heading1"/>
      </w:pPr>
      <w:r>
        <w:t>Background</w:t>
      </w:r>
    </w:p>
    <w:p>
      <w:r>
        <w:t>This document is a proposal and has not been approved.</w:t>
      </w:r>
    </w:p>
    <w:p>
      <w:pPr>
        <w:pStyle w:val="Heading1"/>
      </w:pPr>
      <w:r>
        <w:t>Proposal</w:t>
      </w:r>
    </w:p>
    <w:p>
      <w:r>
        <w:t>Proposal: replace formal reviews with quarterly check-ins.</w:t>
      </w:r>
    </w:p>
    <w:p>
      <w:pPr>
        <w:pStyle w:val="Heading1"/>
      </w:pPr>
      <w:r>
        <w:t>Open points</w:t>
      </w:r>
    </w:p>
    <w:p>
      <w:r>
        <w:t>Legal review pending. Budget impact to be confirmed.</w:t>
      </w:r>
    </w:p>
    <w:p>
      <w:r>
        <w:t>Reviewer comment (B. Wouters): numbers to be checked with Finance.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DOC-06__NEW_performance_review_cycle_policy_FINAL_draft.docx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- NOT 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- Performance review cycle Policy Proposal</dc:title>
  <dc:subject/>
  <dc:creator>Lotte Verhoeven</dc:creator>
  <cp:keywords/>
  <dc:description>generated by python-docx</dc:description>
  <cp:lastModifiedBy/>
  <cp:revision>1</cp:revision>
  <dcterms:created xsi:type="dcterms:W3CDTF">2026-05-19T11:28:00Z</dcterms:created>
  <dcterms:modified xsi:type="dcterms:W3CDTF">2026-06-18T11:28:00Z</dcterms:modified>
  <cp:category/>
</cp:coreProperties>
</file>