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1B4C13F2">
                <wp:simplePos x="0" y="0"/>
                <wp:positionH relativeFrom="margin">
                  <wp:posOffset>4950619</wp:posOffset>
                </wp:positionH>
                <wp:positionV relativeFrom="paragraph">
                  <wp:posOffset>100013</wp:posOffset>
                </wp:positionV>
                <wp:extent cx="1666875" cy="692943"/>
                <wp:effectExtent l="0" t="0" r="9525" b="1841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92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838FDCE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8A7103">
                              <w:rPr>
                                <w:rFonts w:ascii="Times New Roman" w:eastAsia="標楷體" w:hAnsi="Times New Roman" w:cs="Times New Roman"/>
                              </w:rPr>
                              <w:t>R12521601</w:t>
                            </w:r>
                          </w:p>
                          <w:p w14:paraId="1FEFA4D1" w14:textId="61734B69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8A7103">
                              <w:rPr>
                                <w:rFonts w:ascii="Times New Roman" w:eastAsia="標楷體" w:hAnsi="Times New Roman" w:cs="Times New Roman" w:hint="eastAsia"/>
                              </w:rPr>
                              <w:t>詹承諺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9.8pt;margin-top:7.9pt;width:131.25pt;height:5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">
                <v:textbox>
                  <w:txbxContent>
                    <w:p w14:paraId="4471947C" w14:textId="5838FDCE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8A7103">
                        <w:rPr>
                          <w:rFonts w:ascii="Times New Roman" w:eastAsia="標楷體" w:hAnsi="Times New Roman" w:cs="Times New Roman"/>
                        </w:rPr>
                        <w:t>R12521601</w:t>
                      </w:r>
                    </w:p>
                    <w:p w14:paraId="1FEFA4D1" w14:textId="61734B69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8A7103">
                        <w:rPr>
                          <w:rFonts w:ascii="Times New Roman" w:eastAsia="標楷體" w:hAnsi="Times New Roman" w:cs="Times New Roman" w:hint="eastAsia"/>
                        </w:rPr>
                        <w:t>詹承諺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AD027F0" w14:textId="10331FC6" w:rsidR="001F062B" w:rsidRDefault="009F2B92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83B5C5B" wp14:editId="01D5C688">
            <wp:extent cx="2805545" cy="2104159"/>
            <wp:effectExtent l="0" t="0" r="1270" b="4445"/>
            <wp:docPr id="96797104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1047" name="圖片 967971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92" cy="22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456A688" wp14:editId="3E3BCDF5">
            <wp:extent cx="2816772" cy="2112578"/>
            <wp:effectExtent l="0" t="0" r="3175" b="0"/>
            <wp:docPr id="9677789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8908" name="圖片 9677789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72" cy="21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C66" w14:textId="019692B9" w:rsidR="009F2B92" w:rsidRPr="009F2B92" w:rsidRDefault="009F2B92" w:rsidP="000B7857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Bag of sift         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>Tiny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image</w:t>
      </w:r>
    </w:p>
    <w:p w14:paraId="2F0D7AA8" w14:textId="4763EA69" w:rsidR="00E024D0" w:rsidRPr="009F2B92" w:rsidRDefault="009F2B92" w:rsidP="000B7857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(accuracy: 0.654) 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accuracy: 0.213)</w:t>
      </w: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F56822B" w14:textId="3D43354B" w:rsidR="000B7857" w:rsidRDefault="000B7857" w:rsidP="00F37E68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</w:p>
    <w:p w14:paraId="10039464" w14:textId="2BC45013" w:rsidR="009F2B92" w:rsidRPr="008A7103" w:rsidRDefault="009F2B92" w:rsidP="00F37E68">
      <w:pPr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Accuracy:</w:t>
      </w:r>
    </w:p>
    <w:p w14:paraId="3C76B2FF" w14:textId="25BA879F" w:rsidR="009F2B92" w:rsidRPr="00B54830" w:rsidRDefault="009F2B92" w:rsidP="009F2B9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sift: 0.654</w:t>
      </w:r>
    </w:p>
    <w:p w14:paraId="72AC1282" w14:textId="6E7B33A4" w:rsidR="009F2B92" w:rsidRPr="00B54830" w:rsidRDefault="009F2B92" w:rsidP="009F2B9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image: 0.213</w:t>
      </w:r>
    </w:p>
    <w:p w14:paraId="488A247E" w14:textId="77777777" w:rsidR="009F2B92" w:rsidRDefault="009F2B92" w:rsidP="009F2B92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</w:p>
    <w:p w14:paraId="7F45DD3A" w14:textId="7DDC5B7B" w:rsidR="009F2B92" w:rsidRPr="008A7103" w:rsidRDefault="009F2B92" w:rsidP="009F2B92">
      <w:pPr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Setting:</w:t>
      </w:r>
    </w:p>
    <w:p w14:paraId="02C7A5C1" w14:textId="55D7A2FF" w:rsidR="009F2B92" w:rsidRPr="008A7103" w:rsidRDefault="009F2B92" w:rsidP="009F2B92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Bag of sift:</w:t>
      </w:r>
    </w:p>
    <w:p w14:paraId="3CC59261" w14:textId="32903196" w:rsidR="009F2B92" w:rsidRPr="0040217F" w:rsidRDefault="0040217F" w:rsidP="009F2B92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  <w:r w:rsidRPr="00B54830">
        <w:rPr>
          <w:rFonts w:ascii="微軟正黑體" w:eastAsia="微軟正黑體" w:hAnsi="微軟正黑體" w:cs="Times New Roman" w:hint="eastAsia"/>
          <w:bCs/>
          <w:color w:val="000000" w:themeColor="text1"/>
          <w:szCs w:val="24"/>
        </w:rPr>
        <w:t>計算距離的部分在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get_bags_of_sifts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function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cdist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是用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default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metric (‘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euclidean</w:t>
      </w:r>
      <w:proofErr w:type="spellEnd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’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)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，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在每個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function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中都有先對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image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做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normalization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</w:p>
    <w:p w14:paraId="08CBB24C" w14:textId="5214F3CC" w:rsidR="009F2B92" w:rsidRPr="008A7103" w:rsidRDefault="009F2B92" w:rsidP="009F2B92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Tiny image:</w:t>
      </w:r>
    </w:p>
    <w:p w14:paraId="02875C22" w14:textId="2E8F30B1" w:rsidR="00A67C78" w:rsidRPr="00B54830" w:rsidRDefault="00A67C78" w:rsidP="00A67C78">
      <w:pPr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先將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image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 xml:space="preserve"> 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resize</w:t>
      </w:r>
      <w:r w:rsidRPr="00B54830">
        <w:rPr>
          <w:rFonts w:ascii="Apple Color Emoji" w:eastAsia="標楷體" w:hAnsi="Apple Color Emoji" w:cs="Apple Color Emoji" w:hint="eastAsia"/>
          <w:bCs/>
          <w:color w:val="000000" w:themeColor="text1"/>
          <w:szCs w:val="24"/>
        </w:rPr>
        <w:t>成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16*16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，再將其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flatten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並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n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ormalize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。</w:t>
      </w:r>
    </w:p>
    <w:p w14:paraId="297F5B4B" w14:textId="77777777" w:rsidR="00A67C78" w:rsidRPr="008A7103" w:rsidRDefault="00A67C78" w:rsidP="00F37E68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nearest_neighbor_classify</w:t>
      </w:r>
      <w:proofErr w:type="spellEnd"/>
    </w:p>
    <w:p w14:paraId="02C66B86" w14:textId="06F3CA04" w:rsidR="00E024D0" w:rsidRPr="00B54830" w:rsidRDefault="00A67C78" w:rsidP="00A67C78">
      <w:pPr>
        <w:rPr>
          <w:rFonts w:ascii="Times New Roman" w:eastAsia="微軟正黑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先將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image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做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normalize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，在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nearest_neighbor_classify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f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unction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cdist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metric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是用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 xml:space="preserve"> '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minkowski</w:t>
      </w:r>
      <w:proofErr w:type="spellEnd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'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且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p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設為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0.5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KNN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的部分則是將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k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設置為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6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</w:p>
    <w:p w14:paraId="0D26D12D" w14:textId="44F6ADEF" w:rsidR="00B54830" w:rsidRPr="00AB3359" w:rsidRDefault="00B54830" w:rsidP="00A67C78">
      <w:pPr>
        <w:rPr>
          <w:rFonts w:ascii="Times New Roman" w:eastAsia="微軟正黑體" w:hAnsi="Times New Roman" w:cs="Times New Roman"/>
          <w:b/>
          <w:color w:val="000000" w:themeColor="text1"/>
          <w:sz w:val="28"/>
          <w:szCs w:val="28"/>
        </w:rPr>
      </w:pPr>
      <w:r w:rsidRPr="00AB3359">
        <w:rPr>
          <w:rFonts w:ascii="Times New Roman" w:eastAsia="微軟正黑體" w:hAnsi="Times New Roman" w:cs="Times New Roman"/>
          <w:b/>
          <w:color w:val="000000" w:themeColor="text1"/>
          <w:sz w:val="28"/>
          <w:szCs w:val="28"/>
        </w:rPr>
        <w:lastRenderedPageBreak/>
        <w:t>Result:</w:t>
      </w:r>
    </w:p>
    <w:p w14:paraId="093DBC0A" w14:textId="28EF2D76" w:rsidR="00B54830" w:rsidRPr="00B54830" w:rsidRDefault="00B54830" w:rsidP="00A67C78">
      <w:pPr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相較於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來說準確率高了許多，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的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con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f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usion matrix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對角線顏色明顯較深，而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的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con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f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usion matrix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中則較無明顯的對角線，許多圖片都會分類成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HW, OC, CST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。</w:t>
      </w: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70181F45" w14:textId="6DB6FBC8" w:rsidR="002356BE" w:rsidRDefault="002356BE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2356BE"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proofErr w:type="spellStart"/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MyNet</w:t>
      </w:r>
      <w:proofErr w:type="spellEnd"/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: 0.8</w:t>
      </w:r>
      <w:r>
        <w:rPr>
          <w:rFonts w:ascii="Times New Roman" w:eastAsia="標楷體" w:hAnsi="Times New Roman" w:cs="Times New Roman"/>
          <w:bCs/>
          <w:sz w:val="28"/>
          <w:szCs w:val="28"/>
        </w:rPr>
        <w:t>440</w:t>
      </w:r>
    </w:p>
    <w:p w14:paraId="550CAF54" w14:textId="7BCE92D1" w:rsidR="00FC3AAF" w:rsidRPr="007317A0" w:rsidRDefault="002356BE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(2) ResNet18: 0.</w:t>
      </w:r>
      <w:r>
        <w:rPr>
          <w:rFonts w:ascii="Times New Roman" w:eastAsia="標楷體" w:hAnsi="Times New Roman" w:cs="Times New Roman"/>
          <w:bCs/>
          <w:sz w:val="28"/>
          <w:szCs w:val="28"/>
        </w:rPr>
        <w:t>9126</w:t>
      </w: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775FACC" w14:textId="77777777" w:rsidR="006B570E" w:rsidRDefault="006B570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42EED14" w14:textId="04399472" w:rsidR="00D972F3" w:rsidRPr="006B570E" w:rsidRDefault="006B570E" w:rsidP="006B570E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6B570E"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</w:p>
    <w:p w14:paraId="5F9B51A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649914F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Layer (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type)   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Output Shape         Param #</w:t>
      </w:r>
    </w:p>
    <w:p w14:paraId="5FC62DA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50D17AE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1,792</w:t>
      </w:r>
    </w:p>
    <w:p w14:paraId="0F644AE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159A641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EFEE74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MaxPool2d-4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16, 16]               0</w:t>
      </w:r>
    </w:p>
    <w:p w14:paraId="73FC551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Conv2d-5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73,856</w:t>
      </w:r>
    </w:p>
    <w:p w14:paraId="3259C85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BatchNorm2d-6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3968BD0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ReLU-7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022796B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MaxPool2d-8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8, 8]               0</w:t>
      </w:r>
    </w:p>
    <w:p w14:paraId="43CD018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295,168</w:t>
      </w:r>
    </w:p>
    <w:p w14:paraId="2ABF9FB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45EDE8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68C0A4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MaxPool2d-12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4, 4]               0</w:t>
      </w:r>
    </w:p>
    <w:p w14:paraId="157438B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1,180,160</w:t>
      </w:r>
    </w:p>
    <w:p w14:paraId="26AF966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392A88F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2FD4925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MaxPool2d-16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2, 2]               0</w:t>
      </w:r>
    </w:p>
    <w:p w14:paraId="08FEF91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Linear-17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2,098,176</w:t>
      </w:r>
    </w:p>
    <w:p w14:paraId="38A58C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ReLU-18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        0</w:t>
      </w:r>
    </w:p>
    <w:p w14:paraId="41FA426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Dropout-19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        0</w:t>
      </w:r>
    </w:p>
    <w:p w14:paraId="38D37E4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Linear-20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524,800</w:t>
      </w:r>
    </w:p>
    <w:p w14:paraId="249F6CF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ReLU-21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      0</w:t>
      </w:r>
    </w:p>
    <w:p w14:paraId="1324020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Dropout-22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      0</w:t>
      </w:r>
    </w:p>
    <w:p w14:paraId="676F305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Linear-23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5,130</w:t>
      </w:r>
    </w:p>
    <w:p w14:paraId="2F9D88D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>================================================================</w:t>
      </w:r>
    </w:p>
    <w:p w14:paraId="49976BC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Total params: 4,181,002</w:t>
      </w:r>
    </w:p>
    <w:p w14:paraId="510EC30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Trainable params: 4,181,002</w:t>
      </w:r>
    </w:p>
    <w:p w14:paraId="3E5CC88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Non-trainable params: 0</w:t>
      </w:r>
    </w:p>
    <w:p w14:paraId="0886770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29903A8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Input size (MB): 0.01</w:t>
      </w:r>
    </w:p>
    <w:p w14:paraId="1D222CB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Forward/backward pass size (MB): 3.08</w:t>
      </w:r>
    </w:p>
    <w:p w14:paraId="431AB3B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Params size (MB): 15.95</w:t>
      </w:r>
    </w:p>
    <w:p w14:paraId="726C31CA" w14:textId="77777777" w:rsid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Estimated Total Size (MB): 19.04</w:t>
      </w:r>
    </w:p>
    <w:p w14:paraId="1BB4B86E" w14:textId="77777777" w:rsid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</w:p>
    <w:p w14:paraId="339C22AB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MyNet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07EABBFD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3, 64,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533A7F6C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6373A04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0FB94E86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3061E74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(conv3):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2CCB35B0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(batchnorm3):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AD769D9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(conv4):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05045332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(batchnorm4):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1F862D5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(pool): MaxPool2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=2, stride=2, padding=0, dilation=1,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ceil_mode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=False)</w:t>
      </w:r>
    </w:p>
    <w:p w14:paraId="00F44BAA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(fc1):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=2048,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=1024, bias=True)</w:t>
      </w:r>
    </w:p>
    <w:p w14:paraId="37077AC5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(fc2):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=1024,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=512, bias=True)</w:t>
      </w:r>
    </w:p>
    <w:p w14:paraId="34FDB262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(fc3):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=10, bias=True)</w:t>
      </w:r>
    </w:p>
    <w:p w14:paraId="03B11E3D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CE1CC53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(dropout):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Dropout(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p=0.5,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=False)</w:t>
      </w:r>
    </w:p>
    <w:p w14:paraId="5EF30FDD" w14:textId="3D684E8A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42CF32EC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</w:p>
    <w:p w14:paraId="494C4EE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</w:p>
    <w:p w14:paraId="4983CBF2" w14:textId="36DA9746" w:rsidR="006B570E" w:rsidRPr="006B570E" w:rsidRDefault="006B570E" w:rsidP="006B570E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B570E">
        <w:rPr>
          <w:rFonts w:ascii="Times New Roman" w:eastAsia="標楷體" w:hAnsi="Times New Roman" w:cs="Times New Roman"/>
          <w:b/>
          <w:sz w:val="28"/>
          <w:szCs w:val="28"/>
        </w:rPr>
        <w:t>ResNet18</w:t>
      </w:r>
    </w:p>
    <w:p w14:paraId="0A21AAD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-</w:t>
      </w: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</w:t>
      </w:r>
    </w:p>
    <w:p w14:paraId="48A3701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Layer (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type)   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Output Shape         Param #</w:t>
      </w:r>
    </w:p>
    <w:p w14:paraId="410F08F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78D83F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1,792</w:t>
      </w:r>
    </w:p>
    <w:p w14:paraId="1B0DD1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C19467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70B161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Identity-4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FFB36E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Conv2d-5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4375240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BatchNorm2d-6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FF4665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ReLU-7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E0778E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Conv2d-8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5FB68A5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BatchNorm2d-9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8E6039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ReLU-10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2B23DB5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 xml:space="preserve">       BasicBlock-11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19A1A63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697171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4021006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4D1A7F1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Conv2d-15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0C8A43E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BatchNorm2d-16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2F5B2D9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ReLU-17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7F0B05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BasicBlock-18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47A9626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Conv2d-19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73,728</w:t>
      </w:r>
    </w:p>
    <w:p w14:paraId="482FF13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BatchNorm2d-20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72468E5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ReLU-21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17D0AAD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Conv2d-22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3B374D0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BatchNorm2d-23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5392EB9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Conv2d-24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8,192</w:t>
      </w:r>
    </w:p>
    <w:p w14:paraId="46650F3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BatchNorm2d-25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2E04B70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ReLU-26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05ED399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BasicBlock-27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78C63CD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Conv2d-28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6819547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BatchNorm2d-29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2ECAD21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ReLU-30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35E9B8C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Conv2d-31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6262ABF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BatchNorm2d-32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7E6D193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ReLU-33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3A6D736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BasicBlock-34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13F10C3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294,912</w:t>
      </w:r>
    </w:p>
    <w:p w14:paraId="216E4CA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F7EB4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5AE331F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58FFB4A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64C25D2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32,768</w:t>
      </w:r>
    </w:p>
    <w:p w14:paraId="0F7CB65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3E6C66F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5FB734D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BasicBlock-43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273533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6D4CD59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37AA4BC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B2925C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149ADDA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436C09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3862D2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BasicBlock-50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D80018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1,179,648</w:t>
      </w:r>
    </w:p>
    <w:p w14:paraId="52C733E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3F1F87B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 xml:space="preserve">             ReLU-53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37A6BDB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12C9ED5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67A278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131,072</w:t>
      </w:r>
    </w:p>
    <w:p w14:paraId="5EE437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7436079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ReLU-58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57CDA38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BasicBlock-59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0707B8D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Conv2d-60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4E4A72B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BatchNorm2d-61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1920685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ReLU-62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0B4FCDD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Conv2d-63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0F986AB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BatchNorm2d-64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65432F3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ReLU-65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5D7671E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BasicBlock-66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23FC4B2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AdaptiveAvgPool2d-67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1, 1]               0</w:t>
      </w:r>
    </w:p>
    <w:p w14:paraId="20DB5B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Linear-68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5,130</w:t>
      </w:r>
    </w:p>
    <w:p w14:paraId="1A55ED4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ResNet-69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    0</w:t>
      </w:r>
    </w:p>
    <w:p w14:paraId="6D7C777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5AFFCC5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Total params: 11,174,026</w:t>
      </w:r>
    </w:p>
    <w:p w14:paraId="224E598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Trainable params: 11,174,026</w:t>
      </w:r>
    </w:p>
    <w:p w14:paraId="32CE686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Non-trainable params: 0</w:t>
      </w:r>
    </w:p>
    <w:p w14:paraId="33887D7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1641A7E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Input size (MB): 0.01</w:t>
      </w:r>
    </w:p>
    <w:p w14:paraId="6FD31DC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Forward/backward pass size (MB): 16.00</w:t>
      </w:r>
    </w:p>
    <w:p w14:paraId="112B86B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Params size (MB): 42.63</w:t>
      </w:r>
    </w:p>
    <w:p w14:paraId="4DDAC469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Estimated Total Size (MB): 58.64</w:t>
      </w:r>
    </w:p>
    <w:p w14:paraId="28D85AC8" w14:textId="77777777" w:rsid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</w:p>
    <w:p w14:paraId="599A2E8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ResNet18(</w:t>
      </w:r>
    </w:p>
    <w:p w14:paraId="0AF8B15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resnet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ResNet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01B903F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3, 64,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31DA0A0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4BE71B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691DC13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maxpool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Identity(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58B24B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(layer1):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360D4FD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37BD85A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7CBD7CF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C6FB7A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4E5EDE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73E51F3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7EA9E4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EC7C16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105410B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lastRenderedPageBreak/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4123D7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ACB95F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F44882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329450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614AAC4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08BF441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2CA3BDE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(layer2):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20B8624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5C9F8CE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6FED092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3840BF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BCB8F1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B3D648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D45B26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35DB12A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30688C8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5E4FA4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2C6255B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537EA10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3BF52E3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47FABA3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8C5A4D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151D16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4ADB3BA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78C4A5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C0CA8D3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4CB5697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(layer3):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669CBB2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25C4795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7D70FFC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312A14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CC2356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186853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0B11A3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7547B99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5BA8FC73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CE9B2F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2C84DE1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00480E9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676382B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6F9B004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8674CF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lastRenderedPageBreak/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E003BA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9FE528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CB120D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244E3F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17EA661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(layer4):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165BD87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5C8B87E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6FEA41E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8EEF43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21CA05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2F406E8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5DCA54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0CBD812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5D100E9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C0C2F1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0A7656D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78EE9B1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74C0E6D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2765DC4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9C0F6A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AC30A2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7688D4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101795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709A066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5FF495E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avgpool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): AdaptiveAvgPool2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output_size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1))</w:t>
      </w:r>
    </w:p>
    <w:p w14:paraId="45279BC1" w14:textId="29B84F31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(fc):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 w:hint="eastAsia"/>
          <w:bCs/>
          <w:szCs w:val="24"/>
        </w:rPr>
        <w:t>=</w:t>
      </w:r>
      <w:r w:rsidRPr="006B570E">
        <w:rPr>
          <w:rFonts w:ascii="Times New Roman" w:eastAsia="標楷體" w:hAnsi="Times New Roman" w:cs="Times New Roman"/>
          <w:bCs/>
          <w:szCs w:val="24"/>
        </w:rPr>
        <w:t>10, bias=True)</w:t>
      </w:r>
    </w:p>
    <w:p w14:paraId="1B8F16F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)</w:t>
      </w:r>
    </w:p>
    <w:p w14:paraId="46F15065" w14:textId="5B7142D2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25DDAA7" w14:textId="1FE1A25D" w:rsidR="007317A0" w:rsidRDefault="007317A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Main Difference:</w:t>
      </w:r>
    </w:p>
    <w:p w14:paraId="6738F126" w14:textId="560F552A" w:rsidR="007317A0" w:rsidRPr="007317A0" w:rsidRDefault="00915868" w:rsidP="001F062B">
      <w:pPr>
        <w:rPr>
          <w:rFonts w:ascii="微軟正黑體" w:eastAsia="微軟正黑體" w:hAnsi="微軟正黑體" w:cs="Times New Roman"/>
          <w:bCs/>
          <w:szCs w:val="24"/>
        </w:rPr>
      </w:pP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ResNet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中</w:t>
      </w:r>
      <w:r w:rsidRPr="008A7103">
        <w:rPr>
          <w:rFonts w:ascii="Times New Roman" w:eastAsia="微軟正黑體" w:hAnsi="Times New Roman" w:cs="Times New Roman"/>
          <w:bCs/>
          <w:szCs w:val="24"/>
        </w:rPr>
        <w:t>Convolution</w:t>
      </w:r>
      <w:r>
        <w:rPr>
          <w:rFonts w:ascii="微軟正黑體" w:eastAsia="微軟正黑體" w:hAnsi="微軟正黑體" w:cs="Times New Roman" w:hint="eastAsia"/>
          <w:bCs/>
          <w:szCs w:val="24"/>
        </w:rPr>
        <w:t>的</w:t>
      </w:r>
      <w:r w:rsidRPr="008A7103">
        <w:rPr>
          <w:rFonts w:ascii="Times New Roman" w:eastAsia="微軟正黑體" w:hAnsi="Times New Roman" w:cs="Times New Roman"/>
          <w:bCs/>
          <w:szCs w:val="24"/>
        </w:rPr>
        <w:t>stride</w:t>
      </w:r>
      <w:r>
        <w:rPr>
          <w:rFonts w:ascii="微軟正黑體" w:eastAsia="微軟正黑體" w:hAnsi="微軟正黑體" w:cs="Times New Roman" w:hint="eastAsia"/>
          <w:bCs/>
          <w:szCs w:val="24"/>
        </w:rPr>
        <w:t>有</w:t>
      </w:r>
      <w:r w:rsidRPr="008A7103">
        <w:rPr>
          <w:rFonts w:ascii="Times New Roman" w:eastAsia="微軟正黑體" w:hAnsi="Times New Roman" w:cs="Times New Roman"/>
          <w:bCs/>
          <w:szCs w:val="24"/>
        </w:rPr>
        <w:t>(1,1)</w:t>
      </w:r>
      <w:r>
        <w:rPr>
          <w:rFonts w:ascii="微軟正黑體" w:eastAsia="微軟正黑體" w:hAnsi="微軟正黑體" w:cs="Times New Roman" w:hint="eastAsia"/>
          <w:bCs/>
          <w:szCs w:val="24"/>
        </w:rPr>
        <w:t>、</w:t>
      </w:r>
      <w:r w:rsidRPr="008A7103">
        <w:rPr>
          <w:rFonts w:ascii="Times New Roman" w:eastAsia="微軟正黑體" w:hAnsi="Times New Roman" w:cs="Times New Roman"/>
          <w:bCs/>
          <w:szCs w:val="24"/>
        </w:rPr>
        <w:t>(2,,2)</w:t>
      </w:r>
      <w:r>
        <w:rPr>
          <w:rFonts w:ascii="微軟正黑體" w:eastAsia="微軟正黑體" w:hAnsi="微軟正黑體" w:cs="Times New Roman" w:hint="eastAsia"/>
          <w:bCs/>
          <w:szCs w:val="24"/>
        </w:rPr>
        <w:t>兩種，但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只有</w:t>
      </w:r>
      <w:r w:rsidRPr="008A7103">
        <w:rPr>
          <w:rFonts w:ascii="Times New Roman" w:eastAsia="微軟正黑體" w:hAnsi="Times New Roman" w:cs="Times New Roman"/>
          <w:bCs/>
          <w:szCs w:val="24"/>
        </w:rPr>
        <w:t>(1,1)</w:t>
      </w:r>
      <w:r>
        <w:rPr>
          <w:rFonts w:ascii="微軟正黑體" w:eastAsia="微軟正黑體" w:hAnsi="微軟正黑體" w:cs="Times New Roman" w:hint="eastAsia"/>
          <w:bCs/>
          <w:szCs w:val="24"/>
        </w:rPr>
        <w:t>一種。以</w:t>
      </w:r>
      <w:r w:rsidRPr="008A7103">
        <w:rPr>
          <w:rFonts w:ascii="Times New Roman" w:eastAsia="微軟正黑體" w:hAnsi="Times New Roman" w:cs="Times New Roman"/>
          <w:bCs/>
          <w:szCs w:val="24"/>
        </w:rPr>
        <w:t>Convolution</w:t>
      </w:r>
      <w:r>
        <w:rPr>
          <w:rFonts w:ascii="微軟正黑體" w:eastAsia="微軟正黑體" w:hAnsi="微軟正黑體" w:cs="Times New Roman" w:hint="eastAsia"/>
          <w:bCs/>
          <w:szCs w:val="24"/>
        </w:rPr>
        <w:t>層數來說，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只有</w:t>
      </w:r>
      <w:r w:rsidRPr="008A7103">
        <w:rPr>
          <w:rFonts w:ascii="Times New Roman" w:eastAsia="微軟正黑體" w:hAnsi="Times New Roman" w:cs="Times New Roman"/>
          <w:bCs/>
          <w:szCs w:val="24"/>
        </w:rPr>
        <w:t>4</w:t>
      </w:r>
      <w:r>
        <w:rPr>
          <w:rFonts w:ascii="微軟正黑體" w:eastAsia="微軟正黑體" w:hAnsi="微軟正黑體" w:cs="Times New Roman" w:hint="eastAsia"/>
          <w:bCs/>
          <w:szCs w:val="24"/>
        </w:rPr>
        <w:t>層，但</w:t>
      </w:r>
      <w:r w:rsidRPr="008A7103">
        <w:rPr>
          <w:rFonts w:ascii="Times New Roman" w:eastAsia="微軟正黑體" w:hAnsi="Times New Roman" w:cs="Times New Roman"/>
          <w:bCs/>
          <w:szCs w:val="24"/>
        </w:rPr>
        <w:t>ResNet18</w:t>
      </w:r>
      <w:r>
        <w:rPr>
          <w:rFonts w:ascii="微軟正黑體" w:eastAsia="微軟正黑體" w:hAnsi="微軟正黑體" w:cs="Times New Roman" w:hint="eastAsia"/>
          <w:bCs/>
          <w:szCs w:val="24"/>
        </w:rPr>
        <w:t>有</w:t>
      </w:r>
      <w:r w:rsidRPr="008A7103">
        <w:rPr>
          <w:rFonts w:ascii="Times New Roman" w:eastAsia="微軟正黑體" w:hAnsi="Times New Roman" w:cs="Times New Roman"/>
          <w:bCs/>
          <w:szCs w:val="24"/>
        </w:rPr>
        <w:t>18</w:t>
      </w:r>
      <w:r>
        <w:rPr>
          <w:rFonts w:ascii="微軟正黑體" w:eastAsia="微軟正黑體" w:hAnsi="微軟正黑體" w:cs="Times New Roman" w:hint="eastAsia"/>
          <w:bCs/>
          <w:szCs w:val="24"/>
        </w:rPr>
        <w:t>層。</w:t>
      </w:r>
      <w:r w:rsidRPr="008A7103">
        <w:rPr>
          <w:rFonts w:ascii="Times New Roman" w:eastAsia="微軟正黑體" w:hAnsi="Times New Roman" w:cs="Times New Roman"/>
          <w:bCs/>
          <w:szCs w:val="24"/>
        </w:rPr>
        <w:t>ResNet18</w:t>
      </w:r>
      <w:r w:rsidRPr="00915868">
        <w:rPr>
          <w:rFonts w:ascii="微軟正黑體" w:eastAsia="微軟正黑體" w:hAnsi="微軟正黑體" w:cs="Times New Roman" w:hint="eastAsia"/>
          <w:bCs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bCs/>
          <w:szCs w:val="24"/>
        </w:rPr>
        <w:t>的</w:t>
      </w:r>
      <w:r w:rsidRPr="008A7103">
        <w:rPr>
          <w:rFonts w:ascii="Times New Roman" w:eastAsia="微軟正黑體" w:hAnsi="Times New Roman" w:cs="Times New Roman"/>
          <w:bCs/>
          <w:szCs w:val="24"/>
        </w:rPr>
        <w:t>Trainable Parameter</w:t>
      </w:r>
      <w:r>
        <w:rPr>
          <w:rFonts w:ascii="微軟正黑體" w:eastAsia="微軟正黑體" w:hAnsi="微軟正黑體" w:cs="Times New Roman" w:hint="eastAsia"/>
          <w:bCs/>
          <w:szCs w:val="24"/>
        </w:rPr>
        <w:t>數比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多，整體</w:t>
      </w:r>
      <w:r w:rsidRPr="008A7103">
        <w:rPr>
          <w:rFonts w:ascii="Times New Roman" w:eastAsia="微軟正黑體" w:hAnsi="Times New Roman" w:cs="Times New Roman"/>
          <w:bCs/>
          <w:szCs w:val="24"/>
        </w:rPr>
        <w:t>Total size</w:t>
      </w:r>
      <w:r>
        <w:rPr>
          <w:rFonts w:ascii="微軟正黑體" w:eastAsia="微軟正黑體" w:hAnsi="微軟正黑體" w:cs="Times New Roman" w:hint="eastAsia"/>
          <w:bCs/>
          <w:szCs w:val="24"/>
        </w:rPr>
        <w:t>也較大。</w:t>
      </w:r>
    </w:p>
    <w:p w14:paraId="13742F03" w14:textId="77777777" w:rsidR="007317A0" w:rsidRDefault="007317A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3BC11C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ACDB389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E870F09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AEC0648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4F2EDBBA" w14:textId="77777777" w:rsidR="00915868" w:rsidRDefault="00915868" w:rsidP="0091586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A344E35" w14:textId="751D29F2" w:rsidR="00915868" w:rsidRDefault="00915868" w:rsidP="00915868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</w:p>
    <w:p w14:paraId="7AE11C0B" w14:textId="6768D029" w:rsidR="00532A50" w:rsidRPr="001F3AF3" w:rsidRDefault="001F3AF3" w:rsidP="001F3AF3">
      <w:pPr>
        <w:ind w:firstLineChars="500" w:firstLine="140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r w:rsidR="00915868"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Training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Loss                </w:t>
      </w:r>
      <w:proofErr w:type="gramStart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(</w:t>
      </w:r>
      <w:proofErr w:type="gramEnd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2) Training Accuracy</w:t>
      </w:r>
    </w:p>
    <w:p w14:paraId="54B01ABA" w14:textId="19530EBD" w:rsidR="001F3AF3" w:rsidRPr="001F3AF3" w:rsidRDefault="001F3A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2EDB46C9" wp14:editId="307B6BDD">
            <wp:extent cx="3114675" cy="2336006"/>
            <wp:effectExtent l="0" t="0" r="0" b="1270"/>
            <wp:docPr id="5445786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8632" name="圖片 544578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95" cy="23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25CFBDB0" wp14:editId="6B7B6D61">
            <wp:extent cx="3135630" cy="2351722"/>
            <wp:effectExtent l="0" t="0" r="1270" b="0"/>
            <wp:docPr id="34719901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9012" name="圖片 347199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07" cy="2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D8E" w14:textId="77777777" w:rsidR="001F3AF3" w:rsidRPr="001F3AF3" w:rsidRDefault="001F3AF3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87B3C79" w14:textId="3B06AEBB" w:rsidR="001F3AF3" w:rsidRPr="001F3AF3" w:rsidRDefault="001F3AF3" w:rsidP="001F3AF3">
      <w:pPr>
        <w:ind w:firstLineChars="450" w:firstLine="126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(3)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Validation Loss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4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) Validation Accuracy</w:t>
      </w:r>
    </w:p>
    <w:p w14:paraId="3E521D05" w14:textId="75245861" w:rsidR="001F3AF3" w:rsidRPr="00C6137F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5B8FA88A" wp14:editId="5E8A6848">
            <wp:extent cx="3114675" cy="2336007"/>
            <wp:effectExtent l="0" t="0" r="0" b="1270"/>
            <wp:docPr id="178443410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4103" name="圖片 1784434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87" cy="23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47FCF4FB" wp14:editId="2B89FAD7">
            <wp:extent cx="3105150" cy="2328862"/>
            <wp:effectExtent l="0" t="0" r="0" b="0"/>
            <wp:docPr id="123346456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4561" name="圖片 12334645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80" cy="25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sz w:val="28"/>
          <w:szCs w:val="28"/>
        </w:rPr>
        <w:t>ResNet18</w:t>
      </w:r>
    </w:p>
    <w:p w14:paraId="6F3014F1" w14:textId="06630524" w:rsidR="001F3AF3" w:rsidRPr="001F3AF3" w:rsidRDefault="001F3AF3" w:rsidP="001F3AF3">
      <w:pPr>
        <w:ind w:firstLineChars="500" w:firstLine="140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Training Loss                </w:t>
      </w:r>
      <w:proofErr w:type="gramStart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 </w:t>
      </w:r>
      <w:r w:rsidR="00C6137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2) Training Accuracy</w:t>
      </w:r>
    </w:p>
    <w:p w14:paraId="22A0505F" w14:textId="7A0A831A" w:rsidR="001F3AF3" w:rsidRPr="001F3AF3" w:rsidRDefault="00C6137F" w:rsidP="001F3AF3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D436CCF" wp14:editId="0758F861">
            <wp:extent cx="3067049" cy="2300287"/>
            <wp:effectExtent l="0" t="0" r="0" b="0"/>
            <wp:docPr id="30613999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9992" name="圖片 306139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98" cy="23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00546E44" wp14:editId="54561B52">
            <wp:extent cx="3062604" cy="2296953"/>
            <wp:effectExtent l="0" t="0" r="0" b="1905"/>
            <wp:docPr id="64263486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4869" name="圖片 6426348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36" cy="23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18DC" w14:textId="77777777" w:rsidR="001F3AF3" w:rsidRPr="001F3AF3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21EB3A6" w14:textId="1FC8DC38" w:rsidR="001F3AF3" w:rsidRPr="001F3AF3" w:rsidRDefault="001F3AF3" w:rsidP="001F3AF3">
      <w:pPr>
        <w:ind w:firstLineChars="450" w:firstLine="126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(3)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Validation Loss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C6137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4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) Validation Accuracy</w:t>
      </w:r>
    </w:p>
    <w:p w14:paraId="5EDEA738" w14:textId="52133513" w:rsidR="001F3AF3" w:rsidRPr="001F3AF3" w:rsidRDefault="00C6137F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0195CBE7" wp14:editId="56A438D0">
            <wp:extent cx="3090336" cy="2317750"/>
            <wp:effectExtent l="0" t="0" r="0" b="0"/>
            <wp:docPr id="175464998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9989" name="圖片 17546499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5" cy="23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45E8044D" wp14:editId="71C5A0BE">
            <wp:extent cx="3041015" cy="2280761"/>
            <wp:effectExtent l="0" t="0" r="0" b="5715"/>
            <wp:docPr id="163874549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45495" name="圖片 16387454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90" cy="23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BF1" w14:textId="77777777" w:rsidR="001F3AF3" w:rsidRPr="001F3AF3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454720AF" w14:textId="0880603D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3863D55E" w14:textId="2E57BA5F" w:rsidR="00FC3AAF" w:rsidRPr="00E94540" w:rsidRDefault="00C6137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94540">
        <w:rPr>
          <w:rFonts w:ascii="Times New Roman" w:eastAsia="標楷體" w:hAnsi="Times New Roman" w:cs="Times New Roman"/>
          <w:b/>
          <w:sz w:val="28"/>
          <w:szCs w:val="28"/>
        </w:rPr>
        <w:t>Data augmentation:</w:t>
      </w:r>
    </w:p>
    <w:p w14:paraId="63B95546" w14:textId="263FEB5C" w:rsidR="00C6137F" w:rsidRPr="00C6137F" w:rsidRDefault="00C6137F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7D34FEF6" wp14:editId="7ECF1F3C">
            <wp:extent cx="5207794" cy="2135166"/>
            <wp:effectExtent l="0" t="0" r="0" b="0"/>
            <wp:docPr id="81316653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6539" name="圖片 8131665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36" cy="21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8D1" w14:textId="34E9CD93" w:rsidR="00E94540" w:rsidRDefault="00C6137F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除了原有的</w:t>
      </w:r>
      <w:r>
        <w:rPr>
          <w:rFonts w:ascii="Times New Roman" w:eastAsia="標楷體" w:hAnsi="Times New Roman" w:cs="Times New Roman"/>
          <w:bCs/>
          <w:szCs w:val="18"/>
        </w:rPr>
        <w:t>Resize</w:t>
      </w:r>
      <w:r>
        <w:rPr>
          <w:rFonts w:ascii="Times New Roman" w:eastAsia="標楷體" w:hAnsi="Times New Roman" w:cs="Times New Roman" w:hint="eastAsia"/>
          <w:bCs/>
          <w:szCs w:val="18"/>
        </w:rPr>
        <w:t>跟</w:t>
      </w:r>
      <w:r>
        <w:rPr>
          <w:rFonts w:ascii="Times New Roman" w:eastAsia="標楷體" w:hAnsi="Times New Roman" w:cs="Times New Roman"/>
          <w:bCs/>
          <w:szCs w:val="18"/>
        </w:rPr>
        <w:t>Normalize</w:t>
      </w:r>
      <w:r>
        <w:rPr>
          <w:rFonts w:ascii="Times New Roman" w:eastAsia="標楷體" w:hAnsi="Times New Roman" w:cs="Times New Roman" w:hint="eastAsia"/>
          <w:bCs/>
          <w:szCs w:val="18"/>
        </w:rPr>
        <w:t>外，還有</w:t>
      </w:r>
      <w:r w:rsidR="00E94540">
        <w:rPr>
          <w:rFonts w:ascii="Times New Roman" w:eastAsia="標楷體" w:hAnsi="Times New Roman" w:cs="Times New Roman" w:hint="eastAsia"/>
          <w:bCs/>
          <w:szCs w:val="18"/>
        </w:rPr>
        <w:t>做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RandonHorizontalFlip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RandomRotation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RandomAffine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ColorJitter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RandomCrop</w:t>
      </w:r>
      <w:proofErr w:type="spellEnd"/>
    </w:p>
    <w:p w14:paraId="457E44CE" w14:textId="77777777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</w:p>
    <w:p w14:paraId="5A5EC1DD" w14:textId="328DF0EB" w:rsidR="00E94540" w:rsidRPr="00E94540" w:rsidRDefault="00E94540" w:rsidP="001F062B">
      <w:pPr>
        <w:rPr>
          <w:rFonts w:ascii="Times New Roman" w:eastAsia="標楷體" w:hAnsi="Times New Roman" w:cs="Times New Roman"/>
          <w:b/>
          <w:sz w:val="28"/>
          <w:szCs w:val="20"/>
        </w:rPr>
      </w:pPr>
      <w:r w:rsidRPr="00E94540">
        <w:rPr>
          <w:rFonts w:ascii="Times New Roman" w:eastAsia="標楷體" w:hAnsi="Times New Roman" w:cs="Times New Roman"/>
          <w:b/>
          <w:sz w:val="28"/>
          <w:szCs w:val="20"/>
        </w:rPr>
        <w:t>Model Architecture</w:t>
      </w:r>
      <w:r>
        <w:rPr>
          <w:rFonts w:ascii="Times New Roman" w:eastAsia="標楷體" w:hAnsi="Times New Roman" w:cs="Times New Roman"/>
          <w:b/>
          <w:sz w:val="28"/>
          <w:szCs w:val="20"/>
        </w:rPr>
        <w:t>:</w:t>
      </w:r>
    </w:p>
    <w:p w14:paraId="117DA53F" w14:textId="78D9C10D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proofErr w:type="spellStart"/>
      <w:r>
        <w:rPr>
          <w:rFonts w:ascii="Times New Roman" w:eastAsia="標楷體" w:hAnsi="Times New Roman" w:cs="Times New Roman"/>
          <w:bCs/>
          <w:szCs w:val="18"/>
        </w:rPr>
        <w:t>MyN</w:t>
      </w:r>
      <w:r>
        <w:rPr>
          <w:rFonts w:ascii="Times New Roman" w:eastAsia="標楷體" w:hAnsi="Times New Roman" w:cs="Times New Roman" w:hint="eastAsia"/>
          <w:bCs/>
          <w:szCs w:val="18"/>
        </w:rPr>
        <w:t>e</w:t>
      </w:r>
      <w:r>
        <w:rPr>
          <w:rFonts w:ascii="Times New Roman" w:eastAsia="標楷體" w:hAnsi="Times New Roman" w:cs="Times New Roman"/>
          <w:bCs/>
          <w:szCs w:val="18"/>
        </w:rPr>
        <w:t>t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的部分，原來前面只有四個</w:t>
      </w:r>
      <w:r>
        <w:rPr>
          <w:rFonts w:ascii="Times New Roman" w:eastAsia="標楷體" w:hAnsi="Times New Roman" w:cs="Times New Roman"/>
          <w:bCs/>
          <w:szCs w:val="18"/>
        </w:rPr>
        <w:t>Convolution</w:t>
      </w:r>
      <w:r>
        <w:rPr>
          <w:rFonts w:ascii="Times New Roman" w:eastAsia="標楷體" w:hAnsi="Times New Roman" w:cs="Times New Roman" w:hint="eastAsia"/>
          <w:bCs/>
          <w:szCs w:val="18"/>
        </w:rPr>
        <w:t>並做</w:t>
      </w:r>
      <w:proofErr w:type="spellStart"/>
      <w:r>
        <w:rPr>
          <w:rFonts w:ascii="Times New Roman" w:eastAsia="標楷體" w:hAnsi="Times New Roman" w:cs="Times New Roman"/>
          <w:bCs/>
          <w:szCs w:val="18"/>
        </w:rPr>
        <w:t>Maxpooling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，後來將</w:t>
      </w:r>
      <w:r>
        <w:rPr>
          <w:rFonts w:ascii="Times New Roman" w:eastAsia="標楷體" w:hAnsi="Times New Roman" w:cs="Times New Roman"/>
          <w:bCs/>
          <w:szCs w:val="18"/>
        </w:rPr>
        <w:t>Convolution</w:t>
      </w:r>
      <w:r>
        <w:rPr>
          <w:rFonts w:ascii="Times New Roman" w:eastAsia="標楷體" w:hAnsi="Times New Roman" w:cs="Times New Roman" w:hint="eastAsia"/>
          <w:bCs/>
          <w:szCs w:val="18"/>
        </w:rPr>
        <w:t>後面做</w:t>
      </w:r>
      <w:r>
        <w:rPr>
          <w:rFonts w:ascii="Times New Roman" w:eastAsia="標楷體" w:hAnsi="Times New Roman" w:cs="Times New Roman"/>
          <w:bCs/>
          <w:szCs w:val="18"/>
        </w:rPr>
        <w:t>batch normalization</w:t>
      </w:r>
      <w:r>
        <w:rPr>
          <w:rFonts w:ascii="Times New Roman" w:eastAsia="標楷體" w:hAnsi="Times New Roman" w:cs="Times New Roman" w:hint="eastAsia"/>
          <w:bCs/>
          <w:szCs w:val="18"/>
        </w:rPr>
        <w:t>及</w:t>
      </w:r>
      <w:proofErr w:type="spellStart"/>
      <w:r>
        <w:rPr>
          <w:rFonts w:ascii="Times New Roman" w:eastAsia="標楷體" w:hAnsi="Times New Roman" w:cs="Times New Roman"/>
          <w:bCs/>
          <w:szCs w:val="18"/>
        </w:rPr>
        <w:t>ReLU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準確率就有顯著的進步。</w:t>
      </w:r>
    </w:p>
    <w:p w14:paraId="3B5550B0" w14:textId="2BCC34AC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noProof/>
          <w:szCs w:val="18"/>
        </w:rPr>
        <w:drawing>
          <wp:inline distT="0" distB="0" distL="0" distR="0" wp14:anchorId="540D7EC7" wp14:editId="10D60D76">
            <wp:extent cx="3464719" cy="1254713"/>
            <wp:effectExtent l="0" t="0" r="2540" b="3175"/>
            <wp:docPr id="820891250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1250" name="圖片 82089125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2" cy="12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510" w14:textId="205C5282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lastRenderedPageBreak/>
        <w:t>ResNet18</w:t>
      </w:r>
      <w:r>
        <w:rPr>
          <w:rFonts w:ascii="Times New Roman" w:eastAsia="標楷體" w:hAnsi="Times New Roman" w:cs="Times New Roman" w:hint="eastAsia"/>
          <w:bCs/>
          <w:szCs w:val="18"/>
        </w:rPr>
        <w:t>的部分，則是在後面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多加一層</w:t>
      </w:r>
      <w:r w:rsidR="00C5457D">
        <w:rPr>
          <w:rFonts w:ascii="Times New Roman" w:eastAsia="標楷體" w:hAnsi="Times New Roman" w:cs="Times New Roman"/>
          <w:bCs/>
          <w:szCs w:val="18"/>
        </w:rPr>
        <w:t>Convolution Layer(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縮小</w:t>
      </w:r>
      <w:r w:rsidR="00C5457D">
        <w:rPr>
          <w:rFonts w:ascii="Times New Roman" w:eastAsia="標楷體" w:hAnsi="Times New Roman" w:cs="Times New Roman"/>
          <w:bCs/>
          <w:szCs w:val="18"/>
        </w:rPr>
        <w:t>kernel size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至</w:t>
      </w:r>
      <w:r w:rsidR="00C5457D">
        <w:rPr>
          <w:rFonts w:ascii="Times New Roman" w:eastAsia="標楷體" w:hAnsi="Times New Roman" w:cs="Times New Roman"/>
          <w:bCs/>
          <w:szCs w:val="18"/>
        </w:rPr>
        <w:t>3)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及做</w:t>
      </w:r>
      <w:proofErr w:type="spellStart"/>
      <w:r w:rsidR="00C5457D">
        <w:rPr>
          <w:rFonts w:ascii="Times New Roman" w:eastAsia="標楷體" w:hAnsi="Times New Roman" w:cs="Times New Roman"/>
          <w:bCs/>
          <w:szCs w:val="18"/>
        </w:rPr>
        <w:t>ReLU</w:t>
      </w:r>
      <w:proofErr w:type="spellEnd"/>
      <w:r w:rsidR="00C5457D">
        <w:rPr>
          <w:rFonts w:ascii="Times New Roman" w:eastAsia="標楷體" w:hAnsi="Times New Roman" w:cs="Times New Roman" w:hint="eastAsia"/>
          <w:bCs/>
          <w:szCs w:val="18"/>
        </w:rPr>
        <w:t>，並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將</w:t>
      </w:r>
      <w:proofErr w:type="spellStart"/>
      <w:r w:rsidR="00B83EEC">
        <w:rPr>
          <w:rFonts w:ascii="Times New Roman" w:eastAsia="標楷體" w:hAnsi="Times New Roman" w:cs="Times New Roman"/>
          <w:bCs/>
          <w:szCs w:val="18"/>
        </w:rPr>
        <w:t>M</w:t>
      </w:r>
      <w:r w:rsidR="000B0768">
        <w:rPr>
          <w:rFonts w:ascii="Times New Roman" w:eastAsia="標楷體" w:hAnsi="Times New Roman" w:cs="Times New Roman"/>
          <w:bCs/>
          <w:szCs w:val="18"/>
        </w:rPr>
        <w:t>axpool</w:t>
      </w:r>
      <w:proofErr w:type="spellEnd"/>
      <w:r w:rsidR="00B83EEC">
        <w:rPr>
          <w:rFonts w:ascii="Times New Roman" w:eastAsia="標楷體" w:hAnsi="Times New Roman" w:cs="Times New Roman"/>
          <w:bCs/>
          <w:szCs w:val="18"/>
        </w:rPr>
        <w:t xml:space="preserve"> Layer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換成</w:t>
      </w:r>
      <w:r w:rsidR="000B0768">
        <w:rPr>
          <w:rFonts w:ascii="Times New Roman" w:eastAsia="標楷體" w:hAnsi="Times New Roman" w:cs="Times New Roman"/>
          <w:bCs/>
          <w:szCs w:val="18"/>
        </w:rPr>
        <w:t>Identity()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最後再加一層</w:t>
      </w:r>
      <w:r w:rsidR="00A475AE">
        <w:rPr>
          <w:rFonts w:ascii="Times New Roman" w:eastAsia="標楷體" w:hAnsi="Times New Roman" w:cs="Times New Roman"/>
          <w:bCs/>
          <w:szCs w:val="18"/>
        </w:rPr>
        <w:t>Fully Connected Layer</w:t>
      </w:r>
      <w:r w:rsidR="00A475AE">
        <w:rPr>
          <w:rFonts w:ascii="Times New Roman" w:eastAsia="標楷體" w:hAnsi="Times New Roman" w:cs="Times New Roman" w:hint="eastAsia"/>
          <w:bCs/>
          <w:szCs w:val="18"/>
        </w:rPr>
        <w:t>。</w:t>
      </w:r>
      <w:r>
        <w:rPr>
          <w:rFonts w:ascii="Times New Roman" w:eastAsia="標楷體" w:hAnsi="Times New Roman" w:cs="Times New Roman"/>
          <w:bCs/>
          <w:szCs w:val="18"/>
        </w:rPr>
        <w:t xml:space="preserve"> </w:t>
      </w:r>
    </w:p>
    <w:p w14:paraId="0B0ACD13" w14:textId="47D1F5EB" w:rsidR="00A475AE" w:rsidRPr="00C5457D" w:rsidRDefault="001A38F0" w:rsidP="001F062B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/>
          <w:b/>
          <w:noProof/>
          <w:szCs w:val="18"/>
        </w:rPr>
        <w:drawing>
          <wp:inline distT="0" distB="0" distL="0" distR="0" wp14:anchorId="5CD41402" wp14:editId="2E354B86">
            <wp:extent cx="6645910" cy="1779905"/>
            <wp:effectExtent l="0" t="0" r="0" b="0"/>
            <wp:docPr id="8617516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1657" name="圖片 861751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26CF" w14:textId="665B4C1A" w:rsidR="00A475AE" w:rsidRPr="00A475AE" w:rsidRDefault="00A475AE" w:rsidP="001F062B">
      <w:pPr>
        <w:rPr>
          <w:rFonts w:ascii="Times New Roman" w:eastAsia="標楷體" w:hAnsi="Times New Roman" w:cs="Times New Roman"/>
          <w:b/>
          <w:sz w:val="28"/>
          <w:szCs w:val="20"/>
        </w:rPr>
      </w:pPr>
      <w:r w:rsidRPr="00A475AE">
        <w:rPr>
          <w:rFonts w:ascii="Times New Roman" w:eastAsia="標楷體" w:hAnsi="Times New Roman" w:cs="Times New Roman"/>
          <w:b/>
          <w:sz w:val="28"/>
          <w:szCs w:val="20"/>
        </w:rPr>
        <w:t>Hyper Parameter (Config.py):</w:t>
      </w:r>
    </w:p>
    <w:p w14:paraId="568E09B6" w14:textId="3C868D95" w:rsidR="00A475AE" w:rsidRPr="00C6137F" w:rsidRDefault="00A475AE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在</w:t>
      </w:r>
      <w:r>
        <w:rPr>
          <w:rFonts w:ascii="Times New Roman" w:eastAsia="標楷體" w:hAnsi="Times New Roman" w:cs="Times New Roman"/>
          <w:bCs/>
          <w:szCs w:val="18"/>
        </w:rPr>
        <w:t>Config.py</w:t>
      </w:r>
      <w:r>
        <w:rPr>
          <w:rFonts w:ascii="Times New Roman" w:eastAsia="標楷體" w:hAnsi="Times New Roman" w:cs="Times New Roman" w:hint="eastAsia"/>
          <w:bCs/>
          <w:szCs w:val="18"/>
        </w:rPr>
        <w:t>中，</w:t>
      </w:r>
      <w:r>
        <w:rPr>
          <w:rFonts w:ascii="Times New Roman" w:eastAsia="標楷體" w:hAnsi="Times New Roman" w:cs="Times New Roman"/>
          <w:bCs/>
          <w:szCs w:val="18"/>
        </w:rPr>
        <w:t>Epoch</w:t>
      </w:r>
      <w:r>
        <w:rPr>
          <w:rFonts w:ascii="Times New Roman" w:eastAsia="標楷體" w:hAnsi="Times New Roman" w:cs="Times New Roman" w:hint="eastAsia"/>
          <w:bCs/>
          <w:szCs w:val="18"/>
        </w:rPr>
        <w:t>設為</w:t>
      </w:r>
      <w:r>
        <w:rPr>
          <w:rFonts w:ascii="Times New Roman" w:eastAsia="標楷體" w:hAnsi="Times New Roman" w:cs="Times New Roman"/>
          <w:bCs/>
          <w:szCs w:val="18"/>
        </w:rPr>
        <w:t>100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>
        <w:rPr>
          <w:rFonts w:ascii="Times New Roman" w:eastAsia="標楷體" w:hAnsi="Times New Roman" w:cs="Times New Roman"/>
          <w:bCs/>
          <w:szCs w:val="18"/>
        </w:rPr>
        <w:t>batch size</w:t>
      </w:r>
      <w:r>
        <w:rPr>
          <w:rFonts w:ascii="Times New Roman" w:eastAsia="標楷體" w:hAnsi="Times New Roman" w:cs="Times New Roman" w:hint="eastAsia"/>
          <w:bCs/>
          <w:szCs w:val="18"/>
        </w:rPr>
        <w:t>調整成</w:t>
      </w:r>
      <w:r>
        <w:rPr>
          <w:rFonts w:ascii="Times New Roman" w:eastAsia="標楷體" w:hAnsi="Times New Roman" w:cs="Times New Roman"/>
          <w:bCs/>
          <w:szCs w:val="18"/>
        </w:rPr>
        <w:t>128</w:t>
      </w:r>
      <w:r>
        <w:rPr>
          <w:rFonts w:hint="eastAsia"/>
        </w:rPr>
        <w:t>。</w:t>
      </w:r>
      <w:r w:rsidRPr="00A475AE">
        <w:rPr>
          <w:rFonts w:ascii="Times New Roman" w:hAnsi="Times New Roman" w:cs="Times New Roman"/>
        </w:rPr>
        <w:t>Learning rate</w:t>
      </w:r>
      <w:r>
        <w:rPr>
          <w:rFonts w:hint="eastAsia"/>
        </w:rPr>
        <w:t>則設為</w:t>
      </w:r>
      <w:r>
        <w:t>0.01</w:t>
      </w:r>
      <w:r>
        <w:rPr>
          <w:rFonts w:hint="eastAsia"/>
        </w:rPr>
        <w:t>，並在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epoch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為</w:t>
      </w:r>
      <w:r>
        <w:rPr>
          <w:rFonts w:ascii="Times New Roman" w:eastAsia="標楷體" w:hAnsi="Times New Roman" w:cs="Times New Roman"/>
          <w:bCs/>
          <w:szCs w:val="18"/>
        </w:rPr>
        <w:t>50, 80</w:t>
      </w:r>
      <w:r>
        <w:rPr>
          <w:rFonts w:ascii="Times New Roman" w:eastAsia="標楷體" w:hAnsi="Times New Roman" w:cs="Times New Roman" w:hint="eastAsia"/>
          <w:bCs/>
          <w:szCs w:val="18"/>
        </w:rPr>
        <w:t>的時候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動態減少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 xml:space="preserve"> learning rate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。</w:t>
      </w:r>
    </w:p>
    <w:sectPr w:rsidR="00A475AE" w:rsidRPr="00C6137F" w:rsidSect="00397D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0BCF" w14:textId="77777777" w:rsidR="00397DC8" w:rsidRDefault="00397DC8" w:rsidP="008215FD">
      <w:r>
        <w:separator/>
      </w:r>
    </w:p>
  </w:endnote>
  <w:endnote w:type="continuationSeparator" w:id="0">
    <w:p w14:paraId="029F1FF6" w14:textId="77777777" w:rsidR="00397DC8" w:rsidRDefault="00397DC8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2265" w14:textId="77777777" w:rsidR="00397DC8" w:rsidRDefault="00397DC8" w:rsidP="008215FD">
      <w:r>
        <w:separator/>
      </w:r>
    </w:p>
  </w:footnote>
  <w:footnote w:type="continuationSeparator" w:id="0">
    <w:p w14:paraId="0E4985C6" w14:textId="77777777" w:rsidR="00397DC8" w:rsidRDefault="00397DC8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73A3AA4"/>
    <w:multiLevelType w:val="hybridMultilevel"/>
    <w:tmpl w:val="37ECAA04"/>
    <w:lvl w:ilvl="0" w:tplc="03761D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77C11"/>
    <w:multiLevelType w:val="hybridMultilevel"/>
    <w:tmpl w:val="674A1BD2"/>
    <w:lvl w:ilvl="0" w:tplc="CC103C2A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2B4E5D"/>
    <w:multiLevelType w:val="hybridMultilevel"/>
    <w:tmpl w:val="0D90B9D8"/>
    <w:lvl w:ilvl="0" w:tplc="7C8EC5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AF1351"/>
    <w:multiLevelType w:val="hybridMultilevel"/>
    <w:tmpl w:val="19A2D36C"/>
    <w:lvl w:ilvl="0" w:tplc="5E762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B31159"/>
    <w:multiLevelType w:val="hybridMultilevel"/>
    <w:tmpl w:val="8402D08C"/>
    <w:lvl w:ilvl="0" w:tplc="F572C9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9988402">
    <w:abstractNumId w:val="9"/>
  </w:num>
  <w:num w:numId="2" w16cid:durableId="695740242">
    <w:abstractNumId w:val="10"/>
  </w:num>
  <w:num w:numId="3" w16cid:durableId="2145736512">
    <w:abstractNumId w:val="6"/>
  </w:num>
  <w:num w:numId="4" w16cid:durableId="583683362">
    <w:abstractNumId w:val="7"/>
  </w:num>
  <w:num w:numId="5" w16cid:durableId="1298953733">
    <w:abstractNumId w:val="13"/>
  </w:num>
  <w:num w:numId="6" w16cid:durableId="1212688823">
    <w:abstractNumId w:val="14"/>
  </w:num>
  <w:num w:numId="7" w16cid:durableId="1768190959">
    <w:abstractNumId w:val="2"/>
  </w:num>
  <w:num w:numId="8" w16cid:durableId="575212600">
    <w:abstractNumId w:val="5"/>
  </w:num>
  <w:num w:numId="9" w16cid:durableId="2128238451">
    <w:abstractNumId w:val="1"/>
  </w:num>
  <w:num w:numId="10" w16cid:durableId="1148550516">
    <w:abstractNumId w:val="0"/>
  </w:num>
  <w:num w:numId="11" w16cid:durableId="1211961207">
    <w:abstractNumId w:val="12"/>
  </w:num>
  <w:num w:numId="12" w16cid:durableId="62878984">
    <w:abstractNumId w:val="15"/>
  </w:num>
  <w:num w:numId="13" w16cid:durableId="353271394">
    <w:abstractNumId w:val="8"/>
  </w:num>
  <w:num w:numId="14" w16cid:durableId="1921213684">
    <w:abstractNumId w:val="4"/>
  </w:num>
  <w:num w:numId="15" w16cid:durableId="1185365613">
    <w:abstractNumId w:val="11"/>
  </w:num>
  <w:num w:numId="16" w16cid:durableId="89871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96D45"/>
    <w:rsid w:val="000B0768"/>
    <w:rsid w:val="000B7857"/>
    <w:rsid w:val="000D2CA0"/>
    <w:rsid w:val="000E7346"/>
    <w:rsid w:val="000F0D6D"/>
    <w:rsid w:val="0012638C"/>
    <w:rsid w:val="00196FE8"/>
    <w:rsid w:val="001A38F0"/>
    <w:rsid w:val="001B06EF"/>
    <w:rsid w:val="001C6623"/>
    <w:rsid w:val="001F062B"/>
    <w:rsid w:val="001F16E7"/>
    <w:rsid w:val="001F3AF3"/>
    <w:rsid w:val="002017BA"/>
    <w:rsid w:val="0022332D"/>
    <w:rsid w:val="002239AC"/>
    <w:rsid w:val="00225690"/>
    <w:rsid w:val="002356BE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97DC8"/>
    <w:rsid w:val="003D4763"/>
    <w:rsid w:val="003E75A7"/>
    <w:rsid w:val="003F04A3"/>
    <w:rsid w:val="003F6395"/>
    <w:rsid w:val="0040217F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B570E"/>
    <w:rsid w:val="006C3598"/>
    <w:rsid w:val="006C5741"/>
    <w:rsid w:val="006C6860"/>
    <w:rsid w:val="006D472A"/>
    <w:rsid w:val="0071381E"/>
    <w:rsid w:val="00720763"/>
    <w:rsid w:val="007317A0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A7103"/>
    <w:rsid w:val="008C08A0"/>
    <w:rsid w:val="00915868"/>
    <w:rsid w:val="00934FF2"/>
    <w:rsid w:val="00972096"/>
    <w:rsid w:val="009B1B02"/>
    <w:rsid w:val="009C3E48"/>
    <w:rsid w:val="009D2069"/>
    <w:rsid w:val="009F2B92"/>
    <w:rsid w:val="00A27FC7"/>
    <w:rsid w:val="00A475AE"/>
    <w:rsid w:val="00A67C78"/>
    <w:rsid w:val="00A75109"/>
    <w:rsid w:val="00A757EF"/>
    <w:rsid w:val="00A84A48"/>
    <w:rsid w:val="00AB0F10"/>
    <w:rsid w:val="00AB3359"/>
    <w:rsid w:val="00AC2841"/>
    <w:rsid w:val="00B27493"/>
    <w:rsid w:val="00B35FDD"/>
    <w:rsid w:val="00B54830"/>
    <w:rsid w:val="00B56A68"/>
    <w:rsid w:val="00B6583A"/>
    <w:rsid w:val="00B73C07"/>
    <w:rsid w:val="00B83EEC"/>
    <w:rsid w:val="00B86788"/>
    <w:rsid w:val="00B97F97"/>
    <w:rsid w:val="00BB31C5"/>
    <w:rsid w:val="00BD74C7"/>
    <w:rsid w:val="00BE3465"/>
    <w:rsid w:val="00C1093F"/>
    <w:rsid w:val="00C4491B"/>
    <w:rsid w:val="00C5457D"/>
    <w:rsid w:val="00C6137F"/>
    <w:rsid w:val="00C61C25"/>
    <w:rsid w:val="00C85A4C"/>
    <w:rsid w:val="00C9280A"/>
    <w:rsid w:val="00C93811"/>
    <w:rsid w:val="00CA1453"/>
    <w:rsid w:val="00CA38A3"/>
    <w:rsid w:val="00CA54C4"/>
    <w:rsid w:val="00CD3E63"/>
    <w:rsid w:val="00D10466"/>
    <w:rsid w:val="00D1321F"/>
    <w:rsid w:val="00D972F3"/>
    <w:rsid w:val="00E00707"/>
    <w:rsid w:val="00E024D0"/>
    <w:rsid w:val="00E203E2"/>
    <w:rsid w:val="00E351F8"/>
    <w:rsid w:val="00E72B0A"/>
    <w:rsid w:val="00E908A9"/>
    <w:rsid w:val="00E91ACE"/>
    <w:rsid w:val="00E94540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承諺 詹</cp:lastModifiedBy>
  <cp:revision>51</cp:revision>
  <dcterms:created xsi:type="dcterms:W3CDTF">2020-11-04T12:26:00Z</dcterms:created>
  <dcterms:modified xsi:type="dcterms:W3CDTF">2024-04-14T09:42:00Z</dcterms:modified>
</cp:coreProperties>
</file>