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66A47FCC">
                <wp:simplePos x="0" y="0"/>
                <wp:positionH relativeFrom="margin">
                  <wp:posOffset>4987159</wp:posOffset>
                </wp:positionH>
                <wp:positionV relativeFrom="paragraph">
                  <wp:posOffset>-162910</wp:posOffset>
                </wp:positionV>
                <wp:extent cx="1666875" cy="719958"/>
                <wp:effectExtent l="0" t="0" r="9525" b="1714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719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70D7CC50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E82BE5">
                              <w:rPr>
                                <w:rFonts w:ascii="Times New Roman" w:eastAsia="標楷體" w:hAnsi="Times New Roman" w:cs="Times New Roman"/>
                              </w:rPr>
                              <w:t>12521601</w:t>
                            </w:r>
                          </w:p>
                          <w:p w14:paraId="1FEFA4D1" w14:textId="4E246E10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E82BE5">
                              <w:rPr>
                                <w:rFonts w:ascii="Times New Roman" w:eastAsia="標楷體" w:hAnsi="Times New Roman" w:cs="Times New Roman" w:hint="eastAsia"/>
                              </w:rPr>
                              <w:t>詹承諺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7pt;margin-top:-12.85pt;width:131.25pt;height:5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">
                <v:textbox>
                  <w:txbxContent>
                    <w:p w14:paraId="4471947C" w14:textId="70D7CC50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E82BE5">
                        <w:rPr>
                          <w:rFonts w:ascii="Times New Roman" w:eastAsia="標楷體" w:hAnsi="Times New Roman" w:cs="Times New Roman"/>
                        </w:rPr>
                        <w:t>12521601</w:t>
                      </w:r>
                    </w:p>
                    <w:p w14:paraId="1FEFA4D1" w14:textId="4E246E10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E82BE5">
                        <w:rPr>
                          <w:rFonts w:ascii="Times New Roman" w:eastAsia="標楷體" w:hAnsi="Times New Roman" w:cs="Times New Roman" w:hint="eastAsia"/>
                        </w:rPr>
                        <w:t>詹承諺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0B4569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</w:p>
        </w:tc>
      </w:tr>
      <w:tr w:rsidR="000B4569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655DF520" w:rsidR="000B4569" w:rsidRPr="0071381E" w:rsidRDefault="007A544D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6091BC91" wp14:editId="4903210E">
                  <wp:extent cx="2438400" cy="1828800"/>
                  <wp:effectExtent l="0" t="0" r="0" b="0"/>
                  <wp:docPr id="91506721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067214" name="圖片 9150672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381BBEF8" w:rsidR="000B4569" w:rsidRPr="0071381E" w:rsidRDefault="007A544D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1B79F15C" wp14:editId="4C152063">
                  <wp:extent cx="2755900" cy="2425700"/>
                  <wp:effectExtent l="0" t="0" r="0" b="0"/>
                  <wp:docPr id="168332992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329920" name="圖片 16833299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569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</w:p>
        </w:tc>
      </w:tr>
      <w:tr w:rsidR="000B4569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4841A2CA" w:rsidR="000B4569" w:rsidRPr="0071381E" w:rsidRDefault="007A544D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190EF1F5" wp14:editId="566E303B">
                  <wp:extent cx="2857500" cy="2374900"/>
                  <wp:effectExtent l="0" t="0" r="0" b="0"/>
                  <wp:docPr id="1203848689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48689" name="圖片 120384868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34821A71" w:rsidR="000B4569" w:rsidRPr="0071381E" w:rsidRDefault="007A544D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7E3D30D9" wp14:editId="53A2B08A">
                  <wp:extent cx="2857500" cy="2374900"/>
                  <wp:effectExtent l="0" t="0" r="0" b="0"/>
                  <wp:docPr id="398622031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622031" name="圖片 39862203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535D3375" w:rsidR="000D18EA" w:rsidRPr="0071381E" w:rsidRDefault="007A544D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4.58%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398BF016" w:rsidR="000D18EA" w:rsidRPr="0071381E" w:rsidRDefault="007A544D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11.48%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t>Describe your algorithm in terms of 4-step pipeline.</w:t>
      </w:r>
    </w:p>
    <w:p w14:paraId="0F2ED9CC" w14:textId="77777777" w:rsidR="007A544D" w:rsidRPr="007A544D" w:rsidRDefault="007A544D" w:rsidP="007A544D">
      <w:pPr>
        <w:rPr>
          <w:rFonts w:ascii="Times New Roman" w:eastAsia="標楷體" w:hAnsi="Times New Roman" w:cs="Times New Roman"/>
          <w:b/>
          <w:szCs w:val="18"/>
        </w:rPr>
      </w:pPr>
      <w:r w:rsidRPr="007A544D">
        <w:rPr>
          <w:rFonts w:ascii="Times New Roman" w:eastAsia="標楷體" w:hAnsi="Times New Roman" w:cs="Times New Roman"/>
          <w:b/>
          <w:szCs w:val="18"/>
        </w:rPr>
        <w:t>1. Cost Computation</w:t>
      </w:r>
    </w:p>
    <w:p w14:paraId="0C56F983" w14:textId="0F924EA9" w:rsidR="007A544D" w:rsidRDefault="007A544D" w:rsidP="007A544D">
      <w:pPr>
        <w:rPr>
          <w:rFonts w:ascii="Times New Roman" w:eastAsia="標楷體" w:hAnsi="Times New Roman" w:cs="Times New Roman"/>
          <w:bCs/>
          <w:szCs w:val="18"/>
        </w:rPr>
      </w:pPr>
      <w:r w:rsidRPr="007A544D">
        <w:rPr>
          <w:rFonts w:ascii="Times New Roman" w:eastAsia="標楷體" w:hAnsi="Times New Roman" w:cs="Times New Roman" w:hint="eastAsia"/>
          <w:bCs/>
          <w:szCs w:val="18"/>
        </w:rPr>
        <w:t>計算兩張</w:t>
      </w:r>
      <w:r w:rsidR="00944EEA">
        <w:rPr>
          <w:rFonts w:ascii="Times New Roman" w:eastAsia="標楷體" w:hAnsi="Times New Roman" w:cs="Times New Roman"/>
          <w:bCs/>
          <w:szCs w:val="18"/>
        </w:rPr>
        <w:t>image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之間的</w:t>
      </w:r>
      <w:r w:rsidRPr="007A544D">
        <w:rPr>
          <w:rFonts w:ascii="Times New Roman" w:eastAsia="標楷體" w:hAnsi="Times New Roman" w:cs="Times New Roman"/>
          <w:bCs/>
          <w:szCs w:val="18"/>
        </w:rPr>
        <w:t>census cost</w:t>
      </w:r>
      <w:r w:rsidR="00676D55">
        <w:rPr>
          <w:rFonts w:ascii="Times New Roman" w:eastAsia="標楷體" w:hAnsi="Times New Roman" w:cs="Times New Roman" w:hint="eastAsia"/>
          <w:bCs/>
          <w:szCs w:val="18"/>
        </w:rPr>
        <w:t>。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對於每個</w:t>
      </w:r>
      <w:r w:rsidR="00B65534">
        <w:rPr>
          <w:rFonts w:ascii="Times New Roman" w:eastAsia="標楷體" w:hAnsi="Times New Roman" w:cs="Times New Roman"/>
          <w:bCs/>
          <w:szCs w:val="18"/>
        </w:rPr>
        <w:t>pixel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，</w:t>
      </w:r>
      <w:r w:rsidR="00B65534">
        <w:rPr>
          <w:rFonts w:ascii="Times New Roman" w:eastAsia="標楷體" w:hAnsi="Times New Roman" w:cs="Times New Roman" w:hint="eastAsia"/>
          <w:bCs/>
          <w:szCs w:val="18"/>
        </w:rPr>
        <w:t>看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周圍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 xml:space="preserve"> 3x3 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的</w:t>
      </w:r>
      <w:r w:rsidR="00B65534">
        <w:rPr>
          <w:rFonts w:ascii="Times New Roman" w:eastAsia="標楷體" w:hAnsi="Times New Roman" w:cs="Times New Roman"/>
          <w:bCs/>
          <w:szCs w:val="18"/>
        </w:rPr>
        <w:t>area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，根據</w:t>
      </w:r>
      <w:r w:rsidR="00944EEA">
        <w:rPr>
          <w:rFonts w:ascii="Times New Roman" w:eastAsia="標楷體" w:hAnsi="Times New Roman" w:cs="Times New Roman" w:hint="eastAsia"/>
          <w:bCs/>
          <w:szCs w:val="18"/>
        </w:rPr>
        <w:t>周圍</w:t>
      </w:r>
      <w:r w:rsidR="00944EEA">
        <w:rPr>
          <w:rFonts w:ascii="Times New Roman" w:eastAsia="標楷體" w:hAnsi="Times New Roman" w:cs="Times New Roman"/>
          <w:bCs/>
          <w:szCs w:val="18"/>
        </w:rPr>
        <w:t>pixel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的亮度值相對於中心像素的亮度值來生成</w:t>
      </w:r>
      <w:r w:rsidR="00B65534" w:rsidRPr="00B65534">
        <w:rPr>
          <w:rFonts w:ascii="Times New Roman" w:eastAsia="標楷體" w:hAnsi="Times New Roman" w:cs="Times New Roman"/>
          <w:bCs/>
          <w:szCs w:val="18"/>
        </w:rPr>
        <w:t>Local binary pattern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。</w:t>
      </w:r>
      <w:r w:rsidR="00B65534">
        <w:rPr>
          <w:rFonts w:ascii="Times New Roman" w:eastAsia="標楷體" w:hAnsi="Times New Roman" w:cs="Times New Roman" w:hint="eastAsia"/>
          <w:bCs/>
          <w:szCs w:val="18"/>
        </w:rPr>
        <w:t>並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計算左</w:t>
      </w:r>
      <w:r>
        <w:rPr>
          <w:rFonts w:ascii="Times New Roman" w:eastAsia="標楷體" w:hAnsi="Times New Roman" w:cs="Times New Roman"/>
          <w:bCs/>
          <w:szCs w:val="18"/>
        </w:rPr>
        <w:t>image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和右</w:t>
      </w:r>
      <w:r>
        <w:rPr>
          <w:rFonts w:ascii="Times New Roman" w:eastAsia="標楷體" w:hAnsi="Times New Roman" w:cs="Times New Roman"/>
          <w:bCs/>
          <w:szCs w:val="18"/>
        </w:rPr>
        <w:t>image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之間的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Hamming distance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作為</w:t>
      </w:r>
      <w:r w:rsidR="00676D55">
        <w:t>matching cost</w:t>
      </w:r>
      <w:r w:rsidRPr="007A544D">
        <w:rPr>
          <w:rFonts w:ascii="Times New Roman" w:eastAsia="標楷體" w:hAnsi="Times New Roman" w:cs="Times New Roman" w:hint="eastAsia"/>
          <w:bCs/>
          <w:szCs w:val="18"/>
        </w:rPr>
        <w:t>。</w:t>
      </w:r>
    </w:p>
    <w:p w14:paraId="20405FDB" w14:textId="77777777" w:rsidR="00676D55" w:rsidRPr="007A544D" w:rsidRDefault="00676D55" w:rsidP="007A544D">
      <w:pPr>
        <w:rPr>
          <w:rFonts w:ascii="Times New Roman" w:eastAsia="標楷體" w:hAnsi="Times New Roman" w:cs="Times New Roman"/>
          <w:bCs/>
          <w:szCs w:val="18"/>
        </w:rPr>
      </w:pPr>
    </w:p>
    <w:p w14:paraId="7FAEC3D8" w14:textId="77777777" w:rsidR="007A544D" w:rsidRPr="007A544D" w:rsidRDefault="007A544D" w:rsidP="007A544D">
      <w:pPr>
        <w:rPr>
          <w:rFonts w:ascii="Times New Roman" w:eastAsia="標楷體" w:hAnsi="Times New Roman" w:cs="Times New Roman"/>
          <w:b/>
          <w:szCs w:val="18"/>
        </w:rPr>
      </w:pPr>
      <w:r w:rsidRPr="007A544D">
        <w:rPr>
          <w:rFonts w:ascii="Times New Roman" w:eastAsia="標楷體" w:hAnsi="Times New Roman" w:cs="Times New Roman"/>
          <w:b/>
          <w:szCs w:val="18"/>
        </w:rPr>
        <w:lastRenderedPageBreak/>
        <w:t>2. Cost Aggregation</w:t>
      </w:r>
    </w:p>
    <w:p w14:paraId="28BC550D" w14:textId="05496E8E" w:rsidR="007A544D" w:rsidRPr="00676D55" w:rsidRDefault="00676D55" w:rsidP="007A544D">
      <w:pPr>
        <w:rPr>
          <w:rFonts w:ascii="Times New Roman" w:eastAsia="標楷體" w:hAnsi="Times New Roman" w:cs="Times New Roman"/>
          <w:bCs/>
          <w:szCs w:val="18"/>
        </w:rPr>
      </w:pPr>
      <w:r w:rsidRPr="00676D55">
        <w:rPr>
          <w:rFonts w:ascii="Times New Roman" w:eastAsia="標楷體" w:hAnsi="Times New Roman" w:cs="Times New Roman" w:hint="eastAsia"/>
          <w:bCs/>
          <w:szCs w:val="18"/>
        </w:rPr>
        <w:t>透過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鄰近</w:t>
      </w:r>
      <w:r w:rsidRPr="00676D55">
        <w:rPr>
          <w:rFonts w:ascii="Times New Roman" w:eastAsia="標楷體" w:hAnsi="Times New Roman" w:cs="Times New Roman"/>
          <w:bCs/>
          <w:szCs w:val="18"/>
        </w:rPr>
        <w:t>pixel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來</w:t>
      </w:r>
      <w:r w:rsidRPr="00676D55">
        <w:rPr>
          <w:rFonts w:ascii="Times New Roman" w:eastAsia="標楷體" w:hAnsi="Times New Roman" w:cs="Times New Roman" w:hint="eastAsia"/>
          <w:bCs/>
          <w:szCs w:val="18"/>
        </w:rPr>
        <w:t>優化</w:t>
      </w:r>
      <w:r w:rsidRPr="00676D55">
        <w:rPr>
          <w:rFonts w:ascii="Times New Roman" w:eastAsia="標楷體" w:hAnsi="Times New Roman" w:cs="Times New Roman"/>
          <w:bCs/>
          <w:szCs w:val="18"/>
        </w:rPr>
        <w:t>matching cost</w:t>
      </w:r>
      <w:r w:rsidRPr="00676D55">
        <w:rPr>
          <w:rFonts w:ascii="Times New Roman" w:eastAsia="標楷體" w:hAnsi="Times New Roman" w:cs="Times New Roman" w:hint="eastAsia"/>
          <w:bCs/>
          <w:szCs w:val="18"/>
        </w:rPr>
        <w:t>。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對於每個可能的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，計算在該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下的成本。</w:t>
      </w:r>
    </w:p>
    <w:p w14:paraId="5C1793C9" w14:textId="38AAA277" w:rsidR="007A544D" w:rsidRPr="00676D55" w:rsidRDefault="007A544D" w:rsidP="007A544D">
      <w:pPr>
        <w:rPr>
          <w:rFonts w:ascii="Times New Roman" w:eastAsia="標楷體" w:hAnsi="Times New Roman" w:cs="Times New Roman"/>
          <w:bCs/>
          <w:szCs w:val="18"/>
        </w:rPr>
      </w:pPr>
      <w:r w:rsidRPr="00676D55">
        <w:rPr>
          <w:rFonts w:ascii="Times New Roman" w:eastAsia="標楷體" w:hAnsi="Times New Roman" w:cs="Times New Roman" w:hint="eastAsia"/>
          <w:bCs/>
          <w:szCs w:val="18"/>
        </w:rPr>
        <w:t>使用</w:t>
      </w:r>
      <w:r w:rsidRPr="00676D55">
        <w:rPr>
          <w:rFonts w:ascii="Times New Roman" w:eastAsia="標楷體" w:hAnsi="Times New Roman" w:cs="Times New Roman" w:hint="eastAsia"/>
          <w:bCs/>
          <w:szCs w:val="18"/>
        </w:rPr>
        <w:t>Joint Bilateral Filte</w:t>
      </w:r>
      <w:r w:rsidR="00676D55" w:rsidRPr="00676D55">
        <w:rPr>
          <w:rFonts w:ascii="Times New Roman" w:eastAsia="標楷體" w:hAnsi="Times New Roman" w:cs="Times New Roman" w:hint="eastAsia"/>
          <w:bCs/>
          <w:szCs w:val="18"/>
        </w:rPr>
        <w:t>r</w:t>
      </w:r>
      <w:r w:rsidRPr="00676D55">
        <w:rPr>
          <w:rFonts w:ascii="Times New Roman" w:eastAsia="標楷體" w:hAnsi="Times New Roman" w:cs="Times New Roman" w:hint="eastAsia"/>
          <w:bCs/>
          <w:szCs w:val="18"/>
        </w:rPr>
        <w:t>來</w:t>
      </w:r>
      <w:r w:rsidR="00B94C5D">
        <w:rPr>
          <w:rFonts w:ascii="Times New Roman" w:eastAsia="標楷體" w:hAnsi="Times New Roman" w:cs="Times New Roman"/>
          <w:bCs/>
          <w:szCs w:val="18"/>
        </w:rPr>
        <w:t>refine cost</w:t>
      </w:r>
      <w:r w:rsidRPr="00676D55">
        <w:rPr>
          <w:rFonts w:ascii="Times New Roman" w:eastAsia="標楷體" w:hAnsi="Times New Roman" w:cs="Times New Roman" w:hint="eastAsia"/>
          <w:bCs/>
          <w:szCs w:val="18"/>
        </w:rPr>
        <w:t>，這樣</w:t>
      </w:r>
      <w:r w:rsidR="00B94C5D">
        <w:rPr>
          <w:rFonts w:ascii="Times New Roman" w:eastAsia="標楷體" w:hAnsi="Times New Roman" w:cs="Times New Roman" w:hint="eastAsia"/>
          <w:bCs/>
          <w:szCs w:val="18"/>
        </w:rPr>
        <w:t>就能</w:t>
      </w:r>
      <w:r w:rsidRPr="00676D55">
        <w:rPr>
          <w:rFonts w:ascii="Times New Roman" w:eastAsia="標楷體" w:hAnsi="Times New Roman" w:cs="Times New Roman" w:hint="eastAsia"/>
          <w:bCs/>
          <w:szCs w:val="18"/>
        </w:rPr>
        <w:t>利用鄰近</w:t>
      </w:r>
      <w:r w:rsidR="00676D55" w:rsidRPr="00676D55">
        <w:rPr>
          <w:rFonts w:ascii="Times New Roman" w:eastAsia="標楷體" w:hAnsi="Times New Roman" w:cs="Times New Roman"/>
          <w:bCs/>
          <w:szCs w:val="18"/>
        </w:rPr>
        <w:t>pixel</w:t>
      </w:r>
      <w:r w:rsidRPr="00676D55">
        <w:rPr>
          <w:rFonts w:ascii="Times New Roman" w:eastAsia="標楷體" w:hAnsi="Times New Roman" w:cs="Times New Roman" w:hint="eastAsia"/>
          <w:bCs/>
          <w:szCs w:val="18"/>
        </w:rPr>
        <w:t>來平滑</w:t>
      </w:r>
      <w:r w:rsidR="00676D55" w:rsidRPr="00676D55">
        <w:rPr>
          <w:rFonts w:ascii="Times New Roman" w:eastAsia="標楷體" w:hAnsi="Times New Roman" w:cs="Times New Roman"/>
          <w:bCs/>
          <w:szCs w:val="18"/>
        </w:rPr>
        <w:t>matching cost</w:t>
      </w:r>
      <w:r w:rsidR="00676D55" w:rsidRPr="00676D55">
        <w:rPr>
          <w:rFonts w:ascii="Times New Roman" w:eastAsia="標楷體" w:hAnsi="Times New Roman" w:cs="Times New Roman" w:hint="eastAsia"/>
          <w:bCs/>
          <w:szCs w:val="18"/>
        </w:rPr>
        <w:t>並</w:t>
      </w:r>
      <w:r w:rsidRPr="00676D55">
        <w:rPr>
          <w:rFonts w:ascii="Times New Roman" w:eastAsia="標楷體" w:hAnsi="Times New Roman" w:cs="Times New Roman" w:hint="eastAsia"/>
          <w:bCs/>
          <w:szCs w:val="18"/>
        </w:rPr>
        <w:t>保持邊緣。</w:t>
      </w:r>
    </w:p>
    <w:p w14:paraId="0F8D6B7A" w14:textId="77777777" w:rsidR="007A544D" w:rsidRPr="007A544D" w:rsidRDefault="007A544D" w:rsidP="007A544D">
      <w:pPr>
        <w:rPr>
          <w:rFonts w:ascii="Times New Roman" w:eastAsia="標楷體" w:hAnsi="Times New Roman" w:cs="Times New Roman"/>
          <w:b/>
          <w:szCs w:val="18"/>
        </w:rPr>
      </w:pPr>
      <w:r w:rsidRPr="007A544D">
        <w:rPr>
          <w:rFonts w:ascii="Times New Roman" w:eastAsia="標楷體" w:hAnsi="Times New Roman" w:cs="Times New Roman"/>
          <w:b/>
          <w:szCs w:val="18"/>
        </w:rPr>
        <w:t>3. Disparity Optimization</w:t>
      </w:r>
    </w:p>
    <w:p w14:paraId="685C8A53" w14:textId="243BA501" w:rsidR="007A544D" w:rsidRPr="00676D55" w:rsidRDefault="00676D55" w:rsidP="007A544D">
      <w:pPr>
        <w:rPr>
          <w:rFonts w:ascii="Times New Roman" w:eastAsia="標楷體" w:hAnsi="Times New Roman" w:cs="Times New Roman"/>
          <w:bCs/>
          <w:szCs w:val="18"/>
        </w:rPr>
      </w:pPr>
      <w:r w:rsidRPr="00676D55">
        <w:rPr>
          <w:rFonts w:ascii="Times New Roman" w:eastAsia="標楷體" w:hAnsi="Times New Roman" w:cs="Times New Roman" w:hint="eastAsia"/>
          <w:bCs/>
          <w:szCs w:val="18"/>
        </w:rPr>
        <w:t>利用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「</w:t>
      </w:r>
      <w:r w:rsidRPr="00676D55">
        <w:rPr>
          <w:rFonts w:ascii="Times New Roman" w:eastAsia="標楷體" w:hAnsi="Times New Roman" w:cs="Times New Roman"/>
          <w:bCs/>
          <w:szCs w:val="18"/>
        </w:rPr>
        <w:t>Winner-take-all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」來選擇最優的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：在每個</w:t>
      </w:r>
      <w:r w:rsidR="00B94C5D">
        <w:rPr>
          <w:rFonts w:ascii="Times New Roman" w:eastAsia="標楷體" w:hAnsi="Times New Roman" w:cs="Times New Roman"/>
          <w:bCs/>
          <w:szCs w:val="18"/>
        </w:rPr>
        <w:t>pixel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位置，選擇最小</w:t>
      </w:r>
      <w:r w:rsidR="00B94C5D">
        <w:rPr>
          <w:rFonts w:ascii="Times New Roman" w:eastAsia="標楷體" w:hAnsi="Times New Roman" w:cs="Times New Roman"/>
          <w:bCs/>
          <w:szCs w:val="18"/>
        </w:rPr>
        <w:t>cost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的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作為該</w:t>
      </w:r>
      <w:r w:rsidR="00B94C5D">
        <w:rPr>
          <w:rFonts w:ascii="Times New Roman" w:eastAsia="標楷體" w:hAnsi="Times New Roman" w:cs="Times New Roman"/>
          <w:bCs/>
          <w:szCs w:val="18"/>
        </w:rPr>
        <w:t>pixel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的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。</w:t>
      </w:r>
    </w:p>
    <w:p w14:paraId="41337B81" w14:textId="77777777" w:rsidR="007A544D" w:rsidRPr="007A544D" w:rsidRDefault="007A544D" w:rsidP="007A544D">
      <w:pPr>
        <w:rPr>
          <w:rFonts w:ascii="Times New Roman" w:eastAsia="標楷體" w:hAnsi="Times New Roman" w:cs="Times New Roman"/>
          <w:b/>
          <w:szCs w:val="18"/>
        </w:rPr>
      </w:pPr>
      <w:r w:rsidRPr="007A544D">
        <w:rPr>
          <w:rFonts w:ascii="Times New Roman" w:eastAsia="標楷體" w:hAnsi="Times New Roman" w:cs="Times New Roman"/>
          <w:b/>
          <w:szCs w:val="18"/>
        </w:rPr>
        <w:t>4. Disparity Refinement</w:t>
      </w:r>
    </w:p>
    <w:p w14:paraId="45B0EAE1" w14:textId="28353BBA" w:rsidR="007A544D" w:rsidRPr="00676D55" w:rsidRDefault="00676D55" w:rsidP="007A544D">
      <w:pPr>
        <w:rPr>
          <w:rFonts w:ascii="Times New Roman" w:eastAsia="標楷體" w:hAnsi="Times New Roman" w:cs="Times New Roman"/>
          <w:bCs/>
          <w:szCs w:val="18"/>
        </w:rPr>
      </w:pPr>
      <w:r w:rsidRPr="00676D55">
        <w:rPr>
          <w:rFonts w:ascii="Times New Roman" w:eastAsia="標楷體" w:hAnsi="Times New Roman" w:cs="Times New Roman"/>
          <w:bCs/>
          <w:szCs w:val="18"/>
        </w:rPr>
        <w:t>Left-right consistency check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：檢查左右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B94C5D">
        <w:rPr>
          <w:rFonts w:ascii="Times New Roman" w:eastAsia="標楷體" w:hAnsi="Times New Roman" w:cs="Times New Roman" w:hint="eastAsia"/>
          <w:bCs/>
          <w:szCs w:val="18"/>
        </w:rPr>
        <w:t>圖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是否一致，不一致的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設為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 xml:space="preserve"> -1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。</w:t>
      </w:r>
    </w:p>
    <w:p w14:paraId="2F2F9F58" w14:textId="485E866D" w:rsidR="007A544D" w:rsidRPr="00676D55" w:rsidRDefault="00676D55" w:rsidP="007A544D">
      <w:pPr>
        <w:rPr>
          <w:rFonts w:ascii="Times New Roman" w:eastAsia="標楷體" w:hAnsi="Times New Roman" w:cs="Times New Roman"/>
          <w:bCs/>
          <w:szCs w:val="18"/>
        </w:rPr>
      </w:pPr>
      <w:r w:rsidRPr="00676D55">
        <w:rPr>
          <w:rFonts w:ascii="Times New Roman" w:eastAsia="標楷體" w:hAnsi="Times New Roman" w:cs="Times New Roman"/>
          <w:bCs/>
          <w:szCs w:val="18"/>
        </w:rPr>
        <w:t>Hole filling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：對於不一致的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進行填補，使用鄰有效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進行插值。</w:t>
      </w:r>
    </w:p>
    <w:p w14:paraId="045C5292" w14:textId="4C89FD2E" w:rsidR="00477F83" w:rsidRPr="00676D55" w:rsidRDefault="00676D55" w:rsidP="007A544D">
      <w:pPr>
        <w:rPr>
          <w:rFonts w:ascii="Times New Roman" w:eastAsia="標楷體" w:hAnsi="Times New Roman" w:cs="Times New Roman"/>
          <w:bCs/>
          <w:szCs w:val="18"/>
        </w:rPr>
      </w:pPr>
      <w:r w:rsidRPr="00676D55">
        <w:rPr>
          <w:rFonts w:ascii="Times New Roman" w:eastAsia="標楷體" w:hAnsi="Times New Roman" w:cs="Times New Roman"/>
          <w:bCs/>
          <w:szCs w:val="18"/>
        </w:rPr>
        <w:t>Weighted median filtering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：使用</w:t>
      </w:r>
      <w:r w:rsidR="00B94C5D" w:rsidRPr="00B94C5D">
        <w:rPr>
          <w:rFonts w:ascii="Times New Roman" w:eastAsia="標楷體" w:hAnsi="Times New Roman" w:cs="Times New Roman"/>
          <w:bCs/>
          <w:szCs w:val="18"/>
        </w:rPr>
        <w:t>Weighted median filter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來進一步平滑</w:t>
      </w:r>
      <w:r w:rsidR="00B94C5D">
        <w:rPr>
          <w:rFonts w:ascii="Times New Roman" w:eastAsia="標楷體" w:hAnsi="Times New Roman" w:cs="Times New Roman"/>
          <w:bCs/>
          <w:szCs w:val="18"/>
        </w:rPr>
        <w:t>disparity</w:t>
      </w:r>
      <w:r w:rsidR="00B94C5D">
        <w:rPr>
          <w:rFonts w:ascii="Times New Roman" w:eastAsia="標楷體" w:hAnsi="Times New Roman" w:cs="Times New Roman" w:hint="eastAsia"/>
          <w:bCs/>
          <w:szCs w:val="18"/>
        </w:rPr>
        <w:t>圖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，減少</w:t>
      </w:r>
      <w:r w:rsidR="00B94C5D">
        <w:rPr>
          <w:rFonts w:ascii="Times New Roman" w:eastAsia="標楷體" w:hAnsi="Times New Roman" w:cs="Times New Roman"/>
          <w:bCs/>
          <w:szCs w:val="18"/>
        </w:rPr>
        <w:t>noise</w:t>
      </w:r>
      <w:r w:rsidR="007A544D" w:rsidRPr="00676D55">
        <w:rPr>
          <w:rFonts w:ascii="Times New Roman" w:eastAsia="標楷體" w:hAnsi="Times New Roman" w:cs="Times New Roman" w:hint="eastAsia"/>
          <w:bCs/>
          <w:szCs w:val="18"/>
        </w:rPr>
        <w:t>並保持邊緣。</w:t>
      </w:r>
    </w:p>
    <w:sectPr w:rsidR="00477F83" w:rsidRPr="00676D55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93B7" w14:textId="77777777" w:rsidR="002E0902" w:rsidRDefault="002E0902" w:rsidP="008215FD">
      <w:r>
        <w:separator/>
      </w:r>
    </w:p>
  </w:endnote>
  <w:endnote w:type="continuationSeparator" w:id="0">
    <w:p w14:paraId="7CFA3077" w14:textId="77777777" w:rsidR="002E0902" w:rsidRDefault="002E0902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2B06" w14:textId="77777777" w:rsidR="002E0902" w:rsidRDefault="002E0902" w:rsidP="008215FD">
      <w:r>
        <w:separator/>
      </w:r>
    </w:p>
  </w:footnote>
  <w:footnote w:type="continuationSeparator" w:id="0">
    <w:p w14:paraId="1830AFE8" w14:textId="77777777" w:rsidR="002E0902" w:rsidRDefault="002E0902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7264078">
    <w:abstractNumId w:val="6"/>
  </w:num>
  <w:num w:numId="2" w16cid:durableId="1113592232">
    <w:abstractNumId w:val="7"/>
  </w:num>
  <w:num w:numId="3" w16cid:durableId="573247725">
    <w:abstractNumId w:val="4"/>
  </w:num>
  <w:num w:numId="4" w16cid:durableId="2082486304">
    <w:abstractNumId w:val="5"/>
  </w:num>
  <w:num w:numId="5" w16cid:durableId="50732051">
    <w:abstractNumId w:val="9"/>
  </w:num>
  <w:num w:numId="6" w16cid:durableId="1132479151">
    <w:abstractNumId w:val="10"/>
  </w:num>
  <w:num w:numId="7" w16cid:durableId="358898687">
    <w:abstractNumId w:val="2"/>
  </w:num>
  <w:num w:numId="8" w16cid:durableId="1805657064">
    <w:abstractNumId w:val="3"/>
  </w:num>
  <w:num w:numId="9" w16cid:durableId="1321499339">
    <w:abstractNumId w:val="1"/>
  </w:num>
  <w:num w:numId="10" w16cid:durableId="875850720">
    <w:abstractNumId w:val="0"/>
  </w:num>
  <w:num w:numId="11" w16cid:durableId="142869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B4569"/>
    <w:rsid w:val="000D18EA"/>
    <w:rsid w:val="000D2CA0"/>
    <w:rsid w:val="000E7346"/>
    <w:rsid w:val="00103A91"/>
    <w:rsid w:val="0011443C"/>
    <w:rsid w:val="00196FE8"/>
    <w:rsid w:val="001B06EF"/>
    <w:rsid w:val="001F05F8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E0902"/>
    <w:rsid w:val="00304174"/>
    <w:rsid w:val="003041DD"/>
    <w:rsid w:val="00306334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967F2"/>
    <w:rsid w:val="004A36B5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76D55"/>
    <w:rsid w:val="006B4BEF"/>
    <w:rsid w:val="006C3598"/>
    <w:rsid w:val="006C5741"/>
    <w:rsid w:val="006C6860"/>
    <w:rsid w:val="0071381E"/>
    <w:rsid w:val="00720763"/>
    <w:rsid w:val="00763A4C"/>
    <w:rsid w:val="007A544D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C08A0"/>
    <w:rsid w:val="00944EEA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534"/>
    <w:rsid w:val="00B6583A"/>
    <w:rsid w:val="00B73C07"/>
    <w:rsid w:val="00B86788"/>
    <w:rsid w:val="00B94C5D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D2C04"/>
    <w:rsid w:val="00E00707"/>
    <w:rsid w:val="00E203E2"/>
    <w:rsid w:val="00E351F8"/>
    <w:rsid w:val="00E817B4"/>
    <w:rsid w:val="00E82BE5"/>
    <w:rsid w:val="00E908A9"/>
    <w:rsid w:val="00E91ACE"/>
    <w:rsid w:val="00EC466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44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7A544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承諺 詹</cp:lastModifiedBy>
  <cp:revision>30</cp:revision>
  <dcterms:created xsi:type="dcterms:W3CDTF">2020-11-04T12:26:00Z</dcterms:created>
  <dcterms:modified xsi:type="dcterms:W3CDTF">2024-05-25T08:33:00Z</dcterms:modified>
</cp:coreProperties>
</file>