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EB826" w14:textId="77777777" w:rsidR="00F87CE8" w:rsidRPr="00F87CE8" w:rsidRDefault="00F87CE8" w:rsidP="00F87CE8">
      <w:pPr>
        <w:pStyle w:val="Heading1"/>
      </w:pPr>
      <w:r w:rsidRPr="00F87CE8">
        <w:t>Final Team Project </w:t>
      </w:r>
    </w:p>
    <w:p w14:paraId="355B6D50" w14:textId="77777777" w:rsidR="00F87CE8" w:rsidRPr="00F87CE8" w:rsidRDefault="00F87CE8" w:rsidP="00F87CE8">
      <w:pPr>
        <w:pStyle w:val="Heading2"/>
      </w:pPr>
      <w:r w:rsidRPr="00F87CE8">
        <w:t>Start Assignment</w:t>
      </w:r>
    </w:p>
    <w:p w14:paraId="592F6E9E" w14:textId="287968F7" w:rsidR="00F87CE8" w:rsidRPr="00F87CE8" w:rsidRDefault="00F87CE8" w:rsidP="00D26525">
      <w:pPr>
        <w:numPr>
          <w:ilvl w:val="0"/>
          <w:numId w:val="1"/>
        </w:numPr>
        <w:contextualSpacing/>
        <w:rPr>
          <w:sz w:val="20"/>
          <w:szCs w:val="20"/>
        </w:rPr>
      </w:pPr>
      <w:r w:rsidRPr="00F87CE8">
        <w:rPr>
          <w:b/>
          <w:bCs/>
          <w:sz w:val="20"/>
          <w:szCs w:val="20"/>
        </w:rPr>
        <w:t>Due</w:t>
      </w:r>
      <w:r w:rsidRPr="00F87CE8">
        <w:rPr>
          <w:sz w:val="20"/>
          <w:szCs w:val="20"/>
        </w:rPr>
        <w:t> Jun 23 by 11:59pm </w:t>
      </w:r>
    </w:p>
    <w:p w14:paraId="7FB8C040" w14:textId="70A3D204" w:rsidR="00F87CE8" w:rsidRPr="00F87CE8" w:rsidRDefault="00F87CE8" w:rsidP="008714A7">
      <w:pPr>
        <w:numPr>
          <w:ilvl w:val="0"/>
          <w:numId w:val="1"/>
        </w:numPr>
        <w:contextualSpacing/>
        <w:rPr>
          <w:sz w:val="20"/>
          <w:szCs w:val="20"/>
        </w:rPr>
      </w:pPr>
      <w:r w:rsidRPr="00F87CE8">
        <w:rPr>
          <w:b/>
          <w:bCs/>
          <w:sz w:val="20"/>
          <w:szCs w:val="20"/>
        </w:rPr>
        <w:t>Points</w:t>
      </w:r>
      <w:r w:rsidRPr="00F87CE8">
        <w:rPr>
          <w:sz w:val="20"/>
          <w:szCs w:val="20"/>
        </w:rPr>
        <w:t> 200 </w:t>
      </w:r>
    </w:p>
    <w:p w14:paraId="3B85E3B6" w14:textId="0818DE02" w:rsidR="00F87CE8" w:rsidRPr="00F87CE8" w:rsidRDefault="00F87CE8" w:rsidP="00E27DE3">
      <w:pPr>
        <w:numPr>
          <w:ilvl w:val="0"/>
          <w:numId w:val="1"/>
        </w:numPr>
        <w:contextualSpacing/>
        <w:rPr>
          <w:sz w:val="20"/>
          <w:szCs w:val="20"/>
        </w:rPr>
      </w:pPr>
      <w:r w:rsidRPr="00F87CE8">
        <w:rPr>
          <w:b/>
          <w:bCs/>
          <w:sz w:val="20"/>
          <w:szCs w:val="20"/>
        </w:rPr>
        <w:t>Submitting</w:t>
      </w:r>
      <w:r w:rsidRPr="00F87CE8">
        <w:rPr>
          <w:sz w:val="20"/>
          <w:szCs w:val="20"/>
        </w:rPr>
        <w:t xml:space="preserve"> a text entry box, a website </w:t>
      </w:r>
      <w:proofErr w:type="spellStart"/>
      <w:r w:rsidRPr="00F87CE8">
        <w:rPr>
          <w:sz w:val="20"/>
          <w:szCs w:val="20"/>
        </w:rPr>
        <w:t>url</w:t>
      </w:r>
      <w:proofErr w:type="spellEnd"/>
      <w:r w:rsidRPr="00F87CE8">
        <w:rPr>
          <w:sz w:val="20"/>
          <w:szCs w:val="20"/>
        </w:rPr>
        <w:t>, a media recording, or a file upload </w:t>
      </w:r>
    </w:p>
    <w:p w14:paraId="5F208628" w14:textId="45E211A5" w:rsidR="00F87CE8" w:rsidRPr="00F87CE8" w:rsidRDefault="00F87CE8" w:rsidP="00900D90">
      <w:pPr>
        <w:numPr>
          <w:ilvl w:val="0"/>
          <w:numId w:val="1"/>
        </w:numPr>
        <w:contextualSpacing/>
        <w:rPr>
          <w:sz w:val="20"/>
          <w:szCs w:val="20"/>
        </w:rPr>
      </w:pPr>
      <w:r w:rsidRPr="00F87CE8">
        <w:rPr>
          <w:b/>
          <w:bCs/>
          <w:sz w:val="20"/>
          <w:szCs w:val="20"/>
        </w:rPr>
        <w:t>Attempts</w:t>
      </w:r>
      <w:r w:rsidRPr="00F87CE8">
        <w:rPr>
          <w:sz w:val="20"/>
          <w:szCs w:val="20"/>
        </w:rPr>
        <w:t> 0 </w:t>
      </w:r>
    </w:p>
    <w:p w14:paraId="7DC79BCC" w14:textId="77777777" w:rsidR="00F87CE8" w:rsidRPr="00F87CE8" w:rsidRDefault="00F87CE8" w:rsidP="00F87CE8">
      <w:pPr>
        <w:numPr>
          <w:ilvl w:val="0"/>
          <w:numId w:val="1"/>
        </w:numPr>
        <w:contextualSpacing/>
        <w:rPr>
          <w:sz w:val="20"/>
          <w:szCs w:val="20"/>
        </w:rPr>
      </w:pPr>
      <w:r w:rsidRPr="00F87CE8">
        <w:rPr>
          <w:b/>
          <w:bCs/>
          <w:sz w:val="20"/>
          <w:szCs w:val="20"/>
        </w:rPr>
        <w:t>Allowed Attempts</w:t>
      </w:r>
      <w:r w:rsidRPr="00F87CE8">
        <w:rPr>
          <w:sz w:val="20"/>
          <w:szCs w:val="20"/>
        </w:rPr>
        <w:t> 3</w:t>
      </w:r>
    </w:p>
    <w:p w14:paraId="6DB0D732" w14:textId="77777777" w:rsidR="00F87CE8" w:rsidRPr="00F87CE8" w:rsidRDefault="00F87CE8" w:rsidP="00F87CE8">
      <w:pPr>
        <w:pStyle w:val="Heading2"/>
      </w:pPr>
      <w:r w:rsidRPr="00F87CE8">
        <w:t>Introduction</w:t>
      </w:r>
    </w:p>
    <w:p w14:paraId="343C7D32" w14:textId="4BDA7EDD" w:rsidR="00F87CE8" w:rsidRPr="00F87CE8" w:rsidRDefault="00F87CE8" w:rsidP="00F87CE8">
      <w:pPr>
        <w:contextualSpacing/>
        <w:rPr>
          <w:sz w:val="20"/>
          <w:szCs w:val="20"/>
        </w:rPr>
      </w:pPr>
      <w:r w:rsidRPr="00F87CE8">
        <w:rPr>
          <w:sz w:val="20"/>
          <w:szCs w:val="20"/>
        </w:rPr>
        <w:t xml:space="preserve">This hands-on teamwork project in AAI-510 is one of the most important components of the course and learning outcome. It will consolidate the machine learning methods you have learned </w:t>
      </w:r>
      <w:proofErr w:type="gramStart"/>
      <w:r w:rsidRPr="00F87CE8">
        <w:rPr>
          <w:sz w:val="20"/>
          <w:szCs w:val="20"/>
        </w:rPr>
        <w:t>in</w:t>
      </w:r>
      <w:proofErr w:type="gramEnd"/>
      <w:r w:rsidRPr="00F87CE8">
        <w:rPr>
          <w:sz w:val="20"/>
          <w:szCs w:val="20"/>
        </w:rPr>
        <w:t xml:space="preserve"> this course by applying them to a real-world business case. You will be assigned to a group by your instructor. To understand the importance of teamwork in the AI space, read the </w:t>
      </w:r>
      <w:hyperlink r:id="rId5" w:tgtFrame="_blank" w:history="1">
        <w:r w:rsidRPr="00F87CE8">
          <w:rPr>
            <w:rStyle w:val="Hyperlink"/>
            <w:sz w:val="20"/>
            <w:szCs w:val="20"/>
          </w:rPr>
          <w:t>You should always think of AI and ML projects as a Team Sport.</w:t>
        </w:r>
      </w:hyperlink>
      <w:r w:rsidRPr="00F87CE8">
        <w:rPr>
          <w:sz w:val="20"/>
          <w:szCs w:val="20"/>
        </w:rPr>
        <w:t> article. You and your teammate(s) will work closely to solve a business problem using machine learning. </w:t>
      </w:r>
      <w:r w:rsidRPr="00F87CE8">
        <w:rPr>
          <w:b/>
          <w:bCs/>
          <w:sz w:val="20"/>
          <w:szCs w:val="20"/>
        </w:rPr>
        <w:t>Carefully read all the instructions below.</w:t>
      </w:r>
    </w:p>
    <w:p w14:paraId="0F9BAD86" w14:textId="77777777" w:rsidR="00F87CE8" w:rsidRPr="00F87CE8" w:rsidRDefault="00F87CE8" w:rsidP="00F87CE8">
      <w:pPr>
        <w:pStyle w:val="Heading2"/>
      </w:pPr>
      <w:r w:rsidRPr="00F87CE8">
        <w:t>Project Milestones / Timeline</w:t>
      </w:r>
    </w:p>
    <w:p w14:paraId="625CB6A8" w14:textId="77777777" w:rsidR="00F87CE8" w:rsidRPr="00F87CE8" w:rsidRDefault="00F87CE8" w:rsidP="00F87CE8">
      <w:pPr>
        <w:numPr>
          <w:ilvl w:val="0"/>
          <w:numId w:val="2"/>
        </w:numPr>
        <w:contextualSpacing/>
        <w:rPr>
          <w:sz w:val="20"/>
          <w:szCs w:val="20"/>
        </w:rPr>
      </w:pPr>
      <w:r w:rsidRPr="00F87CE8">
        <w:rPr>
          <w:sz w:val="20"/>
          <w:szCs w:val="20"/>
        </w:rPr>
        <w:t>Module 2 (by the end of Week 2): The course instructor grouped students into teams of two to three members.</w:t>
      </w:r>
    </w:p>
    <w:p w14:paraId="19D84817" w14:textId="77777777" w:rsidR="00F87CE8" w:rsidRPr="00F87CE8" w:rsidRDefault="00F87CE8" w:rsidP="00F87CE8">
      <w:pPr>
        <w:numPr>
          <w:ilvl w:val="0"/>
          <w:numId w:val="2"/>
        </w:numPr>
        <w:contextualSpacing/>
        <w:rPr>
          <w:sz w:val="20"/>
          <w:szCs w:val="20"/>
        </w:rPr>
      </w:pPr>
      <w:r w:rsidRPr="00F87CE8">
        <w:rPr>
          <w:sz w:val="20"/>
          <w:szCs w:val="20"/>
        </w:rPr>
        <w:t>Module 4 (by the end of Week 4): Each team selected and introduced a dataset. The team representative submitted the "Team Project Status Update Form." </w:t>
      </w:r>
    </w:p>
    <w:p w14:paraId="195253E7" w14:textId="77777777" w:rsidR="00F87CE8" w:rsidRPr="00F87CE8" w:rsidRDefault="00F87CE8" w:rsidP="00F87CE8">
      <w:pPr>
        <w:numPr>
          <w:ilvl w:val="0"/>
          <w:numId w:val="2"/>
        </w:numPr>
        <w:contextualSpacing/>
        <w:rPr>
          <w:sz w:val="20"/>
          <w:szCs w:val="20"/>
        </w:rPr>
      </w:pPr>
      <w:r w:rsidRPr="00F87CE8">
        <w:rPr>
          <w:sz w:val="20"/>
          <w:szCs w:val="20"/>
        </w:rPr>
        <w:t>Module 7 (by the end of Week 7): Each team should submit the deliverables specified below for the course project in the final week.</w:t>
      </w:r>
    </w:p>
    <w:p w14:paraId="2F9A471B" w14:textId="77777777" w:rsidR="00445948" w:rsidRDefault="00445948" w:rsidP="00F87CE8">
      <w:pPr>
        <w:contextualSpacing/>
        <w:rPr>
          <w:sz w:val="20"/>
          <w:szCs w:val="20"/>
        </w:rPr>
      </w:pPr>
    </w:p>
    <w:p w14:paraId="06698B94" w14:textId="1841CE76" w:rsidR="00F87CE8" w:rsidRPr="00F87CE8" w:rsidRDefault="00F87CE8" w:rsidP="00F87CE8">
      <w:pPr>
        <w:contextualSpacing/>
        <w:rPr>
          <w:sz w:val="20"/>
          <w:szCs w:val="20"/>
        </w:rPr>
      </w:pPr>
      <w:r w:rsidRPr="00F87CE8">
        <w:rPr>
          <w:sz w:val="20"/>
          <w:szCs w:val="20"/>
        </w:rPr>
        <w:t>**NO extensions will be given for any of the project milestone due dates for any reason. Projects submitted after the final due date will not be graded.</w:t>
      </w:r>
    </w:p>
    <w:p w14:paraId="1A1C6B42" w14:textId="77777777" w:rsidR="00F87CE8" w:rsidRPr="00F87CE8" w:rsidRDefault="00F87CE8" w:rsidP="00445948">
      <w:pPr>
        <w:pStyle w:val="Heading2"/>
      </w:pPr>
      <w:r w:rsidRPr="00F87CE8">
        <w:t>Project Task</w:t>
      </w:r>
    </w:p>
    <w:p w14:paraId="4F4B892F" w14:textId="77777777" w:rsidR="00F87CE8" w:rsidRDefault="00F87CE8" w:rsidP="00F87CE8">
      <w:pPr>
        <w:contextualSpacing/>
        <w:rPr>
          <w:sz w:val="20"/>
          <w:szCs w:val="20"/>
        </w:rPr>
      </w:pPr>
      <w:r w:rsidRPr="00F87CE8">
        <w:rPr>
          <w:sz w:val="20"/>
          <w:szCs w:val="20"/>
        </w:rPr>
        <w:t>Find an exciting business problem, find data, and solve the problem with machine learning in Python using the algorithms covered in the course. You do not need to follow the CRISP-DM methodology directly, but you should articulate the following in your final products produced:</w:t>
      </w:r>
    </w:p>
    <w:p w14:paraId="2F5B3E6E" w14:textId="77777777" w:rsidR="00445948" w:rsidRPr="00F87CE8" w:rsidRDefault="00445948" w:rsidP="00F87CE8">
      <w:pPr>
        <w:contextualSpacing/>
        <w:rPr>
          <w:sz w:val="20"/>
          <w:szCs w:val="20"/>
        </w:rPr>
      </w:pPr>
    </w:p>
    <w:p w14:paraId="1FDAB17C" w14:textId="77777777" w:rsidR="00F87CE8" w:rsidRPr="00F87CE8" w:rsidRDefault="00F87CE8" w:rsidP="00F87CE8">
      <w:pPr>
        <w:numPr>
          <w:ilvl w:val="0"/>
          <w:numId w:val="3"/>
        </w:numPr>
        <w:contextualSpacing/>
        <w:rPr>
          <w:sz w:val="20"/>
          <w:szCs w:val="20"/>
        </w:rPr>
      </w:pPr>
      <w:r w:rsidRPr="00F87CE8">
        <w:rPr>
          <w:sz w:val="20"/>
          <w:szCs w:val="20"/>
        </w:rPr>
        <w:t>Business understanding – What does the business need?</w:t>
      </w:r>
    </w:p>
    <w:p w14:paraId="23D79A9F" w14:textId="77777777" w:rsidR="00F87CE8" w:rsidRPr="00F87CE8" w:rsidRDefault="00F87CE8" w:rsidP="00F87CE8">
      <w:pPr>
        <w:numPr>
          <w:ilvl w:val="0"/>
          <w:numId w:val="3"/>
        </w:numPr>
        <w:contextualSpacing/>
        <w:rPr>
          <w:sz w:val="20"/>
          <w:szCs w:val="20"/>
        </w:rPr>
      </w:pPr>
      <w:r w:rsidRPr="00F87CE8">
        <w:rPr>
          <w:sz w:val="20"/>
          <w:szCs w:val="20"/>
        </w:rPr>
        <w:t>Data understanding – What data do we have/need? Is it clean?</w:t>
      </w:r>
    </w:p>
    <w:p w14:paraId="21537E8F" w14:textId="77777777" w:rsidR="00F87CE8" w:rsidRPr="00F87CE8" w:rsidRDefault="00F87CE8" w:rsidP="00F87CE8">
      <w:pPr>
        <w:numPr>
          <w:ilvl w:val="0"/>
          <w:numId w:val="3"/>
        </w:numPr>
        <w:contextualSpacing/>
        <w:rPr>
          <w:sz w:val="20"/>
          <w:szCs w:val="20"/>
        </w:rPr>
      </w:pPr>
      <w:r w:rsidRPr="00F87CE8">
        <w:rPr>
          <w:sz w:val="20"/>
          <w:szCs w:val="20"/>
        </w:rPr>
        <w:t>Data preparation – How do we organize the data for modeling?</w:t>
      </w:r>
    </w:p>
    <w:p w14:paraId="1B2B01A7" w14:textId="77777777" w:rsidR="00F87CE8" w:rsidRPr="00F87CE8" w:rsidRDefault="00F87CE8" w:rsidP="00F87CE8">
      <w:pPr>
        <w:numPr>
          <w:ilvl w:val="0"/>
          <w:numId w:val="3"/>
        </w:numPr>
        <w:contextualSpacing/>
        <w:rPr>
          <w:sz w:val="20"/>
          <w:szCs w:val="20"/>
        </w:rPr>
      </w:pPr>
      <w:r w:rsidRPr="00F87CE8">
        <w:rPr>
          <w:sz w:val="20"/>
          <w:szCs w:val="20"/>
        </w:rPr>
        <w:t>Modeling – What modeling techniques should we apply?</w:t>
      </w:r>
    </w:p>
    <w:p w14:paraId="5BEB2501" w14:textId="77777777" w:rsidR="00F87CE8" w:rsidRPr="00F87CE8" w:rsidRDefault="00F87CE8" w:rsidP="00F87CE8">
      <w:pPr>
        <w:numPr>
          <w:ilvl w:val="0"/>
          <w:numId w:val="3"/>
        </w:numPr>
        <w:contextualSpacing/>
        <w:rPr>
          <w:sz w:val="20"/>
          <w:szCs w:val="20"/>
        </w:rPr>
      </w:pPr>
      <w:r w:rsidRPr="00F87CE8">
        <w:rPr>
          <w:sz w:val="20"/>
          <w:szCs w:val="20"/>
        </w:rPr>
        <w:t>Evaluation – Which model best meets the business objectives?</w:t>
      </w:r>
    </w:p>
    <w:p w14:paraId="66F78030" w14:textId="77777777" w:rsidR="00F87CE8" w:rsidRPr="00F87CE8" w:rsidRDefault="00F87CE8" w:rsidP="00F87CE8">
      <w:pPr>
        <w:numPr>
          <w:ilvl w:val="0"/>
          <w:numId w:val="3"/>
        </w:numPr>
        <w:contextualSpacing/>
        <w:rPr>
          <w:sz w:val="20"/>
          <w:szCs w:val="20"/>
        </w:rPr>
      </w:pPr>
      <w:r w:rsidRPr="00F87CE8">
        <w:rPr>
          <w:sz w:val="20"/>
          <w:szCs w:val="20"/>
        </w:rPr>
        <w:t>Deployment – How to get the model in production and ensure it works?</w:t>
      </w:r>
    </w:p>
    <w:p w14:paraId="1AAD723C" w14:textId="77777777" w:rsidR="00445948" w:rsidRDefault="00445948" w:rsidP="00F87CE8">
      <w:pPr>
        <w:contextualSpacing/>
        <w:rPr>
          <w:i/>
          <w:iCs/>
          <w:sz w:val="20"/>
          <w:szCs w:val="20"/>
        </w:rPr>
      </w:pPr>
    </w:p>
    <w:p w14:paraId="3FFD8FB3" w14:textId="5A76CD43" w:rsidR="00F87CE8" w:rsidRPr="00F87CE8" w:rsidRDefault="00F87CE8" w:rsidP="00F87CE8">
      <w:pPr>
        <w:contextualSpacing/>
        <w:rPr>
          <w:sz w:val="20"/>
          <w:szCs w:val="20"/>
        </w:rPr>
      </w:pPr>
      <w:r w:rsidRPr="00F87CE8">
        <w:rPr>
          <w:i/>
          <w:iCs/>
          <w:sz w:val="20"/>
          <w:szCs w:val="20"/>
        </w:rPr>
        <w:t>Note: It is required that your team use GitHub to host your code, collaborate, and manage versions.</w:t>
      </w:r>
      <w:r w:rsidRPr="00F87CE8">
        <w:rPr>
          <w:sz w:val="20"/>
          <w:szCs w:val="20"/>
        </w:rPr>
        <w:t xml:space="preserve"> GitHub helps ensure traceability, </w:t>
      </w:r>
      <w:proofErr w:type="gramStart"/>
      <w:r w:rsidRPr="00F87CE8">
        <w:rPr>
          <w:sz w:val="20"/>
          <w:szCs w:val="20"/>
        </w:rPr>
        <w:t>allow</w:t>
      </w:r>
      <w:proofErr w:type="gramEnd"/>
      <w:r w:rsidRPr="00F87CE8">
        <w:rPr>
          <w:sz w:val="20"/>
          <w:szCs w:val="20"/>
        </w:rPr>
        <w:t xml:space="preserve"> rollback, and avoid unintended overwrites and loss of code. You can </w:t>
      </w:r>
      <w:proofErr w:type="gramStart"/>
      <w:r w:rsidRPr="00F87CE8">
        <w:rPr>
          <w:sz w:val="20"/>
          <w:szCs w:val="20"/>
        </w:rPr>
        <w:t>use the integration between</w:t>
      </w:r>
      <w:proofErr w:type="gramEnd"/>
      <w:r w:rsidRPr="00F87CE8">
        <w:rPr>
          <w:sz w:val="20"/>
          <w:szCs w:val="20"/>
        </w:rPr>
        <w:t xml:space="preserve"> Google </w:t>
      </w:r>
      <w:proofErr w:type="spellStart"/>
      <w:r w:rsidRPr="00F87CE8">
        <w:rPr>
          <w:sz w:val="20"/>
          <w:szCs w:val="20"/>
        </w:rPr>
        <w:t>Colab</w:t>
      </w:r>
      <w:proofErr w:type="spellEnd"/>
      <w:r w:rsidRPr="00F87CE8">
        <w:rPr>
          <w:sz w:val="20"/>
          <w:szCs w:val="20"/>
        </w:rPr>
        <w:t xml:space="preserve"> and GitHub to achieve the goals of the project if you are using Google </w:t>
      </w:r>
      <w:proofErr w:type="spellStart"/>
      <w:r w:rsidRPr="00F87CE8">
        <w:rPr>
          <w:sz w:val="20"/>
          <w:szCs w:val="20"/>
        </w:rPr>
        <w:t>Colab</w:t>
      </w:r>
      <w:proofErr w:type="spellEnd"/>
      <w:r w:rsidRPr="00F87CE8">
        <w:rPr>
          <w:sz w:val="20"/>
          <w:szCs w:val="20"/>
        </w:rPr>
        <w:t>.</w:t>
      </w:r>
    </w:p>
    <w:p w14:paraId="7D7E8CD5" w14:textId="77777777" w:rsidR="00F87CE8" w:rsidRPr="00F87CE8" w:rsidRDefault="00F87CE8" w:rsidP="00F87CE8">
      <w:pPr>
        <w:contextualSpacing/>
        <w:rPr>
          <w:sz w:val="20"/>
          <w:szCs w:val="20"/>
        </w:rPr>
      </w:pPr>
      <w:r w:rsidRPr="00F87CE8">
        <w:rPr>
          <w:sz w:val="20"/>
          <w:szCs w:val="20"/>
        </w:rPr>
        <w:t>An important note about deployment - it is not necessary to fully deploy your model to a standalone application to satisfy the deployment component of the requirements. It is only mandatory to describe how you would perform the deployment, including any important considerations like the type (is this batch or a real-time system?) latency, cost, and how and where you might host the deployment. If you have time remaining, I’d encourage everyone to fully deploy the model to gain valuable experience, but it is not explicitly necessary in this assignment.</w:t>
      </w:r>
    </w:p>
    <w:p w14:paraId="7AEDBA2A" w14:textId="77777777" w:rsidR="00F87CE8" w:rsidRPr="00F87CE8" w:rsidRDefault="00F87CE8" w:rsidP="00445948">
      <w:pPr>
        <w:pStyle w:val="Heading2"/>
      </w:pPr>
      <w:r w:rsidRPr="00F87CE8">
        <w:lastRenderedPageBreak/>
        <w:t>Project Datasets</w:t>
      </w:r>
    </w:p>
    <w:p w14:paraId="0D0BE7F4" w14:textId="09B291C8" w:rsidR="00F87CE8" w:rsidRPr="00F87CE8" w:rsidRDefault="00F87CE8" w:rsidP="00F87CE8">
      <w:pPr>
        <w:contextualSpacing/>
        <w:rPr>
          <w:sz w:val="20"/>
          <w:szCs w:val="20"/>
        </w:rPr>
      </w:pPr>
      <w:r w:rsidRPr="00F87CE8">
        <w:rPr>
          <w:sz w:val="20"/>
          <w:szCs w:val="20"/>
        </w:rPr>
        <w:t>You will be responsible for working with your team to find a business-related dataset for this final team project. Final projects and datasets from prior courses cannot be used. However, you may use the </w:t>
      </w:r>
      <w:hyperlink r:id="rId6" w:tgtFrame="_blank" w:history="1">
        <w:r w:rsidRPr="00F87CE8">
          <w:rPr>
            <w:rStyle w:val="Hyperlink"/>
            <w:sz w:val="20"/>
            <w:szCs w:val="20"/>
          </w:rPr>
          <w:t>Home Credit Default.</w:t>
        </w:r>
      </w:hyperlink>
      <w:r w:rsidRPr="00F87CE8">
        <w:rPr>
          <w:sz w:val="20"/>
          <w:szCs w:val="20"/>
        </w:rPr>
        <w:t> dataset that is used for other assignments from this course. There are also several </w:t>
      </w:r>
      <w:hyperlink r:id="rId7" w:tgtFrame="_blank" w:tooltip="List of Freely Available Datasets.pdf" w:history="1">
        <w:r w:rsidRPr="00F87CE8">
          <w:rPr>
            <w:rStyle w:val="Hyperlink"/>
            <w:sz w:val="20"/>
            <w:szCs w:val="20"/>
          </w:rPr>
          <w:t>free data resource links provide</w:t>
        </w:r>
        <w:r w:rsidRPr="00F87CE8">
          <w:rPr>
            <w:rStyle w:val="Hyperlink"/>
            <w:sz w:val="20"/>
            <w:szCs w:val="20"/>
          </w:rPr>
          <w:t>d in this list</w:t>
        </w:r>
      </w:hyperlink>
    </w:p>
    <w:p w14:paraId="31223EDE" w14:textId="260CE786" w:rsidR="00D0110F" w:rsidRPr="00D0110F" w:rsidRDefault="00D0110F" w:rsidP="00D0110F">
      <w:pPr>
        <w:pStyle w:val="Heading3"/>
      </w:pPr>
      <w:r w:rsidRPr="009B57FB">
        <w:t>Freely Available Datasets</w:t>
      </w:r>
    </w:p>
    <w:tbl>
      <w:tblPr>
        <w:tblStyle w:val="TableGrid"/>
        <w:tblW w:w="9445" w:type="dxa"/>
        <w:tblLook w:val="04A0" w:firstRow="1" w:lastRow="0" w:firstColumn="1" w:lastColumn="0" w:noHBand="0" w:noVBand="1"/>
      </w:tblPr>
      <w:tblGrid>
        <w:gridCol w:w="2875"/>
        <w:gridCol w:w="6570"/>
      </w:tblGrid>
      <w:tr w:rsidR="00D0110F" w14:paraId="6BE587C0" w14:textId="77777777" w:rsidTr="00D0110F">
        <w:tc>
          <w:tcPr>
            <w:tcW w:w="2875" w:type="dxa"/>
          </w:tcPr>
          <w:p w14:paraId="5DC212F4" w14:textId="77777777" w:rsidR="00D0110F" w:rsidRDefault="00D0110F" w:rsidP="001D058B">
            <w:pPr>
              <w:contextualSpacing/>
              <w:rPr>
                <w:sz w:val="20"/>
                <w:szCs w:val="20"/>
              </w:rPr>
            </w:pPr>
            <w:hyperlink r:id="rId8" w:history="1">
              <w:r w:rsidRPr="009B57FB">
                <w:rPr>
                  <w:rStyle w:val="Hyperlink"/>
                  <w:sz w:val="20"/>
                  <w:szCs w:val="20"/>
                </w:rPr>
                <w:t>UC Irvine Machine</w:t>
              </w:r>
              <w:r w:rsidRPr="00D0110F">
                <w:rPr>
                  <w:rStyle w:val="Hyperlink"/>
                  <w:sz w:val="20"/>
                  <w:szCs w:val="20"/>
                </w:rPr>
                <w:t xml:space="preserve"> </w:t>
              </w:r>
              <w:r w:rsidRPr="009B57FB">
                <w:rPr>
                  <w:rStyle w:val="Hyperlink"/>
                  <w:sz w:val="20"/>
                  <w:szCs w:val="20"/>
                </w:rPr>
                <w:t>Learning Repository</w:t>
              </w:r>
            </w:hyperlink>
          </w:p>
          <w:p w14:paraId="09D28685" w14:textId="77777777" w:rsidR="00D0110F" w:rsidRDefault="00D0110F" w:rsidP="001D058B">
            <w:pPr>
              <w:contextualSpacing/>
              <w:rPr>
                <w:sz w:val="20"/>
                <w:szCs w:val="20"/>
              </w:rPr>
            </w:pPr>
          </w:p>
        </w:tc>
        <w:tc>
          <w:tcPr>
            <w:tcW w:w="6570" w:type="dxa"/>
          </w:tcPr>
          <w:p w14:paraId="6C7F54CF" w14:textId="77777777" w:rsidR="00D0110F" w:rsidRDefault="00D0110F" w:rsidP="001D058B">
            <w:pPr>
              <w:contextualSpacing/>
              <w:rPr>
                <w:sz w:val="20"/>
                <w:szCs w:val="20"/>
              </w:rPr>
            </w:pPr>
            <w:r w:rsidRPr="009B57FB">
              <w:rPr>
                <w:sz w:val="20"/>
                <w:szCs w:val="20"/>
              </w:rPr>
              <w:t>Currently maintaining 557 data sets as a service to the machine</w:t>
            </w:r>
            <w:r w:rsidRPr="009B57FB">
              <w:rPr>
                <w:sz w:val="20"/>
                <w:szCs w:val="20"/>
              </w:rPr>
              <w:br/>
              <w:t>learning community</w:t>
            </w:r>
          </w:p>
        </w:tc>
      </w:tr>
      <w:tr w:rsidR="00D0110F" w14:paraId="7EA0C7E9" w14:textId="77777777" w:rsidTr="00D0110F">
        <w:tc>
          <w:tcPr>
            <w:tcW w:w="2875" w:type="dxa"/>
          </w:tcPr>
          <w:p w14:paraId="25089DE4" w14:textId="77777777" w:rsidR="00D0110F" w:rsidRDefault="00D0110F" w:rsidP="001D058B">
            <w:pPr>
              <w:contextualSpacing/>
              <w:rPr>
                <w:sz w:val="20"/>
                <w:szCs w:val="20"/>
              </w:rPr>
            </w:pPr>
            <w:hyperlink r:id="rId9" w:history="1">
              <w:r w:rsidRPr="009B57FB">
                <w:rPr>
                  <w:rStyle w:val="Hyperlink"/>
                  <w:sz w:val="20"/>
                  <w:szCs w:val="20"/>
                </w:rPr>
                <w:t>Biomedical &amp; Life</w:t>
              </w:r>
              <w:r w:rsidRPr="00D0110F">
                <w:rPr>
                  <w:rStyle w:val="Hyperlink"/>
                  <w:sz w:val="20"/>
                  <w:szCs w:val="20"/>
                </w:rPr>
                <w:t xml:space="preserve"> </w:t>
              </w:r>
              <w:r w:rsidRPr="009B57FB">
                <w:rPr>
                  <w:rStyle w:val="Hyperlink"/>
                  <w:sz w:val="20"/>
                  <w:szCs w:val="20"/>
                </w:rPr>
                <w:t>Sciences Datasets</w:t>
              </w:r>
            </w:hyperlink>
          </w:p>
          <w:p w14:paraId="5F95C902" w14:textId="77777777" w:rsidR="00D0110F" w:rsidRDefault="00D0110F" w:rsidP="001D058B">
            <w:pPr>
              <w:contextualSpacing/>
              <w:rPr>
                <w:sz w:val="20"/>
                <w:szCs w:val="20"/>
              </w:rPr>
            </w:pPr>
          </w:p>
        </w:tc>
        <w:tc>
          <w:tcPr>
            <w:tcW w:w="6570" w:type="dxa"/>
          </w:tcPr>
          <w:p w14:paraId="104D4019" w14:textId="77777777" w:rsidR="00D0110F" w:rsidRDefault="00D0110F" w:rsidP="001D058B">
            <w:pPr>
              <w:contextualSpacing/>
              <w:rPr>
                <w:sz w:val="20"/>
                <w:szCs w:val="20"/>
              </w:rPr>
            </w:pPr>
            <w:r w:rsidRPr="009B57FB">
              <w:rPr>
                <w:sz w:val="20"/>
                <w:szCs w:val="20"/>
              </w:rPr>
              <w:t>Library resources in Biology by Brown University</w:t>
            </w:r>
          </w:p>
        </w:tc>
      </w:tr>
      <w:tr w:rsidR="00D0110F" w14:paraId="66A59A20" w14:textId="77777777" w:rsidTr="00D0110F">
        <w:tc>
          <w:tcPr>
            <w:tcW w:w="2875" w:type="dxa"/>
          </w:tcPr>
          <w:p w14:paraId="792224C3" w14:textId="77777777" w:rsidR="00D0110F" w:rsidRDefault="00D0110F" w:rsidP="001D058B">
            <w:pPr>
              <w:contextualSpacing/>
              <w:rPr>
                <w:sz w:val="20"/>
                <w:szCs w:val="20"/>
              </w:rPr>
            </w:pPr>
            <w:hyperlink r:id="rId10" w:history="1">
              <w:r w:rsidRPr="009B57FB">
                <w:rPr>
                  <w:rStyle w:val="Hyperlink"/>
                  <w:sz w:val="20"/>
                  <w:szCs w:val="20"/>
                </w:rPr>
                <w:t>Awesome Public</w:t>
              </w:r>
              <w:r w:rsidRPr="00D0110F">
                <w:rPr>
                  <w:rStyle w:val="Hyperlink"/>
                  <w:sz w:val="20"/>
                  <w:szCs w:val="20"/>
                </w:rPr>
                <w:t xml:space="preserve"> </w:t>
              </w:r>
              <w:r w:rsidRPr="009B57FB">
                <w:rPr>
                  <w:rStyle w:val="Hyperlink"/>
                  <w:sz w:val="20"/>
                  <w:szCs w:val="20"/>
                </w:rPr>
                <w:t>Datasets</w:t>
              </w:r>
            </w:hyperlink>
          </w:p>
        </w:tc>
        <w:tc>
          <w:tcPr>
            <w:tcW w:w="6570" w:type="dxa"/>
          </w:tcPr>
          <w:p w14:paraId="2DE93511" w14:textId="77777777" w:rsidR="00D0110F" w:rsidRDefault="00D0110F" w:rsidP="001D058B">
            <w:pPr>
              <w:contextualSpacing/>
              <w:rPr>
                <w:sz w:val="20"/>
                <w:szCs w:val="20"/>
              </w:rPr>
            </w:pPr>
            <w:r w:rsidRPr="009B57FB">
              <w:rPr>
                <w:sz w:val="20"/>
                <w:szCs w:val="20"/>
              </w:rPr>
              <w:t xml:space="preserve">A list of </w:t>
            </w:r>
            <w:proofErr w:type="gramStart"/>
            <w:r w:rsidRPr="009B57FB">
              <w:rPr>
                <w:sz w:val="20"/>
                <w:szCs w:val="20"/>
              </w:rPr>
              <w:t>a topic</w:t>
            </w:r>
            <w:proofErr w:type="gramEnd"/>
            <w:r w:rsidRPr="009B57FB">
              <w:rPr>
                <w:sz w:val="20"/>
                <w:szCs w:val="20"/>
              </w:rPr>
              <w:t xml:space="preserve">-centric public data sources </w:t>
            </w:r>
            <w:proofErr w:type="gramStart"/>
            <w:r w:rsidRPr="009B57FB">
              <w:rPr>
                <w:sz w:val="20"/>
                <w:szCs w:val="20"/>
              </w:rPr>
              <w:t>in</w:t>
            </w:r>
            <w:proofErr w:type="gramEnd"/>
            <w:r w:rsidRPr="009B57FB">
              <w:rPr>
                <w:sz w:val="20"/>
                <w:szCs w:val="20"/>
              </w:rPr>
              <w:t xml:space="preserve"> high quality,</w:t>
            </w:r>
            <w:r>
              <w:rPr>
                <w:sz w:val="20"/>
                <w:szCs w:val="20"/>
              </w:rPr>
              <w:t xml:space="preserve"> </w:t>
            </w:r>
            <w:r w:rsidRPr="009B57FB">
              <w:rPr>
                <w:sz w:val="20"/>
                <w:szCs w:val="20"/>
              </w:rPr>
              <w:t>collected from blogs, answers, and user responses</w:t>
            </w:r>
          </w:p>
        </w:tc>
      </w:tr>
      <w:tr w:rsidR="00D0110F" w14:paraId="62EABBE0" w14:textId="77777777" w:rsidTr="00D0110F">
        <w:tc>
          <w:tcPr>
            <w:tcW w:w="2875" w:type="dxa"/>
          </w:tcPr>
          <w:p w14:paraId="7A16AC5E" w14:textId="77777777" w:rsidR="00D0110F" w:rsidRDefault="00D0110F" w:rsidP="001D058B">
            <w:pPr>
              <w:contextualSpacing/>
              <w:rPr>
                <w:sz w:val="20"/>
                <w:szCs w:val="20"/>
              </w:rPr>
            </w:pPr>
            <w:hyperlink r:id="rId11" w:history="1">
              <w:r w:rsidRPr="009B57FB">
                <w:rPr>
                  <w:rStyle w:val="Hyperlink"/>
                  <w:sz w:val="20"/>
                  <w:szCs w:val="20"/>
                </w:rPr>
                <w:t>Kaggle Datasets</w:t>
              </w:r>
            </w:hyperlink>
          </w:p>
        </w:tc>
        <w:tc>
          <w:tcPr>
            <w:tcW w:w="6570" w:type="dxa"/>
          </w:tcPr>
          <w:p w14:paraId="52DF7DD2" w14:textId="77777777" w:rsidR="00D0110F" w:rsidRDefault="00D0110F" w:rsidP="001D058B">
            <w:pPr>
              <w:contextualSpacing/>
              <w:rPr>
                <w:sz w:val="20"/>
                <w:szCs w:val="20"/>
              </w:rPr>
            </w:pPr>
            <w:r w:rsidRPr="009B57FB">
              <w:rPr>
                <w:sz w:val="20"/>
                <w:szCs w:val="20"/>
              </w:rPr>
              <w:t>Containing over 19,000 public datasets and 200,000 public</w:t>
            </w:r>
            <w:r>
              <w:rPr>
                <w:sz w:val="20"/>
                <w:szCs w:val="20"/>
              </w:rPr>
              <w:t xml:space="preserve"> </w:t>
            </w:r>
            <w:r w:rsidRPr="009B57FB">
              <w:rPr>
                <w:sz w:val="20"/>
                <w:szCs w:val="20"/>
              </w:rPr>
              <w:t>notebooks to conquer any analysis in no time</w:t>
            </w:r>
          </w:p>
        </w:tc>
      </w:tr>
      <w:tr w:rsidR="00D0110F" w14:paraId="1022CD47" w14:textId="77777777" w:rsidTr="00D0110F">
        <w:tc>
          <w:tcPr>
            <w:tcW w:w="2875" w:type="dxa"/>
          </w:tcPr>
          <w:p w14:paraId="6236715D" w14:textId="77777777" w:rsidR="00D0110F" w:rsidRDefault="00D0110F" w:rsidP="001D058B">
            <w:pPr>
              <w:contextualSpacing/>
              <w:rPr>
                <w:sz w:val="20"/>
                <w:szCs w:val="20"/>
              </w:rPr>
            </w:pPr>
            <w:hyperlink r:id="rId12" w:history="1">
              <w:r w:rsidRPr="009B57FB">
                <w:rPr>
                  <w:rStyle w:val="Hyperlink"/>
                  <w:sz w:val="20"/>
                  <w:szCs w:val="20"/>
                </w:rPr>
                <w:t>The home of the U.S.</w:t>
              </w:r>
              <w:r w:rsidRPr="00D0110F">
                <w:rPr>
                  <w:rStyle w:val="Hyperlink"/>
                  <w:sz w:val="20"/>
                  <w:szCs w:val="20"/>
                </w:rPr>
                <w:t xml:space="preserve"> </w:t>
              </w:r>
              <w:r w:rsidRPr="009B57FB">
                <w:rPr>
                  <w:rStyle w:val="Hyperlink"/>
                  <w:sz w:val="20"/>
                  <w:szCs w:val="20"/>
                </w:rPr>
                <w:t>Government’s open</w:t>
              </w:r>
              <w:r w:rsidRPr="00D0110F">
                <w:rPr>
                  <w:rStyle w:val="Hyperlink"/>
                  <w:sz w:val="20"/>
                  <w:szCs w:val="20"/>
                </w:rPr>
                <w:t xml:space="preserve"> </w:t>
              </w:r>
              <w:r w:rsidRPr="009B57FB">
                <w:rPr>
                  <w:rStyle w:val="Hyperlink"/>
                  <w:sz w:val="20"/>
                  <w:szCs w:val="20"/>
                </w:rPr>
                <w:t>data</w:t>
              </w:r>
            </w:hyperlink>
            <w:r w:rsidRPr="009B57FB">
              <w:rPr>
                <w:sz w:val="20"/>
                <w:szCs w:val="20"/>
              </w:rPr>
              <w:br/>
            </w:r>
          </w:p>
        </w:tc>
        <w:tc>
          <w:tcPr>
            <w:tcW w:w="6570" w:type="dxa"/>
          </w:tcPr>
          <w:p w14:paraId="5DA7F9B0" w14:textId="77777777" w:rsidR="00D0110F" w:rsidRDefault="00D0110F" w:rsidP="001D058B">
            <w:pPr>
              <w:contextualSpacing/>
              <w:rPr>
                <w:sz w:val="20"/>
                <w:szCs w:val="20"/>
              </w:rPr>
            </w:pPr>
            <w:r w:rsidRPr="009B57FB">
              <w:rPr>
                <w:sz w:val="20"/>
                <w:szCs w:val="20"/>
              </w:rPr>
              <w:t>Data, tools, and resources to conduct research, develop web,</w:t>
            </w:r>
            <w:r>
              <w:rPr>
                <w:sz w:val="20"/>
                <w:szCs w:val="20"/>
              </w:rPr>
              <w:t xml:space="preserve"> </w:t>
            </w:r>
            <w:r w:rsidRPr="009B57FB">
              <w:rPr>
                <w:sz w:val="20"/>
                <w:szCs w:val="20"/>
              </w:rPr>
              <w:t>mobile applications and design data visualizations</w:t>
            </w:r>
            <w:r>
              <w:rPr>
                <w:sz w:val="20"/>
                <w:szCs w:val="20"/>
              </w:rPr>
              <w:t xml:space="preserve"> </w:t>
            </w:r>
          </w:p>
        </w:tc>
      </w:tr>
      <w:tr w:rsidR="00D0110F" w14:paraId="5FBEA003" w14:textId="77777777" w:rsidTr="00D0110F">
        <w:tc>
          <w:tcPr>
            <w:tcW w:w="2875" w:type="dxa"/>
          </w:tcPr>
          <w:p w14:paraId="2229C555" w14:textId="77777777" w:rsidR="00D0110F" w:rsidRDefault="00D0110F" w:rsidP="001D058B">
            <w:pPr>
              <w:contextualSpacing/>
              <w:rPr>
                <w:sz w:val="20"/>
                <w:szCs w:val="20"/>
              </w:rPr>
            </w:pPr>
            <w:hyperlink r:id="rId13" w:history="1">
              <w:r w:rsidRPr="009B57FB">
                <w:rPr>
                  <w:rStyle w:val="Hyperlink"/>
                  <w:sz w:val="20"/>
                  <w:szCs w:val="20"/>
                </w:rPr>
                <w:t>Bureau of Labor</w:t>
              </w:r>
              <w:r w:rsidRPr="00CC23C1">
                <w:rPr>
                  <w:rStyle w:val="Hyperlink"/>
                  <w:sz w:val="20"/>
                  <w:szCs w:val="20"/>
                </w:rPr>
                <w:t xml:space="preserve"> </w:t>
              </w:r>
              <w:r w:rsidRPr="009B57FB">
                <w:rPr>
                  <w:rStyle w:val="Hyperlink"/>
                  <w:sz w:val="20"/>
                  <w:szCs w:val="20"/>
                </w:rPr>
                <w:t>Statistics</w:t>
              </w:r>
            </w:hyperlink>
            <w:r w:rsidRPr="009B57FB">
              <w:rPr>
                <w:sz w:val="20"/>
                <w:szCs w:val="20"/>
              </w:rPr>
              <w:br/>
            </w:r>
          </w:p>
        </w:tc>
        <w:tc>
          <w:tcPr>
            <w:tcW w:w="6570" w:type="dxa"/>
          </w:tcPr>
          <w:p w14:paraId="37840B9F" w14:textId="77777777" w:rsidR="00D0110F" w:rsidRDefault="00D0110F" w:rsidP="001D058B">
            <w:pPr>
              <w:contextualSpacing/>
              <w:rPr>
                <w:sz w:val="20"/>
                <w:szCs w:val="20"/>
              </w:rPr>
            </w:pPr>
            <w:r w:rsidRPr="009B57FB">
              <w:rPr>
                <w:sz w:val="20"/>
                <w:szCs w:val="20"/>
              </w:rPr>
              <w:t>BLS Public Data gives the public access to raw economic data</w:t>
            </w:r>
            <w:r>
              <w:rPr>
                <w:sz w:val="20"/>
                <w:szCs w:val="20"/>
              </w:rPr>
              <w:t xml:space="preserve"> </w:t>
            </w:r>
            <w:r w:rsidRPr="009B57FB">
              <w:rPr>
                <w:sz w:val="20"/>
                <w:szCs w:val="20"/>
              </w:rPr>
              <w:t>from all BLS programs</w:t>
            </w:r>
          </w:p>
        </w:tc>
      </w:tr>
      <w:tr w:rsidR="00D0110F" w14:paraId="7C98488A" w14:textId="77777777" w:rsidTr="00D0110F">
        <w:tc>
          <w:tcPr>
            <w:tcW w:w="2875" w:type="dxa"/>
          </w:tcPr>
          <w:p w14:paraId="064BC425" w14:textId="77777777" w:rsidR="00D0110F" w:rsidRDefault="00D0110F" w:rsidP="001D058B">
            <w:pPr>
              <w:contextualSpacing/>
              <w:rPr>
                <w:sz w:val="20"/>
                <w:szCs w:val="20"/>
              </w:rPr>
            </w:pPr>
            <w:hyperlink r:id="rId14" w:history="1">
              <w:r w:rsidRPr="009B57FB">
                <w:rPr>
                  <w:rStyle w:val="Hyperlink"/>
                  <w:sz w:val="20"/>
                  <w:szCs w:val="20"/>
                </w:rPr>
                <w:t>Amazon Web Services</w:t>
              </w:r>
              <w:r w:rsidRPr="00CC23C1">
                <w:rPr>
                  <w:rStyle w:val="Hyperlink"/>
                  <w:sz w:val="20"/>
                  <w:szCs w:val="20"/>
                </w:rPr>
                <w:t xml:space="preserve"> </w:t>
              </w:r>
              <w:r w:rsidRPr="009B57FB">
                <w:rPr>
                  <w:rStyle w:val="Hyperlink"/>
                  <w:sz w:val="20"/>
                  <w:szCs w:val="20"/>
                </w:rPr>
                <w:t>(AWS) datasets</w:t>
              </w:r>
            </w:hyperlink>
          </w:p>
          <w:p w14:paraId="2F0D7758" w14:textId="77777777" w:rsidR="00D0110F" w:rsidRPr="009B57FB" w:rsidRDefault="00D0110F" w:rsidP="001D058B">
            <w:pPr>
              <w:contextualSpacing/>
              <w:rPr>
                <w:sz w:val="20"/>
                <w:szCs w:val="20"/>
              </w:rPr>
            </w:pPr>
          </w:p>
        </w:tc>
        <w:tc>
          <w:tcPr>
            <w:tcW w:w="6570" w:type="dxa"/>
          </w:tcPr>
          <w:p w14:paraId="32A84628" w14:textId="77777777" w:rsidR="00D0110F" w:rsidRDefault="00D0110F" w:rsidP="001D058B">
            <w:pPr>
              <w:contextualSpacing/>
              <w:rPr>
                <w:sz w:val="20"/>
                <w:szCs w:val="20"/>
              </w:rPr>
            </w:pPr>
            <w:r w:rsidRPr="009B57FB">
              <w:rPr>
                <w:sz w:val="20"/>
                <w:szCs w:val="20"/>
              </w:rPr>
              <w:t>Help people discover and share datasets that are available via</w:t>
            </w:r>
            <w:r>
              <w:rPr>
                <w:sz w:val="20"/>
                <w:szCs w:val="20"/>
              </w:rPr>
              <w:t xml:space="preserve"> </w:t>
            </w:r>
            <w:r w:rsidRPr="009B57FB">
              <w:rPr>
                <w:sz w:val="20"/>
                <w:szCs w:val="20"/>
              </w:rPr>
              <w:t>AWS resources</w:t>
            </w:r>
          </w:p>
        </w:tc>
      </w:tr>
      <w:tr w:rsidR="00D0110F" w14:paraId="1015C949" w14:textId="77777777" w:rsidTr="00D0110F">
        <w:tc>
          <w:tcPr>
            <w:tcW w:w="2875" w:type="dxa"/>
          </w:tcPr>
          <w:p w14:paraId="7923D86E" w14:textId="77777777" w:rsidR="00D0110F" w:rsidRPr="009B57FB" w:rsidRDefault="00D0110F" w:rsidP="001D058B">
            <w:pPr>
              <w:contextualSpacing/>
              <w:rPr>
                <w:sz w:val="20"/>
                <w:szCs w:val="20"/>
              </w:rPr>
            </w:pPr>
            <w:hyperlink r:id="rId15" w:history="1">
              <w:proofErr w:type="spellStart"/>
              <w:r w:rsidRPr="009B57FB">
                <w:rPr>
                  <w:rStyle w:val="Hyperlink"/>
                  <w:sz w:val="20"/>
                  <w:szCs w:val="20"/>
                </w:rPr>
                <w:t>BigQuery</w:t>
              </w:r>
              <w:proofErr w:type="spellEnd"/>
              <w:r w:rsidRPr="009B57FB">
                <w:rPr>
                  <w:rStyle w:val="Hyperlink"/>
                  <w:sz w:val="20"/>
                  <w:szCs w:val="20"/>
                </w:rPr>
                <w:t xml:space="preserve"> Public</w:t>
              </w:r>
              <w:r w:rsidRPr="00CC23C1">
                <w:rPr>
                  <w:rStyle w:val="Hyperlink"/>
                  <w:sz w:val="20"/>
                  <w:szCs w:val="20"/>
                </w:rPr>
                <w:t xml:space="preserve"> </w:t>
              </w:r>
              <w:r w:rsidRPr="009B57FB">
                <w:rPr>
                  <w:rStyle w:val="Hyperlink"/>
                  <w:sz w:val="20"/>
                  <w:szCs w:val="20"/>
                </w:rPr>
                <w:t>Datasets</w:t>
              </w:r>
            </w:hyperlink>
          </w:p>
        </w:tc>
        <w:tc>
          <w:tcPr>
            <w:tcW w:w="6570" w:type="dxa"/>
          </w:tcPr>
          <w:p w14:paraId="6F32EF5E" w14:textId="77777777" w:rsidR="00D0110F" w:rsidRDefault="00D0110F" w:rsidP="001D058B">
            <w:pPr>
              <w:contextualSpacing/>
              <w:rPr>
                <w:sz w:val="20"/>
                <w:szCs w:val="20"/>
              </w:rPr>
            </w:pPr>
            <w:r w:rsidRPr="009B57FB">
              <w:rPr>
                <w:sz w:val="20"/>
                <w:szCs w:val="20"/>
              </w:rPr>
              <w:t>Public datasets are available for you to analyze using either</w:t>
            </w:r>
            <w:r>
              <w:rPr>
                <w:sz w:val="20"/>
                <w:szCs w:val="20"/>
              </w:rPr>
              <w:t xml:space="preserve"> </w:t>
            </w:r>
            <w:r w:rsidRPr="009B57FB">
              <w:rPr>
                <w:sz w:val="20"/>
                <w:szCs w:val="20"/>
              </w:rPr>
              <w:t>legacy SQL or standard SQL queries</w:t>
            </w:r>
          </w:p>
        </w:tc>
      </w:tr>
      <w:tr w:rsidR="00D0110F" w14:paraId="3CC76D77" w14:textId="77777777" w:rsidTr="00D0110F">
        <w:tc>
          <w:tcPr>
            <w:tcW w:w="2875" w:type="dxa"/>
          </w:tcPr>
          <w:p w14:paraId="2ED7AACC" w14:textId="77777777" w:rsidR="00D0110F" w:rsidRPr="009B57FB" w:rsidRDefault="00D0110F" w:rsidP="001D058B">
            <w:pPr>
              <w:contextualSpacing/>
              <w:rPr>
                <w:sz w:val="20"/>
                <w:szCs w:val="20"/>
              </w:rPr>
            </w:pPr>
            <w:hyperlink r:id="rId16" w:history="1">
              <w:r w:rsidRPr="009B57FB">
                <w:rPr>
                  <w:rStyle w:val="Hyperlink"/>
                  <w:sz w:val="20"/>
                  <w:szCs w:val="20"/>
                </w:rPr>
                <w:t>YouTube-8M Segments</w:t>
              </w:r>
              <w:r w:rsidRPr="00CC23C1">
                <w:rPr>
                  <w:rStyle w:val="Hyperlink"/>
                  <w:sz w:val="20"/>
                  <w:szCs w:val="20"/>
                </w:rPr>
                <w:t xml:space="preserve"> </w:t>
              </w:r>
              <w:r w:rsidRPr="009B57FB">
                <w:rPr>
                  <w:rStyle w:val="Hyperlink"/>
                  <w:sz w:val="20"/>
                  <w:szCs w:val="20"/>
                </w:rPr>
                <w:t>Dataset</w:t>
              </w:r>
            </w:hyperlink>
          </w:p>
        </w:tc>
        <w:tc>
          <w:tcPr>
            <w:tcW w:w="6570" w:type="dxa"/>
          </w:tcPr>
          <w:p w14:paraId="22C00D35" w14:textId="77777777" w:rsidR="00D0110F" w:rsidRDefault="00D0110F" w:rsidP="001D058B">
            <w:pPr>
              <w:contextualSpacing/>
              <w:rPr>
                <w:sz w:val="20"/>
                <w:szCs w:val="20"/>
              </w:rPr>
            </w:pPr>
            <w:r w:rsidRPr="009B57FB">
              <w:rPr>
                <w:sz w:val="20"/>
                <w:szCs w:val="20"/>
              </w:rPr>
              <w:t>A large-scale labeled video dataset that consists of millions of</w:t>
            </w:r>
            <w:r>
              <w:rPr>
                <w:sz w:val="20"/>
                <w:szCs w:val="20"/>
              </w:rPr>
              <w:t xml:space="preserve"> </w:t>
            </w:r>
            <w:r w:rsidRPr="009B57FB">
              <w:rPr>
                <w:sz w:val="20"/>
                <w:szCs w:val="20"/>
              </w:rPr>
              <w:t>YouTube video IDs, with high-quality machine-generated</w:t>
            </w:r>
            <w:r>
              <w:rPr>
                <w:sz w:val="20"/>
                <w:szCs w:val="20"/>
              </w:rPr>
              <w:t xml:space="preserve"> </w:t>
            </w:r>
            <w:r w:rsidRPr="009B57FB">
              <w:rPr>
                <w:sz w:val="20"/>
                <w:szCs w:val="20"/>
              </w:rPr>
              <w:t>annotations from a diverse vocabulary of 3,800+ visual entities</w:t>
            </w:r>
          </w:p>
        </w:tc>
      </w:tr>
      <w:tr w:rsidR="00D0110F" w14:paraId="0106F2D6" w14:textId="77777777" w:rsidTr="00D0110F">
        <w:tc>
          <w:tcPr>
            <w:tcW w:w="2875" w:type="dxa"/>
          </w:tcPr>
          <w:p w14:paraId="4374B033" w14:textId="77777777" w:rsidR="00D0110F" w:rsidRDefault="00D0110F" w:rsidP="001D058B">
            <w:pPr>
              <w:contextualSpacing/>
              <w:rPr>
                <w:sz w:val="20"/>
                <w:szCs w:val="20"/>
              </w:rPr>
            </w:pPr>
            <w:hyperlink r:id="rId17" w:history="1">
              <w:r w:rsidRPr="009B57FB">
                <w:rPr>
                  <w:rStyle w:val="Hyperlink"/>
                  <w:sz w:val="20"/>
                  <w:szCs w:val="20"/>
                </w:rPr>
                <w:t>Harvard Dataverse</w:t>
              </w:r>
            </w:hyperlink>
          </w:p>
          <w:p w14:paraId="49BF4572" w14:textId="77777777" w:rsidR="00D0110F" w:rsidRPr="009B57FB" w:rsidRDefault="00D0110F" w:rsidP="001D058B">
            <w:pPr>
              <w:contextualSpacing/>
              <w:rPr>
                <w:sz w:val="20"/>
                <w:szCs w:val="20"/>
              </w:rPr>
            </w:pPr>
          </w:p>
        </w:tc>
        <w:tc>
          <w:tcPr>
            <w:tcW w:w="6570" w:type="dxa"/>
          </w:tcPr>
          <w:p w14:paraId="49D810BD" w14:textId="77777777" w:rsidR="00D0110F" w:rsidRDefault="00D0110F" w:rsidP="001D058B">
            <w:pPr>
              <w:contextualSpacing/>
              <w:rPr>
                <w:sz w:val="20"/>
                <w:szCs w:val="20"/>
              </w:rPr>
            </w:pPr>
            <w:r w:rsidRPr="009B57FB">
              <w:rPr>
                <w:sz w:val="20"/>
                <w:szCs w:val="20"/>
              </w:rPr>
              <w:t>A repository for research data by Harvard University</w:t>
            </w:r>
          </w:p>
        </w:tc>
      </w:tr>
      <w:tr w:rsidR="00D0110F" w14:paraId="449FCB71" w14:textId="77777777" w:rsidTr="00D0110F">
        <w:tc>
          <w:tcPr>
            <w:tcW w:w="2875" w:type="dxa"/>
          </w:tcPr>
          <w:p w14:paraId="66A6F6A6" w14:textId="77777777" w:rsidR="00D0110F" w:rsidRDefault="00D0110F" w:rsidP="001D058B">
            <w:pPr>
              <w:contextualSpacing/>
              <w:rPr>
                <w:sz w:val="20"/>
                <w:szCs w:val="20"/>
              </w:rPr>
            </w:pPr>
            <w:hyperlink r:id="rId18" w:history="1">
              <w:r w:rsidRPr="009B57FB">
                <w:rPr>
                  <w:rStyle w:val="Hyperlink"/>
                  <w:sz w:val="20"/>
                  <w:szCs w:val="20"/>
                </w:rPr>
                <w:t>Large Health Data Sets</w:t>
              </w:r>
            </w:hyperlink>
          </w:p>
          <w:p w14:paraId="029EBCDC" w14:textId="77777777" w:rsidR="00D0110F" w:rsidRPr="009B57FB" w:rsidRDefault="00D0110F" w:rsidP="001D058B">
            <w:pPr>
              <w:contextualSpacing/>
              <w:rPr>
                <w:sz w:val="20"/>
                <w:szCs w:val="20"/>
              </w:rPr>
            </w:pPr>
          </w:p>
        </w:tc>
        <w:tc>
          <w:tcPr>
            <w:tcW w:w="6570" w:type="dxa"/>
          </w:tcPr>
          <w:p w14:paraId="1EBFF17B" w14:textId="77777777" w:rsidR="00D0110F" w:rsidRDefault="00D0110F" w:rsidP="001D058B">
            <w:pPr>
              <w:contextualSpacing/>
              <w:rPr>
                <w:sz w:val="20"/>
                <w:szCs w:val="20"/>
              </w:rPr>
            </w:pPr>
            <w:r w:rsidRPr="009B57FB">
              <w:rPr>
                <w:sz w:val="20"/>
                <w:szCs w:val="20"/>
              </w:rPr>
              <w:t>A freely accessible repository for healthcare data</w:t>
            </w:r>
          </w:p>
        </w:tc>
      </w:tr>
      <w:tr w:rsidR="00D0110F" w14:paraId="17876773" w14:textId="77777777" w:rsidTr="00D0110F">
        <w:tc>
          <w:tcPr>
            <w:tcW w:w="2875" w:type="dxa"/>
          </w:tcPr>
          <w:p w14:paraId="7BA46C3E" w14:textId="77777777" w:rsidR="00D0110F" w:rsidRDefault="00D0110F" w:rsidP="001D058B">
            <w:pPr>
              <w:contextualSpacing/>
              <w:rPr>
                <w:sz w:val="20"/>
                <w:szCs w:val="20"/>
              </w:rPr>
            </w:pPr>
            <w:hyperlink r:id="rId19" w:history="1">
              <w:r w:rsidRPr="009B57FB">
                <w:rPr>
                  <w:rStyle w:val="Hyperlink"/>
                  <w:sz w:val="20"/>
                  <w:szCs w:val="20"/>
                </w:rPr>
                <w:t>World Bank Open Data</w:t>
              </w:r>
            </w:hyperlink>
          </w:p>
          <w:p w14:paraId="414C91BE" w14:textId="77777777" w:rsidR="00D0110F" w:rsidRPr="009B57FB" w:rsidRDefault="00D0110F" w:rsidP="001D058B">
            <w:pPr>
              <w:contextualSpacing/>
              <w:rPr>
                <w:sz w:val="20"/>
                <w:szCs w:val="20"/>
              </w:rPr>
            </w:pPr>
          </w:p>
        </w:tc>
        <w:tc>
          <w:tcPr>
            <w:tcW w:w="6570" w:type="dxa"/>
          </w:tcPr>
          <w:p w14:paraId="31800688" w14:textId="77777777" w:rsidR="00D0110F" w:rsidRDefault="00D0110F" w:rsidP="001D058B">
            <w:pPr>
              <w:contextualSpacing/>
              <w:rPr>
                <w:sz w:val="20"/>
                <w:szCs w:val="20"/>
              </w:rPr>
            </w:pPr>
            <w:r w:rsidRPr="009B57FB">
              <w:rPr>
                <w:sz w:val="20"/>
                <w:szCs w:val="20"/>
              </w:rPr>
              <w:t>Free and open access to global development data</w:t>
            </w:r>
          </w:p>
        </w:tc>
      </w:tr>
      <w:tr w:rsidR="00D0110F" w14:paraId="79D0FCF6" w14:textId="77777777" w:rsidTr="00D0110F">
        <w:tc>
          <w:tcPr>
            <w:tcW w:w="2875" w:type="dxa"/>
          </w:tcPr>
          <w:p w14:paraId="40986AAA" w14:textId="77777777" w:rsidR="00D0110F" w:rsidRPr="009B57FB" w:rsidRDefault="00D0110F" w:rsidP="001D058B">
            <w:pPr>
              <w:contextualSpacing/>
              <w:rPr>
                <w:sz w:val="20"/>
                <w:szCs w:val="20"/>
              </w:rPr>
            </w:pPr>
            <w:hyperlink r:id="rId20" w:anchor="Energy_Dataset" w:history="1">
              <w:r w:rsidRPr="009B57FB">
                <w:rPr>
                  <w:rStyle w:val="Hyperlink"/>
                  <w:sz w:val="20"/>
                  <w:szCs w:val="20"/>
                </w:rPr>
                <w:t xml:space="preserve">Popular </w:t>
              </w:r>
              <w:r w:rsidRPr="00CC23C1">
                <w:rPr>
                  <w:rStyle w:val="Hyperlink"/>
                  <w:sz w:val="20"/>
                  <w:szCs w:val="20"/>
                </w:rPr>
                <w:t xml:space="preserve">Open-Source </w:t>
              </w:r>
              <w:r w:rsidRPr="009B57FB">
                <w:rPr>
                  <w:rStyle w:val="Hyperlink"/>
                  <w:sz w:val="20"/>
                  <w:szCs w:val="20"/>
                </w:rPr>
                <w:t>Datasets</w:t>
              </w:r>
            </w:hyperlink>
            <w:r>
              <w:rPr>
                <w:sz w:val="20"/>
                <w:szCs w:val="20"/>
              </w:rPr>
              <w:t xml:space="preserve"> </w:t>
            </w:r>
          </w:p>
        </w:tc>
        <w:tc>
          <w:tcPr>
            <w:tcW w:w="6570" w:type="dxa"/>
          </w:tcPr>
          <w:p w14:paraId="3240C4F7" w14:textId="77777777" w:rsidR="00D0110F" w:rsidRDefault="00D0110F" w:rsidP="001D058B">
            <w:pPr>
              <w:contextualSpacing/>
              <w:rPr>
                <w:sz w:val="20"/>
                <w:szCs w:val="20"/>
              </w:rPr>
            </w:pPr>
            <w:r w:rsidRPr="009B57FB">
              <w:rPr>
                <w:sz w:val="20"/>
                <w:szCs w:val="20"/>
              </w:rPr>
              <w:t>Popular open source and public data sets, data visualization, data</w:t>
            </w:r>
            <w:r>
              <w:rPr>
                <w:sz w:val="20"/>
                <w:szCs w:val="20"/>
              </w:rPr>
              <w:t xml:space="preserve"> </w:t>
            </w:r>
            <w:r w:rsidRPr="009B57FB">
              <w:rPr>
                <w:sz w:val="20"/>
                <w:szCs w:val="20"/>
              </w:rPr>
              <w:t>analytics and data lakes</w:t>
            </w:r>
          </w:p>
        </w:tc>
      </w:tr>
    </w:tbl>
    <w:p w14:paraId="28B1052F" w14:textId="37BA5315" w:rsidR="00F87CE8" w:rsidRPr="00F87CE8" w:rsidRDefault="00D0110F" w:rsidP="00F87CE8">
      <w:pPr>
        <w:contextualSpacing/>
        <w:rPr>
          <w:sz w:val="20"/>
          <w:szCs w:val="20"/>
        </w:rPr>
      </w:pPr>
      <w:r w:rsidRPr="009B57FB">
        <w:rPr>
          <w:sz w:val="20"/>
          <w:szCs w:val="20"/>
        </w:rPr>
        <w:br/>
      </w:r>
      <w:r w:rsidR="00F87CE8" w:rsidRPr="00F87CE8">
        <w:rPr>
          <w:sz w:val="20"/>
          <w:szCs w:val="20"/>
        </w:rPr>
        <w:t xml:space="preserve">General guidance for finding a dataset is it should strike a balance between a dataset that your team is interested in and excited </w:t>
      </w:r>
      <w:proofErr w:type="gramStart"/>
      <w:r w:rsidR="00F87CE8" w:rsidRPr="00F87CE8">
        <w:rPr>
          <w:sz w:val="20"/>
          <w:szCs w:val="20"/>
        </w:rPr>
        <w:t>about, but</w:t>
      </w:r>
      <w:proofErr w:type="gramEnd"/>
      <w:r w:rsidR="00F87CE8" w:rsidRPr="00F87CE8">
        <w:rPr>
          <w:sz w:val="20"/>
          <w:szCs w:val="20"/>
        </w:rPr>
        <w:t xml:space="preserve"> not be so complex to put together such that the data collection process takes up too much of the final project process.</w:t>
      </w:r>
    </w:p>
    <w:p w14:paraId="2A20ADE6" w14:textId="77777777" w:rsidR="00F87CE8" w:rsidRPr="00F87CE8" w:rsidRDefault="00F87CE8" w:rsidP="00445948">
      <w:pPr>
        <w:pStyle w:val="Heading2"/>
      </w:pPr>
      <w:r w:rsidRPr="00F87CE8">
        <w:t>Project Scenario</w:t>
      </w:r>
    </w:p>
    <w:p w14:paraId="42BC1185" w14:textId="77777777" w:rsidR="00F87CE8" w:rsidRPr="00F87CE8" w:rsidRDefault="00F87CE8" w:rsidP="00F87CE8">
      <w:pPr>
        <w:contextualSpacing/>
        <w:rPr>
          <w:sz w:val="20"/>
          <w:szCs w:val="20"/>
        </w:rPr>
      </w:pPr>
      <w:r w:rsidRPr="00F87CE8">
        <w:rPr>
          <w:sz w:val="20"/>
          <w:szCs w:val="20"/>
        </w:rPr>
        <w:t>In an ML Engineering team, you are responsible for convincing executives to launch ML solutions into production. The executive decision-making body often consists of executives from software development, QA, reliability, IT, cloud operations, and the CTO. Thus, establishing credibility while ensuring brevity is vital.</w:t>
      </w:r>
    </w:p>
    <w:p w14:paraId="0A338511" w14:textId="77777777" w:rsidR="00445948" w:rsidRDefault="00445948" w:rsidP="00F87CE8">
      <w:pPr>
        <w:contextualSpacing/>
        <w:rPr>
          <w:sz w:val="20"/>
          <w:szCs w:val="20"/>
        </w:rPr>
      </w:pPr>
    </w:p>
    <w:p w14:paraId="43F8E14D" w14:textId="274B2E14" w:rsidR="00F87CE8" w:rsidRPr="00F87CE8" w:rsidRDefault="00F87CE8" w:rsidP="00F87CE8">
      <w:pPr>
        <w:contextualSpacing/>
        <w:rPr>
          <w:sz w:val="20"/>
          <w:szCs w:val="20"/>
        </w:rPr>
      </w:pPr>
      <w:r w:rsidRPr="00F87CE8">
        <w:rPr>
          <w:sz w:val="20"/>
          <w:szCs w:val="20"/>
        </w:rPr>
        <w:t xml:space="preserve">Before </w:t>
      </w:r>
      <w:proofErr w:type="gramStart"/>
      <w:r w:rsidRPr="00F87CE8">
        <w:rPr>
          <w:sz w:val="20"/>
          <w:szCs w:val="20"/>
        </w:rPr>
        <w:t>presenting</w:t>
      </w:r>
      <w:proofErr w:type="gramEnd"/>
      <w:r w:rsidRPr="00F87CE8">
        <w:rPr>
          <w:sz w:val="20"/>
          <w:szCs w:val="20"/>
        </w:rPr>
        <w:t xml:space="preserve"> to the executive decision-making body, there is a code review round and a technical solution review by a technical committee. The committee consists of fellow ML Engineers, Data Engineers, Architects, ML managers, and the Head of Machine Learning.</w:t>
      </w:r>
    </w:p>
    <w:p w14:paraId="7C406AB9" w14:textId="77777777" w:rsidR="00445948" w:rsidRDefault="00445948" w:rsidP="00F87CE8">
      <w:pPr>
        <w:contextualSpacing/>
        <w:rPr>
          <w:sz w:val="20"/>
          <w:szCs w:val="20"/>
        </w:rPr>
      </w:pPr>
    </w:p>
    <w:p w14:paraId="3DE8137A" w14:textId="7584A1CF" w:rsidR="00F87CE8" w:rsidRPr="00F87CE8" w:rsidRDefault="00F87CE8" w:rsidP="00F87CE8">
      <w:pPr>
        <w:contextualSpacing/>
        <w:rPr>
          <w:sz w:val="20"/>
          <w:szCs w:val="20"/>
        </w:rPr>
      </w:pPr>
      <w:r w:rsidRPr="00F87CE8">
        <w:rPr>
          <w:sz w:val="20"/>
          <w:szCs w:val="20"/>
        </w:rPr>
        <w:t>There are three key deliverables for this final team project: </w:t>
      </w:r>
    </w:p>
    <w:p w14:paraId="0B3FF442" w14:textId="77777777" w:rsidR="00F87CE8" w:rsidRPr="00F87CE8" w:rsidRDefault="00F87CE8" w:rsidP="00F87CE8">
      <w:pPr>
        <w:numPr>
          <w:ilvl w:val="0"/>
          <w:numId w:val="4"/>
        </w:numPr>
        <w:contextualSpacing/>
        <w:rPr>
          <w:sz w:val="20"/>
          <w:szCs w:val="20"/>
        </w:rPr>
      </w:pPr>
      <w:proofErr w:type="spellStart"/>
      <w:r w:rsidRPr="00F87CE8">
        <w:rPr>
          <w:sz w:val="20"/>
          <w:szCs w:val="20"/>
        </w:rPr>
        <w:t>Jupyter</w:t>
      </w:r>
      <w:proofErr w:type="spellEnd"/>
      <w:r w:rsidRPr="00F87CE8">
        <w:rPr>
          <w:sz w:val="20"/>
          <w:szCs w:val="20"/>
        </w:rPr>
        <w:t xml:space="preserve"> notebook (</w:t>
      </w:r>
      <w:proofErr w:type="spellStart"/>
      <w:r w:rsidRPr="00F87CE8">
        <w:rPr>
          <w:sz w:val="20"/>
          <w:szCs w:val="20"/>
        </w:rPr>
        <w:t>ipynb</w:t>
      </w:r>
      <w:proofErr w:type="spellEnd"/>
      <w:r w:rsidRPr="00F87CE8">
        <w:rPr>
          <w:sz w:val="20"/>
          <w:szCs w:val="20"/>
        </w:rPr>
        <w:t>)</w:t>
      </w:r>
    </w:p>
    <w:p w14:paraId="2F8A3FA6" w14:textId="77777777" w:rsidR="00F87CE8" w:rsidRPr="00F87CE8" w:rsidRDefault="00F87CE8" w:rsidP="00F87CE8">
      <w:pPr>
        <w:numPr>
          <w:ilvl w:val="0"/>
          <w:numId w:val="4"/>
        </w:numPr>
        <w:contextualSpacing/>
        <w:rPr>
          <w:sz w:val="20"/>
          <w:szCs w:val="20"/>
        </w:rPr>
      </w:pPr>
      <w:r w:rsidRPr="00F87CE8">
        <w:rPr>
          <w:sz w:val="20"/>
          <w:szCs w:val="20"/>
        </w:rPr>
        <w:t>Business presentation slides (pptx/pdf)</w:t>
      </w:r>
    </w:p>
    <w:p w14:paraId="65B89B91" w14:textId="77777777" w:rsidR="00F87CE8" w:rsidRDefault="00F87CE8" w:rsidP="00F87CE8">
      <w:pPr>
        <w:numPr>
          <w:ilvl w:val="0"/>
          <w:numId w:val="4"/>
        </w:numPr>
        <w:contextualSpacing/>
        <w:rPr>
          <w:sz w:val="20"/>
          <w:szCs w:val="20"/>
        </w:rPr>
      </w:pPr>
      <w:r w:rsidRPr="00F87CE8">
        <w:rPr>
          <w:sz w:val="20"/>
          <w:szCs w:val="20"/>
        </w:rPr>
        <w:t>Recorded video presentation (mp4)</w:t>
      </w:r>
    </w:p>
    <w:p w14:paraId="43BD9AA6" w14:textId="77777777" w:rsidR="00445948" w:rsidRPr="00F87CE8" w:rsidRDefault="00445948" w:rsidP="00DC15E0">
      <w:pPr>
        <w:ind w:left="360"/>
        <w:contextualSpacing/>
        <w:rPr>
          <w:sz w:val="20"/>
          <w:szCs w:val="20"/>
        </w:rPr>
      </w:pPr>
    </w:p>
    <w:p w14:paraId="61F19086" w14:textId="77777777" w:rsidR="00DC15E0" w:rsidRDefault="00F87CE8" w:rsidP="00F87CE8">
      <w:pPr>
        <w:contextualSpacing/>
        <w:rPr>
          <w:sz w:val="20"/>
          <w:szCs w:val="20"/>
        </w:rPr>
      </w:pPr>
      <w:r w:rsidRPr="00F87CE8">
        <w:rPr>
          <w:sz w:val="20"/>
          <w:szCs w:val="20"/>
        </w:rPr>
        <w:t xml:space="preserve">The </w:t>
      </w:r>
      <w:proofErr w:type="spellStart"/>
      <w:r w:rsidRPr="00F87CE8">
        <w:rPr>
          <w:sz w:val="20"/>
          <w:szCs w:val="20"/>
        </w:rPr>
        <w:t>Juypter</w:t>
      </w:r>
      <w:proofErr w:type="spellEnd"/>
      <w:r w:rsidRPr="00F87CE8">
        <w:rPr>
          <w:sz w:val="20"/>
          <w:szCs w:val="20"/>
        </w:rPr>
        <w:t xml:space="preserve"> notebook is for the technical committee, whereas the business brief is targeted to a non-technical executive committee. Both committees will view the slides and video. Please see the following explanation for the requirements </w:t>
      </w:r>
      <w:proofErr w:type="gramStart"/>
      <w:r w:rsidRPr="00F87CE8">
        <w:rPr>
          <w:sz w:val="20"/>
          <w:szCs w:val="20"/>
        </w:rPr>
        <w:t>on</w:t>
      </w:r>
      <w:proofErr w:type="gramEnd"/>
      <w:r w:rsidRPr="00F87CE8">
        <w:rPr>
          <w:sz w:val="20"/>
          <w:szCs w:val="20"/>
        </w:rPr>
        <w:t xml:space="preserve"> each file. The </w:t>
      </w:r>
      <w:proofErr w:type="spellStart"/>
      <w:r w:rsidRPr="00F87CE8">
        <w:rPr>
          <w:sz w:val="20"/>
          <w:szCs w:val="20"/>
        </w:rPr>
        <w:t>Juypter</w:t>
      </w:r>
      <w:proofErr w:type="spellEnd"/>
      <w:r w:rsidRPr="00F87CE8">
        <w:rPr>
          <w:sz w:val="20"/>
          <w:szCs w:val="20"/>
        </w:rPr>
        <w:t xml:space="preserve"> notebook can be in a direct </w:t>
      </w:r>
      <w:proofErr w:type="spellStart"/>
      <w:r w:rsidRPr="00F87CE8">
        <w:rPr>
          <w:sz w:val="20"/>
          <w:szCs w:val="20"/>
        </w:rPr>
        <w:t>Jupyter</w:t>
      </w:r>
      <w:proofErr w:type="spellEnd"/>
      <w:r w:rsidRPr="00F87CE8">
        <w:rPr>
          <w:sz w:val="20"/>
          <w:szCs w:val="20"/>
        </w:rPr>
        <w:t xml:space="preserve"> instance, or a Google </w:t>
      </w:r>
      <w:proofErr w:type="spellStart"/>
      <w:r w:rsidRPr="00F87CE8">
        <w:rPr>
          <w:sz w:val="20"/>
          <w:szCs w:val="20"/>
        </w:rPr>
        <w:t>Colab</w:t>
      </w:r>
      <w:proofErr w:type="spellEnd"/>
      <w:r w:rsidRPr="00F87CE8">
        <w:rPr>
          <w:sz w:val="20"/>
          <w:szCs w:val="20"/>
        </w:rPr>
        <w:t xml:space="preserve"> notebook. </w:t>
      </w:r>
    </w:p>
    <w:p w14:paraId="763508D3" w14:textId="5A9003E0" w:rsidR="00F87CE8" w:rsidRPr="00F87CE8" w:rsidRDefault="00F87CE8" w:rsidP="00F87CE8">
      <w:pPr>
        <w:contextualSpacing/>
        <w:rPr>
          <w:sz w:val="20"/>
          <w:szCs w:val="20"/>
        </w:rPr>
      </w:pPr>
      <w:r w:rsidRPr="00F87CE8">
        <w:rPr>
          <w:sz w:val="20"/>
          <w:szCs w:val="20"/>
        </w:rPr>
        <w:t xml:space="preserve">The </w:t>
      </w:r>
      <w:proofErr w:type="spellStart"/>
      <w:r w:rsidRPr="00F87CE8">
        <w:rPr>
          <w:sz w:val="20"/>
          <w:szCs w:val="20"/>
        </w:rPr>
        <w:t>Colab</w:t>
      </w:r>
      <w:proofErr w:type="spellEnd"/>
      <w:r w:rsidRPr="00F87CE8">
        <w:rPr>
          <w:sz w:val="20"/>
          <w:szCs w:val="20"/>
        </w:rPr>
        <w:t xml:space="preserve"> configuration may be easier for sharing across team members.</w:t>
      </w:r>
    </w:p>
    <w:p w14:paraId="6BA09038" w14:textId="77777777" w:rsidR="00F87CE8" w:rsidRPr="00F87CE8" w:rsidRDefault="00F87CE8" w:rsidP="00DC15E0">
      <w:pPr>
        <w:pStyle w:val="Heading2"/>
      </w:pPr>
      <w:r w:rsidRPr="00F87CE8">
        <w:t>Submission Requirements</w:t>
      </w:r>
    </w:p>
    <w:p w14:paraId="09C9A111" w14:textId="77777777" w:rsidR="00F87CE8" w:rsidRPr="00F87CE8" w:rsidRDefault="00F87CE8" w:rsidP="00F87CE8">
      <w:pPr>
        <w:contextualSpacing/>
        <w:rPr>
          <w:sz w:val="20"/>
          <w:szCs w:val="20"/>
        </w:rPr>
      </w:pPr>
      <w:r w:rsidRPr="00F87CE8">
        <w:rPr>
          <w:sz w:val="20"/>
          <w:szCs w:val="20"/>
        </w:rPr>
        <w:t xml:space="preserve">This project requires that your team submit a </w:t>
      </w:r>
      <w:proofErr w:type="spellStart"/>
      <w:r w:rsidRPr="00F87CE8">
        <w:rPr>
          <w:sz w:val="20"/>
          <w:szCs w:val="20"/>
        </w:rPr>
        <w:t>Jupyter</w:t>
      </w:r>
      <w:proofErr w:type="spellEnd"/>
      <w:r w:rsidRPr="00F87CE8">
        <w:rPr>
          <w:sz w:val="20"/>
          <w:szCs w:val="20"/>
        </w:rPr>
        <w:t xml:space="preserve"> notebook (</w:t>
      </w:r>
      <w:proofErr w:type="spellStart"/>
      <w:r w:rsidRPr="00F87CE8">
        <w:rPr>
          <w:sz w:val="20"/>
          <w:szCs w:val="20"/>
        </w:rPr>
        <w:t>ipynb</w:t>
      </w:r>
      <w:proofErr w:type="spellEnd"/>
      <w:r w:rsidRPr="00F87CE8">
        <w:rPr>
          <w:sz w:val="20"/>
          <w:szCs w:val="20"/>
        </w:rPr>
        <w:t>), business presentation slides (pptx/pdf), and a recorded video presentation (mp4).</w:t>
      </w:r>
    </w:p>
    <w:p w14:paraId="1734D23C" w14:textId="77777777" w:rsidR="00F87CE8" w:rsidRPr="00F87CE8" w:rsidRDefault="00F87CE8" w:rsidP="00DC15E0">
      <w:pPr>
        <w:pStyle w:val="Heading3"/>
      </w:pPr>
      <w:proofErr w:type="spellStart"/>
      <w:r w:rsidRPr="00F87CE8">
        <w:rPr>
          <w:rFonts w:eastAsia="Times New Roman"/>
        </w:rPr>
        <w:t>Jupyter</w:t>
      </w:r>
      <w:proofErr w:type="spellEnd"/>
      <w:r w:rsidRPr="00F87CE8">
        <w:rPr>
          <w:rFonts w:eastAsia="Times New Roman"/>
        </w:rPr>
        <w:t xml:space="preserve"> Notebook with Python code</w:t>
      </w:r>
    </w:p>
    <w:p w14:paraId="6071FF18" w14:textId="77777777" w:rsidR="00F87CE8" w:rsidRPr="00F87CE8" w:rsidRDefault="00F87CE8" w:rsidP="00F87CE8">
      <w:pPr>
        <w:contextualSpacing/>
        <w:rPr>
          <w:sz w:val="20"/>
          <w:szCs w:val="20"/>
        </w:rPr>
      </w:pPr>
      <w:r w:rsidRPr="00F87CE8">
        <w:rPr>
          <w:sz w:val="20"/>
          <w:szCs w:val="20"/>
        </w:rPr>
        <w:t xml:space="preserve">The </w:t>
      </w:r>
      <w:proofErr w:type="spellStart"/>
      <w:r w:rsidRPr="00F87CE8">
        <w:rPr>
          <w:sz w:val="20"/>
          <w:szCs w:val="20"/>
        </w:rPr>
        <w:t>Jupyter</w:t>
      </w:r>
      <w:proofErr w:type="spellEnd"/>
      <w:r w:rsidRPr="00F87CE8">
        <w:rPr>
          <w:sz w:val="20"/>
          <w:szCs w:val="20"/>
        </w:rPr>
        <w:t xml:space="preserve"> Notebook must be organized like a report where the code blocks are interspersed with text blocks. The text block that appears before the code block must cover the explanations of the approach. The text blocks that follow the output graphs and tables must contain inference, actionable insight, and recommendations. The code blocks themselves must be annotated with </w:t>
      </w:r>
      <w:proofErr w:type="gramStart"/>
      <w:r w:rsidRPr="00F87CE8">
        <w:rPr>
          <w:sz w:val="20"/>
          <w:szCs w:val="20"/>
        </w:rPr>
        <w:t>comments</w:t>
      </w:r>
      <w:proofErr w:type="gramEnd"/>
      <w:r w:rsidRPr="00F87CE8">
        <w:rPr>
          <w:sz w:val="20"/>
          <w:szCs w:val="20"/>
        </w:rPr>
        <w:t xml:space="preserve"> so they are readable. </w:t>
      </w:r>
      <w:r w:rsidRPr="00F87CE8">
        <w:rPr>
          <w:i/>
          <w:iCs/>
          <w:sz w:val="20"/>
          <w:szCs w:val="20"/>
        </w:rPr>
        <w:t xml:space="preserve">Here is an entire textbook as Google </w:t>
      </w:r>
      <w:proofErr w:type="spellStart"/>
      <w:r w:rsidRPr="00F87CE8">
        <w:rPr>
          <w:i/>
          <w:iCs/>
          <w:sz w:val="20"/>
          <w:szCs w:val="20"/>
        </w:rPr>
        <w:t>Colab</w:t>
      </w:r>
      <w:proofErr w:type="spellEnd"/>
      <w:r w:rsidRPr="00F87CE8">
        <w:rPr>
          <w:i/>
          <w:iCs/>
          <w:sz w:val="20"/>
          <w:szCs w:val="20"/>
        </w:rPr>
        <w:t> Notebooks: </w:t>
      </w:r>
      <w:hyperlink r:id="rId21" w:tgtFrame="_blank" w:history="1">
        <w:r w:rsidRPr="00F87CE8">
          <w:rPr>
            <w:rStyle w:val="Hyperlink"/>
            <w:i/>
            <w:iCs/>
            <w:sz w:val="20"/>
            <w:szCs w:val="20"/>
          </w:rPr>
          <w:t xml:space="preserve">Python Data Science </w:t>
        </w:r>
        <w:proofErr w:type="spellStart"/>
        <w:r w:rsidRPr="00F87CE8">
          <w:rPr>
            <w:rStyle w:val="Hyperlink"/>
            <w:i/>
            <w:iCs/>
            <w:sz w:val="20"/>
            <w:szCs w:val="20"/>
          </w:rPr>
          <w:t>HandbookLinks</w:t>
        </w:r>
        <w:proofErr w:type="spellEnd"/>
        <w:r w:rsidRPr="00F87CE8">
          <w:rPr>
            <w:rStyle w:val="Hyperlink"/>
            <w:i/>
            <w:iCs/>
            <w:sz w:val="20"/>
            <w:szCs w:val="20"/>
          </w:rPr>
          <w:t xml:space="preserve"> to an external site.</w:t>
        </w:r>
      </w:hyperlink>
      <w:r w:rsidRPr="00F87CE8">
        <w:rPr>
          <w:i/>
          <w:iCs/>
          <w:sz w:val="20"/>
          <w:szCs w:val="20"/>
        </w:rPr>
        <w:t xml:space="preserve">. Here is another textbook for </w:t>
      </w:r>
      <w:proofErr w:type="spellStart"/>
      <w:r w:rsidRPr="00F87CE8">
        <w:rPr>
          <w:i/>
          <w:iCs/>
          <w:sz w:val="20"/>
          <w:szCs w:val="20"/>
        </w:rPr>
        <w:t>Jupyter</w:t>
      </w:r>
      <w:proofErr w:type="spellEnd"/>
      <w:r w:rsidRPr="00F87CE8">
        <w:rPr>
          <w:i/>
          <w:iCs/>
          <w:sz w:val="20"/>
          <w:szCs w:val="20"/>
        </w:rPr>
        <w:t xml:space="preserve"> Notebooks: </w:t>
      </w:r>
      <w:hyperlink r:id="rId22" w:tgtFrame="_blank" w:history="1">
        <w:r w:rsidRPr="00F87CE8">
          <w:rPr>
            <w:rStyle w:val="Hyperlink"/>
            <w:i/>
            <w:iCs/>
            <w:sz w:val="20"/>
            <w:szCs w:val="20"/>
          </w:rPr>
          <w:t xml:space="preserve">Computational and Inferential Thinking: The Foundations of Data </w:t>
        </w:r>
        <w:proofErr w:type="spellStart"/>
        <w:r w:rsidRPr="00F87CE8">
          <w:rPr>
            <w:rStyle w:val="Hyperlink"/>
            <w:i/>
            <w:iCs/>
            <w:sz w:val="20"/>
            <w:szCs w:val="20"/>
          </w:rPr>
          <w:t>ScienceLinks</w:t>
        </w:r>
        <w:proofErr w:type="spellEnd"/>
        <w:r w:rsidRPr="00F87CE8">
          <w:rPr>
            <w:rStyle w:val="Hyperlink"/>
            <w:i/>
            <w:iCs/>
            <w:sz w:val="20"/>
            <w:szCs w:val="20"/>
          </w:rPr>
          <w:t xml:space="preserve"> to an external site.</w:t>
        </w:r>
      </w:hyperlink>
      <w:r w:rsidRPr="00F87CE8">
        <w:rPr>
          <w:i/>
          <w:iCs/>
          <w:sz w:val="20"/>
          <w:szCs w:val="20"/>
        </w:rPr>
        <w:t>.</w:t>
      </w:r>
    </w:p>
    <w:p w14:paraId="77B916B8" w14:textId="77777777" w:rsidR="00DC15E0" w:rsidRDefault="00DC15E0" w:rsidP="00F87CE8">
      <w:pPr>
        <w:contextualSpacing/>
        <w:rPr>
          <w:sz w:val="20"/>
          <w:szCs w:val="20"/>
        </w:rPr>
      </w:pPr>
    </w:p>
    <w:p w14:paraId="10541782" w14:textId="0AEE6C30" w:rsidR="00F87CE8" w:rsidRDefault="00F87CE8" w:rsidP="00F87CE8">
      <w:pPr>
        <w:contextualSpacing/>
        <w:rPr>
          <w:sz w:val="20"/>
          <w:szCs w:val="20"/>
        </w:rPr>
      </w:pPr>
      <w:r w:rsidRPr="00F87CE8">
        <w:rPr>
          <w:sz w:val="20"/>
          <w:szCs w:val="20"/>
        </w:rPr>
        <w:t>The notebook must contain the following sections:</w:t>
      </w:r>
    </w:p>
    <w:p w14:paraId="0EA9E5A0" w14:textId="77777777" w:rsidR="00DC15E0" w:rsidRPr="00F87CE8" w:rsidRDefault="00DC15E0" w:rsidP="00F87CE8">
      <w:pPr>
        <w:contextualSpacing/>
        <w:rPr>
          <w:sz w:val="20"/>
          <w:szCs w:val="20"/>
        </w:rPr>
      </w:pPr>
    </w:p>
    <w:p w14:paraId="05169D43" w14:textId="77777777" w:rsidR="00F87CE8" w:rsidRPr="00F87CE8" w:rsidRDefault="00F87CE8" w:rsidP="00F87CE8">
      <w:pPr>
        <w:numPr>
          <w:ilvl w:val="0"/>
          <w:numId w:val="5"/>
        </w:numPr>
        <w:contextualSpacing/>
        <w:rPr>
          <w:sz w:val="20"/>
          <w:szCs w:val="20"/>
        </w:rPr>
      </w:pPr>
      <w:r w:rsidRPr="00F87CE8">
        <w:rPr>
          <w:sz w:val="20"/>
          <w:szCs w:val="20"/>
        </w:rPr>
        <w:t>Problem statement and justification for the proposed approach.</w:t>
      </w:r>
    </w:p>
    <w:p w14:paraId="4F9BCE4F" w14:textId="77777777" w:rsidR="00F87CE8" w:rsidRPr="00F87CE8" w:rsidRDefault="00F87CE8" w:rsidP="00F87CE8">
      <w:pPr>
        <w:numPr>
          <w:ilvl w:val="0"/>
          <w:numId w:val="5"/>
        </w:numPr>
        <w:contextualSpacing/>
        <w:rPr>
          <w:sz w:val="20"/>
          <w:szCs w:val="20"/>
        </w:rPr>
      </w:pPr>
      <w:r w:rsidRPr="00F87CE8">
        <w:rPr>
          <w:sz w:val="20"/>
          <w:szCs w:val="20"/>
        </w:rPr>
        <w:t>Data understanding (EDA) – a graphical and non-graphical representation of relationships between the response variable and predictor variables.</w:t>
      </w:r>
    </w:p>
    <w:p w14:paraId="274684AB" w14:textId="77777777" w:rsidR="00F87CE8" w:rsidRPr="00F87CE8" w:rsidRDefault="00F87CE8" w:rsidP="00F87CE8">
      <w:pPr>
        <w:numPr>
          <w:ilvl w:val="0"/>
          <w:numId w:val="5"/>
        </w:numPr>
        <w:contextualSpacing/>
        <w:rPr>
          <w:sz w:val="20"/>
          <w:szCs w:val="20"/>
        </w:rPr>
      </w:pPr>
      <w:r w:rsidRPr="00F87CE8">
        <w:rPr>
          <w:sz w:val="20"/>
          <w:szCs w:val="20"/>
        </w:rPr>
        <w:t>Data preparation &amp; Feature engineering – data pre-processing – missing values, outliers, etc.</w:t>
      </w:r>
    </w:p>
    <w:p w14:paraId="575C5109" w14:textId="77777777" w:rsidR="00F87CE8" w:rsidRPr="00F87CE8" w:rsidRDefault="00F87CE8" w:rsidP="00F87CE8">
      <w:pPr>
        <w:numPr>
          <w:ilvl w:val="0"/>
          <w:numId w:val="5"/>
        </w:numPr>
        <w:contextualSpacing/>
        <w:rPr>
          <w:sz w:val="20"/>
          <w:szCs w:val="20"/>
        </w:rPr>
      </w:pPr>
      <w:r w:rsidRPr="00F87CE8">
        <w:rPr>
          <w:sz w:val="20"/>
          <w:szCs w:val="20"/>
        </w:rPr>
        <w:t>Feature Selection – how were the features selected based on the data analysis?</w:t>
      </w:r>
    </w:p>
    <w:p w14:paraId="0B9DB9F6" w14:textId="77777777" w:rsidR="00F87CE8" w:rsidRPr="00F87CE8" w:rsidRDefault="00F87CE8" w:rsidP="00F87CE8">
      <w:pPr>
        <w:numPr>
          <w:ilvl w:val="0"/>
          <w:numId w:val="5"/>
        </w:numPr>
        <w:contextualSpacing/>
        <w:rPr>
          <w:sz w:val="20"/>
          <w:szCs w:val="20"/>
        </w:rPr>
      </w:pPr>
      <w:r w:rsidRPr="00F87CE8">
        <w:rPr>
          <w:sz w:val="20"/>
          <w:szCs w:val="20"/>
        </w:rPr>
        <w:t>Modeling – selection, comparison, tuning, and analysis – consider ensembles.</w:t>
      </w:r>
    </w:p>
    <w:p w14:paraId="3CF3D73A" w14:textId="77777777" w:rsidR="00F87CE8" w:rsidRPr="00F87CE8" w:rsidRDefault="00F87CE8" w:rsidP="00F87CE8">
      <w:pPr>
        <w:numPr>
          <w:ilvl w:val="0"/>
          <w:numId w:val="5"/>
        </w:numPr>
        <w:contextualSpacing/>
        <w:rPr>
          <w:sz w:val="20"/>
          <w:szCs w:val="20"/>
        </w:rPr>
      </w:pPr>
      <w:r w:rsidRPr="00F87CE8">
        <w:rPr>
          <w:sz w:val="20"/>
          <w:szCs w:val="20"/>
        </w:rPr>
        <w:t>Evaluation – performance measures, results, and conclusions.</w:t>
      </w:r>
    </w:p>
    <w:p w14:paraId="7194A322" w14:textId="77777777" w:rsidR="00F87CE8" w:rsidRPr="00F87CE8" w:rsidRDefault="00F87CE8" w:rsidP="00F87CE8">
      <w:pPr>
        <w:numPr>
          <w:ilvl w:val="0"/>
          <w:numId w:val="5"/>
        </w:numPr>
        <w:contextualSpacing/>
        <w:rPr>
          <w:sz w:val="20"/>
          <w:szCs w:val="20"/>
        </w:rPr>
      </w:pPr>
      <w:r w:rsidRPr="00F87CE8">
        <w:rPr>
          <w:sz w:val="20"/>
          <w:szCs w:val="20"/>
        </w:rPr>
        <w:t>Deployment - A discussion of either the hypothetical deployment of the model or the actual deployment of the model if it has been deployed.</w:t>
      </w:r>
    </w:p>
    <w:p w14:paraId="6E435219" w14:textId="77777777" w:rsidR="00F87CE8" w:rsidRPr="00F87CE8" w:rsidRDefault="00F87CE8" w:rsidP="00F87CE8">
      <w:pPr>
        <w:numPr>
          <w:ilvl w:val="0"/>
          <w:numId w:val="5"/>
        </w:numPr>
        <w:contextualSpacing/>
        <w:rPr>
          <w:sz w:val="20"/>
          <w:szCs w:val="20"/>
        </w:rPr>
      </w:pPr>
      <w:r w:rsidRPr="00F87CE8">
        <w:rPr>
          <w:sz w:val="20"/>
          <w:szCs w:val="20"/>
        </w:rPr>
        <w:t>Discussion and conclusions – address the problem statement and recommendation.</w:t>
      </w:r>
    </w:p>
    <w:p w14:paraId="3410BD56" w14:textId="77777777" w:rsidR="00DC15E0" w:rsidRDefault="00DC15E0" w:rsidP="00F87CE8">
      <w:pPr>
        <w:contextualSpacing/>
        <w:rPr>
          <w:sz w:val="20"/>
          <w:szCs w:val="20"/>
        </w:rPr>
      </w:pPr>
    </w:p>
    <w:p w14:paraId="27B187F0" w14:textId="26DAD456" w:rsidR="00F87CE8" w:rsidRPr="00F87CE8" w:rsidRDefault="00F87CE8" w:rsidP="00F87CE8">
      <w:pPr>
        <w:contextualSpacing/>
        <w:rPr>
          <w:sz w:val="20"/>
          <w:szCs w:val="20"/>
        </w:rPr>
      </w:pPr>
      <w:r w:rsidRPr="00F87CE8">
        <w:rPr>
          <w:sz w:val="20"/>
          <w:szCs w:val="20"/>
        </w:rPr>
        <w:t>Please use the naming convention Final Project Section# Team Number (e.g., </w:t>
      </w:r>
      <w:r w:rsidRPr="00F87CE8">
        <w:rPr>
          <w:b/>
          <w:bCs/>
          <w:sz w:val="20"/>
          <w:szCs w:val="20"/>
        </w:rPr>
        <w:t xml:space="preserve">Final Project </w:t>
      </w:r>
      <w:proofErr w:type="spellStart"/>
      <w:r w:rsidRPr="00F87CE8">
        <w:rPr>
          <w:b/>
          <w:bCs/>
          <w:sz w:val="20"/>
          <w:szCs w:val="20"/>
        </w:rPr>
        <w:t>SectionX</w:t>
      </w:r>
      <w:proofErr w:type="spellEnd"/>
      <w:r w:rsidRPr="00F87CE8">
        <w:rPr>
          <w:b/>
          <w:bCs/>
          <w:sz w:val="20"/>
          <w:szCs w:val="20"/>
        </w:rPr>
        <w:t xml:space="preserve">-Team </w:t>
      </w:r>
      <w:proofErr w:type="gramStart"/>
      <w:r w:rsidRPr="00F87CE8">
        <w:rPr>
          <w:b/>
          <w:bCs/>
          <w:sz w:val="20"/>
          <w:szCs w:val="20"/>
        </w:rPr>
        <w:t>1.ipynb</w:t>
      </w:r>
      <w:proofErr w:type="gramEnd"/>
      <w:r w:rsidRPr="00F87CE8">
        <w:rPr>
          <w:sz w:val="20"/>
          <w:szCs w:val="20"/>
        </w:rPr>
        <w:t>) and include a </w:t>
      </w:r>
      <w:r w:rsidRPr="00F87CE8">
        <w:rPr>
          <w:sz w:val="20"/>
          <w:szCs w:val="20"/>
          <w:u w:val="single"/>
        </w:rPr>
        <w:t>link</w:t>
      </w:r>
      <w:r w:rsidRPr="00F87CE8">
        <w:rPr>
          <w:sz w:val="20"/>
          <w:szCs w:val="20"/>
        </w:rPr>
        <w:t> to your GitHub code and provide access to the instructor(s).</w:t>
      </w:r>
    </w:p>
    <w:p w14:paraId="60B8C998" w14:textId="77777777" w:rsidR="00F87CE8" w:rsidRPr="00F87CE8" w:rsidRDefault="00F87CE8" w:rsidP="00DC15E0">
      <w:pPr>
        <w:pStyle w:val="Heading3"/>
      </w:pPr>
      <w:r w:rsidRPr="00F87CE8">
        <w:rPr>
          <w:rFonts w:eastAsia="Times New Roman"/>
        </w:rPr>
        <w:t>Business Presentation Slides</w:t>
      </w:r>
    </w:p>
    <w:p w14:paraId="281EEDDC" w14:textId="4AC879D3" w:rsidR="00F87CE8" w:rsidRDefault="00F87CE8" w:rsidP="00F87CE8">
      <w:pPr>
        <w:contextualSpacing/>
        <w:rPr>
          <w:sz w:val="20"/>
          <w:szCs w:val="20"/>
        </w:rPr>
      </w:pPr>
      <w:r w:rsidRPr="00F87CE8">
        <w:rPr>
          <w:sz w:val="20"/>
          <w:szCs w:val="20"/>
        </w:rPr>
        <w:t>The business presentation slides should be no more than 12 slides prepared for a nontechnical executive audience. Curate slides for an Executive-level leader who is not familiar with statistical terminology, ML, and predictive modeling methods, i.e., a non-technical audience. Present your project as a </w:t>
      </w:r>
      <w:r w:rsidRPr="00F87CE8">
        <w:rPr>
          <w:b/>
          <w:bCs/>
          <w:sz w:val="20"/>
          <w:szCs w:val="20"/>
        </w:rPr>
        <w:t>story</w:t>
      </w:r>
      <w:r w:rsidRPr="00F87CE8">
        <w:rPr>
          <w:sz w:val="20"/>
          <w:szCs w:val="20"/>
        </w:rPr>
        <w:t> instead of a technical report. Articulate your final model results for everyone to understand with clear recommendations and actions. To improve your skill set, please read and practice </w:t>
      </w:r>
      <w:hyperlink r:id="rId23" w:tgtFrame="_blank" w:history="1">
        <w:r w:rsidRPr="00F87CE8">
          <w:rPr>
            <w:rStyle w:val="Hyperlink"/>
            <w:sz w:val="20"/>
            <w:szCs w:val="20"/>
          </w:rPr>
          <w:t>Top Ten Slide Tips.</w:t>
        </w:r>
      </w:hyperlink>
      <w:r w:rsidRPr="00F87CE8">
        <w:rPr>
          <w:sz w:val="20"/>
          <w:szCs w:val="20"/>
        </w:rPr>
        <w:t> </w:t>
      </w:r>
      <w:r w:rsidR="00DC15E0" w:rsidRPr="00F87CE8">
        <w:rPr>
          <w:sz w:val="20"/>
          <w:szCs w:val="20"/>
        </w:rPr>
        <w:t xml:space="preserve"> </w:t>
      </w:r>
      <w:r w:rsidRPr="00F87CE8">
        <w:rPr>
          <w:sz w:val="20"/>
          <w:szCs w:val="20"/>
        </w:rPr>
        <w:t>by Garr Reynolds.</w:t>
      </w:r>
    </w:p>
    <w:p w14:paraId="1B382247" w14:textId="77777777" w:rsidR="00DC15E0" w:rsidRPr="00F87CE8" w:rsidRDefault="00DC15E0" w:rsidP="00F87CE8">
      <w:pPr>
        <w:contextualSpacing/>
        <w:rPr>
          <w:sz w:val="20"/>
          <w:szCs w:val="20"/>
        </w:rPr>
      </w:pPr>
    </w:p>
    <w:p w14:paraId="4597CCA4" w14:textId="77777777" w:rsidR="00F87CE8" w:rsidRPr="00F87CE8" w:rsidRDefault="00F87CE8" w:rsidP="00F87CE8">
      <w:pPr>
        <w:numPr>
          <w:ilvl w:val="0"/>
          <w:numId w:val="6"/>
        </w:numPr>
        <w:contextualSpacing/>
        <w:rPr>
          <w:sz w:val="20"/>
          <w:szCs w:val="20"/>
        </w:rPr>
      </w:pPr>
      <w:r w:rsidRPr="00F87CE8">
        <w:rPr>
          <w:sz w:val="20"/>
          <w:szCs w:val="20"/>
        </w:rPr>
        <w:t xml:space="preserve">Introduce the problem – </w:t>
      </w:r>
      <w:proofErr w:type="gramStart"/>
      <w:r w:rsidRPr="00F87CE8">
        <w:rPr>
          <w:sz w:val="20"/>
          <w:szCs w:val="20"/>
        </w:rPr>
        <w:t>your</w:t>
      </w:r>
      <w:proofErr w:type="gramEnd"/>
      <w:r w:rsidRPr="00F87CE8">
        <w:rPr>
          <w:sz w:val="20"/>
          <w:szCs w:val="20"/>
        </w:rPr>
        <w:t xml:space="preserve"> understanding and empathy.</w:t>
      </w:r>
    </w:p>
    <w:p w14:paraId="6B928080" w14:textId="77777777" w:rsidR="00F87CE8" w:rsidRPr="00F87CE8" w:rsidRDefault="00F87CE8" w:rsidP="00F87CE8">
      <w:pPr>
        <w:numPr>
          <w:ilvl w:val="0"/>
          <w:numId w:val="6"/>
        </w:numPr>
        <w:contextualSpacing/>
        <w:rPr>
          <w:sz w:val="20"/>
          <w:szCs w:val="20"/>
        </w:rPr>
      </w:pPr>
      <w:r w:rsidRPr="00F87CE8">
        <w:rPr>
          <w:sz w:val="20"/>
          <w:szCs w:val="20"/>
        </w:rPr>
        <w:t>Discuss the solutions that were explored and how the recommendation was chosen.</w:t>
      </w:r>
    </w:p>
    <w:p w14:paraId="6E588EEE" w14:textId="77777777" w:rsidR="00F87CE8" w:rsidRPr="00F87CE8" w:rsidRDefault="00F87CE8" w:rsidP="00F87CE8">
      <w:pPr>
        <w:numPr>
          <w:ilvl w:val="0"/>
          <w:numId w:val="6"/>
        </w:numPr>
        <w:contextualSpacing/>
        <w:rPr>
          <w:sz w:val="20"/>
          <w:szCs w:val="20"/>
        </w:rPr>
      </w:pPr>
      <w:r w:rsidRPr="00F87CE8">
        <w:rPr>
          <w:sz w:val="20"/>
          <w:szCs w:val="20"/>
        </w:rPr>
        <w:t>Detail any relevant business, ethical, and regulatory risks; and recommend mitigations.</w:t>
      </w:r>
    </w:p>
    <w:p w14:paraId="1C37813C" w14:textId="77777777" w:rsidR="00DC15E0" w:rsidRDefault="00DC15E0" w:rsidP="00F87CE8">
      <w:pPr>
        <w:contextualSpacing/>
        <w:rPr>
          <w:sz w:val="20"/>
          <w:szCs w:val="20"/>
        </w:rPr>
      </w:pPr>
    </w:p>
    <w:p w14:paraId="567037F8" w14:textId="5387CFB0" w:rsidR="00F87CE8" w:rsidRPr="00F87CE8" w:rsidRDefault="00F87CE8" w:rsidP="00F87CE8">
      <w:pPr>
        <w:contextualSpacing/>
        <w:rPr>
          <w:sz w:val="20"/>
          <w:szCs w:val="20"/>
        </w:rPr>
      </w:pPr>
      <w:r w:rsidRPr="00F87CE8">
        <w:rPr>
          <w:sz w:val="20"/>
          <w:szCs w:val="20"/>
        </w:rPr>
        <w:t>Please use the naming convention Final Project Section# Team Number (e.g., </w:t>
      </w:r>
      <w:r w:rsidRPr="00F87CE8">
        <w:rPr>
          <w:b/>
          <w:bCs/>
          <w:sz w:val="20"/>
          <w:szCs w:val="20"/>
        </w:rPr>
        <w:t xml:space="preserve">Final Project </w:t>
      </w:r>
      <w:proofErr w:type="spellStart"/>
      <w:r w:rsidRPr="00F87CE8">
        <w:rPr>
          <w:b/>
          <w:bCs/>
          <w:sz w:val="20"/>
          <w:szCs w:val="20"/>
        </w:rPr>
        <w:t>SectionX</w:t>
      </w:r>
      <w:proofErr w:type="spellEnd"/>
      <w:r w:rsidRPr="00F87CE8">
        <w:rPr>
          <w:b/>
          <w:bCs/>
          <w:sz w:val="20"/>
          <w:szCs w:val="20"/>
        </w:rPr>
        <w:t>-Team 1.pptx/pdf</w:t>
      </w:r>
      <w:r w:rsidRPr="00F87CE8">
        <w:rPr>
          <w:sz w:val="20"/>
          <w:szCs w:val="20"/>
        </w:rPr>
        <w:t>)</w:t>
      </w:r>
    </w:p>
    <w:p w14:paraId="2A201A82" w14:textId="77777777" w:rsidR="00F87CE8" w:rsidRPr="00F87CE8" w:rsidRDefault="00F87CE8" w:rsidP="00DC15E0">
      <w:pPr>
        <w:pStyle w:val="Heading3"/>
      </w:pPr>
      <w:r w:rsidRPr="00F87CE8">
        <w:rPr>
          <w:rFonts w:eastAsia="Times New Roman"/>
        </w:rPr>
        <w:lastRenderedPageBreak/>
        <w:t>Video Presentation</w:t>
      </w:r>
    </w:p>
    <w:p w14:paraId="2CA5B8E8" w14:textId="77777777" w:rsidR="00F87CE8" w:rsidRDefault="00F87CE8" w:rsidP="00F87CE8">
      <w:pPr>
        <w:contextualSpacing/>
        <w:rPr>
          <w:sz w:val="20"/>
          <w:szCs w:val="20"/>
        </w:rPr>
      </w:pPr>
      <w:r w:rsidRPr="00F87CE8">
        <w:rPr>
          <w:sz w:val="20"/>
          <w:szCs w:val="20"/>
        </w:rPr>
        <w:t xml:space="preserve">Record a video presentation that is 15–20 minutes, the first part covering your business presentation (with slides) and the second the </w:t>
      </w:r>
      <w:proofErr w:type="spellStart"/>
      <w:r w:rsidRPr="00F87CE8">
        <w:rPr>
          <w:sz w:val="20"/>
          <w:szCs w:val="20"/>
        </w:rPr>
        <w:t>Jupyter</w:t>
      </w:r>
      <w:proofErr w:type="spellEnd"/>
      <w:r w:rsidRPr="00F87CE8">
        <w:rPr>
          <w:sz w:val="20"/>
          <w:szCs w:val="20"/>
        </w:rPr>
        <w:t xml:space="preserve"> notebook (screencast). Your audience this time is both the executive team as well as the technical peers and leaders that cover both aspects well. Watch this </w:t>
      </w:r>
      <w:hyperlink r:id="rId24" w:tgtFrame="_blank" w:history="1">
        <w:r w:rsidRPr="00F87CE8">
          <w:rPr>
            <w:rStyle w:val="Hyperlink"/>
            <w:sz w:val="20"/>
            <w:szCs w:val="20"/>
          </w:rPr>
          <w:t xml:space="preserve">Ted Talk by Hans </w:t>
        </w:r>
        <w:proofErr w:type="spellStart"/>
        <w:r w:rsidRPr="00F87CE8">
          <w:rPr>
            <w:rStyle w:val="Hyperlink"/>
            <w:sz w:val="20"/>
            <w:szCs w:val="20"/>
          </w:rPr>
          <w:t>RoslingLinks</w:t>
        </w:r>
        <w:proofErr w:type="spellEnd"/>
        <w:r w:rsidRPr="00F87CE8">
          <w:rPr>
            <w:rStyle w:val="Hyperlink"/>
            <w:sz w:val="20"/>
            <w:szCs w:val="20"/>
          </w:rPr>
          <w:t xml:space="preserve"> to an external site.</w:t>
        </w:r>
      </w:hyperlink>
      <w:r w:rsidRPr="00F87CE8">
        <w:rPr>
          <w:sz w:val="20"/>
          <w:szCs w:val="20"/>
        </w:rPr>
        <w:t> for inspiration.</w:t>
      </w:r>
    </w:p>
    <w:p w14:paraId="0D37CC46" w14:textId="77777777" w:rsidR="00DC15E0" w:rsidRPr="00F87CE8" w:rsidRDefault="00DC15E0" w:rsidP="00F87CE8">
      <w:pPr>
        <w:contextualSpacing/>
        <w:rPr>
          <w:sz w:val="20"/>
          <w:szCs w:val="20"/>
        </w:rPr>
      </w:pPr>
    </w:p>
    <w:p w14:paraId="6CB3614A" w14:textId="77777777" w:rsidR="00F87CE8" w:rsidRPr="00F87CE8" w:rsidRDefault="00F87CE8" w:rsidP="00F87CE8">
      <w:pPr>
        <w:numPr>
          <w:ilvl w:val="0"/>
          <w:numId w:val="7"/>
        </w:numPr>
        <w:contextualSpacing/>
        <w:rPr>
          <w:sz w:val="20"/>
          <w:szCs w:val="20"/>
        </w:rPr>
      </w:pPr>
      <w:r w:rsidRPr="00F87CE8">
        <w:rPr>
          <w:sz w:val="20"/>
          <w:szCs w:val="20"/>
        </w:rPr>
        <w:t>Prepare a recorded video presentation of your project. </w:t>
      </w:r>
    </w:p>
    <w:p w14:paraId="38A838E3" w14:textId="77777777" w:rsidR="00F87CE8" w:rsidRPr="00F87CE8" w:rsidRDefault="00F87CE8" w:rsidP="00F87CE8">
      <w:pPr>
        <w:numPr>
          <w:ilvl w:val="0"/>
          <w:numId w:val="7"/>
        </w:numPr>
        <w:contextualSpacing/>
        <w:rPr>
          <w:sz w:val="20"/>
          <w:szCs w:val="20"/>
        </w:rPr>
      </w:pPr>
      <w:r w:rsidRPr="00F87CE8">
        <w:rPr>
          <w:sz w:val="20"/>
          <w:szCs w:val="20"/>
        </w:rPr>
        <w:t>You may use any recording software but export the video file to an mp4 format.</w:t>
      </w:r>
    </w:p>
    <w:p w14:paraId="289B309C" w14:textId="77777777" w:rsidR="00F87CE8" w:rsidRPr="00F87CE8" w:rsidRDefault="00F87CE8" w:rsidP="00F87CE8">
      <w:pPr>
        <w:numPr>
          <w:ilvl w:val="0"/>
          <w:numId w:val="7"/>
        </w:numPr>
        <w:contextualSpacing/>
        <w:rPr>
          <w:sz w:val="20"/>
          <w:szCs w:val="20"/>
        </w:rPr>
      </w:pPr>
      <w:r w:rsidRPr="00F87CE8">
        <w:rPr>
          <w:sz w:val="20"/>
          <w:szCs w:val="20"/>
        </w:rPr>
        <w:t xml:space="preserve">Use your USD licenses to Zoom to record your screen and provide a voice narration. Ensure that the sound quality of your video is </w:t>
      </w:r>
      <w:proofErr w:type="gramStart"/>
      <w:r w:rsidRPr="00F87CE8">
        <w:rPr>
          <w:sz w:val="20"/>
          <w:szCs w:val="20"/>
        </w:rPr>
        <w:t>good</w:t>
      </w:r>
      <w:proofErr w:type="gramEnd"/>
      <w:r w:rsidRPr="00F87CE8">
        <w:rPr>
          <w:sz w:val="20"/>
          <w:szCs w:val="20"/>
        </w:rPr>
        <w:t xml:space="preserve"> and that each member presents an equal portion of the presentation. Export the video file to an mp4 format. Visuals are required in your presentation.</w:t>
      </w:r>
    </w:p>
    <w:p w14:paraId="64A4A9D6" w14:textId="77777777" w:rsidR="00F87CE8" w:rsidRPr="00F87CE8" w:rsidRDefault="00F87CE8" w:rsidP="00F87CE8">
      <w:pPr>
        <w:numPr>
          <w:ilvl w:val="0"/>
          <w:numId w:val="7"/>
        </w:numPr>
        <w:contextualSpacing/>
        <w:rPr>
          <w:sz w:val="20"/>
          <w:szCs w:val="20"/>
        </w:rPr>
      </w:pPr>
      <w:r w:rsidRPr="00F87CE8">
        <w:rPr>
          <w:sz w:val="20"/>
          <w:szCs w:val="20"/>
        </w:rPr>
        <w:t xml:space="preserve">Ensure that the sound quality of your video is </w:t>
      </w:r>
      <w:proofErr w:type="gramStart"/>
      <w:r w:rsidRPr="00F87CE8">
        <w:rPr>
          <w:sz w:val="20"/>
          <w:szCs w:val="20"/>
        </w:rPr>
        <w:t>good</w:t>
      </w:r>
      <w:proofErr w:type="gramEnd"/>
      <w:r w:rsidRPr="00F87CE8">
        <w:rPr>
          <w:sz w:val="20"/>
          <w:szCs w:val="20"/>
        </w:rPr>
        <w:t xml:space="preserve"> and background noise is minimal.</w:t>
      </w:r>
    </w:p>
    <w:p w14:paraId="1C14566E" w14:textId="77777777" w:rsidR="00F87CE8" w:rsidRPr="00F87CE8" w:rsidRDefault="00F87CE8" w:rsidP="00F87CE8">
      <w:pPr>
        <w:numPr>
          <w:ilvl w:val="0"/>
          <w:numId w:val="7"/>
        </w:numPr>
        <w:contextualSpacing/>
        <w:rPr>
          <w:sz w:val="20"/>
          <w:szCs w:val="20"/>
        </w:rPr>
      </w:pPr>
      <w:r w:rsidRPr="00F87CE8">
        <w:rPr>
          <w:sz w:val="20"/>
          <w:szCs w:val="20"/>
        </w:rPr>
        <w:t xml:space="preserve">Emphasis is on how you present your findings and recommendations vs. just the content of your slides and the </w:t>
      </w:r>
      <w:proofErr w:type="spellStart"/>
      <w:r w:rsidRPr="00F87CE8">
        <w:rPr>
          <w:sz w:val="20"/>
          <w:szCs w:val="20"/>
        </w:rPr>
        <w:t>Jupyter</w:t>
      </w:r>
      <w:proofErr w:type="spellEnd"/>
      <w:r w:rsidRPr="00F87CE8">
        <w:rPr>
          <w:sz w:val="20"/>
          <w:szCs w:val="20"/>
        </w:rPr>
        <w:t xml:space="preserve"> notebook.</w:t>
      </w:r>
    </w:p>
    <w:p w14:paraId="53446BB6" w14:textId="77777777" w:rsidR="00F87CE8" w:rsidRPr="00F87CE8" w:rsidRDefault="00F87CE8" w:rsidP="00F87CE8">
      <w:pPr>
        <w:numPr>
          <w:ilvl w:val="0"/>
          <w:numId w:val="7"/>
        </w:numPr>
        <w:contextualSpacing/>
        <w:rPr>
          <w:sz w:val="20"/>
          <w:szCs w:val="20"/>
        </w:rPr>
      </w:pPr>
      <w:r w:rsidRPr="00F87CE8">
        <w:rPr>
          <w:b/>
          <w:bCs/>
          <w:sz w:val="20"/>
          <w:szCs w:val="20"/>
          <w:u w:val="single"/>
        </w:rPr>
        <w:t>ALL team members</w:t>
      </w:r>
      <w:r w:rsidRPr="00F87CE8">
        <w:rPr>
          <w:sz w:val="20"/>
          <w:szCs w:val="20"/>
        </w:rPr>
        <w:t> must speak in the presentation with time divided evenly.</w:t>
      </w:r>
    </w:p>
    <w:p w14:paraId="2C3DD9E6" w14:textId="77777777" w:rsidR="00DC15E0" w:rsidRDefault="00DC15E0" w:rsidP="00F87CE8">
      <w:pPr>
        <w:contextualSpacing/>
        <w:rPr>
          <w:sz w:val="20"/>
          <w:szCs w:val="20"/>
        </w:rPr>
      </w:pPr>
    </w:p>
    <w:p w14:paraId="02E51656" w14:textId="30A45AD8" w:rsidR="00F87CE8" w:rsidRPr="00F87CE8" w:rsidRDefault="00F87CE8" w:rsidP="00F87CE8">
      <w:pPr>
        <w:contextualSpacing/>
        <w:rPr>
          <w:sz w:val="20"/>
          <w:szCs w:val="20"/>
        </w:rPr>
      </w:pPr>
      <w:r w:rsidRPr="00F87CE8">
        <w:rPr>
          <w:sz w:val="20"/>
          <w:szCs w:val="20"/>
        </w:rPr>
        <w:t>Please use the naming convention Final Project Section# Team Number (e.g., </w:t>
      </w:r>
      <w:r w:rsidRPr="00F87CE8">
        <w:rPr>
          <w:b/>
          <w:bCs/>
          <w:sz w:val="20"/>
          <w:szCs w:val="20"/>
        </w:rPr>
        <w:t xml:space="preserve">Final Project </w:t>
      </w:r>
      <w:proofErr w:type="spellStart"/>
      <w:r w:rsidRPr="00F87CE8">
        <w:rPr>
          <w:b/>
          <w:bCs/>
          <w:sz w:val="20"/>
          <w:szCs w:val="20"/>
        </w:rPr>
        <w:t>SectionX</w:t>
      </w:r>
      <w:proofErr w:type="spellEnd"/>
      <w:r w:rsidRPr="00F87CE8">
        <w:rPr>
          <w:b/>
          <w:bCs/>
          <w:sz w:val="20"/>
          <w:szCs w:val="20"/>
        </w:rPr>
        <w:t>-Team 1.mp4</w:t>
      </w:r>
      <w:r w:rsidRPr="00F87CE8">
        <w:rPr>
          <w:sz w:val="20"/>
          <w:szCs w:val="20"/>
        </w:rPr>
        <w:t>).</w:t>
      </w:r>
    </w:p>
    <w:p w14:paraId="2996A654" w14:textId="77777777" w:rsidR="00F87CE8" w:rsidRPr="00F87CE8" w:rsidRDefault="00F87CE8" w:rsidP="00F87CE8">
      <w:pPr>
        <w:contextualSpacing/>
        <w:rPr>
          <w:sz w:val="20"/>
          <w:szCs w:val="20"/>
        </w:rPr>
      </w:pPr>
      <w:r w:rsidRPr="00F87CE8">
        <w:rPr>
          <w:sz w:val="20"/>
          <w:szCs w:val="20"/>
        </w:rPr>
        <w:t>Upload all three files to </w:t>
      </w:r>
      <w:proofErr w:type="gramStart"/>
      <w:r w:rsidRPr="00F87CE8">
        <w:rPr>
          <w:b/>
          <w:bCs/>
          <w:sz w:val="20"/>
          <w:szCs w:val="20"/>
        </w:rPr>
        <w:t>Final</w:t>
      </w:r>
      <w:proofErr w:type="gramEnd"/>
      <w:r w:rsidRPr="00F87CE8">
        <w:rPr>
          <w:b/>
          <w:bCs/>
          <w:sz w:val="20"/>
          <w:szCs w:val="20"/>
        </w:rPr>
        <w:t xml:space="preserve"> Team Project</w:t>
      </w:r>
      <w:r w:rsidRPr="00F87CE8">
        <w:rPr>
          <w:sz w:val="20"/>
          <w:szCs w:val="20"/>
        </w:rPr>
        <w:t> assignment page in Canvas before the deadline. Only one member of your team will need to submit these deliverables. Projects submitted after the final due date will not be graded.</w:t>
      </w:r>
    </w:p>
    <w:p w14:paraId="1377AA21" w14:textId="77777777" w:rsidR="00F87CE8" w:rsidRPr="00F87CE8" w:rsidRDefault="00F87CE8" w:rsidP="00F87CE8">
      <w:pPr>
        <w:contextualSpacing/>
        <w:rPr>
          <w:sz w:val="20"/>
          <w:szCs w:val="20"/>
        </w:rPr>
      </w:pPr>
      <w:r w:rsidRPr="00F87CE8">
        <w:rPr>
          <w:sz w:val="20"/>
          <w:szCs w:val="20"/>
        </w:rPr>
        <w:t>You will submit the Peer Evaluation form individually using the separate assignment link in Module 7. Consult the syllabus for grading weights of the team project and peer evaluations.</w:t>
      </w:r>
    </w:p>
    <w:p w14:paraId="4E2241D8" w14:textId="77777777" w:rsidR="00DC15E0" w:rsidRDefault="00DC15E0" w:rsidP="00F87CE8">
      <w:pPr>
        <w:contextualSpacing/>
        <w:rPr>
          <w:b/>
          <w:bCs/>
          <w:sz w:val="20"/>
          <w:szCs w:val="20"/>
        </w:rPr>
      </w:pPr>
    </w:p>
    <w:p w14:paraId="70C674A6" w14:textId="5BDD26B1" w:rsidR="00F87CE8" w:rsidRPr="00F87CE8" w:rsidRDefault="00F87CE8" w:rsidP="00F87CE8">
      <w:pPr>
        <w:contextualSpacing/>
        <w:rPr>
          <w:sz w:val="20"/>
          <w:szCs w:val="20"/>
        </w:rPr>
      </w:pPr>
      <w:r w:rsidRPr="00F87CE8">
        <w:rPr>
          <w:b/>
          <w:bCs/>
          <w:sz w:val="20"/>
          <w:szCs w:val="20"/>
        </w:rPr>
        <w:t>NOTE:</w:t>
      </w:r>
      <w:r w:rsidRPr="00F87CE8">
        <w:rPr>
          <w:sz w:val="20"/>
          <w:szCs w:val="20"/>
        </w:rPr>
        <w:t> Team members may not get the same grade on the Final Team Project, depending on each team member's level of contribution.</w:t>
      </w:r>
    </w:p>
    <w:p w14:paraId="55EE2462" w14:textId="77777777" w:rsidR="00DC15E0" w:rsidRDefault="00DC15E0" w:rsidP="00F87CE8">
      <w:pPr>
        <w:contextualSpacing/>
        <w:rPr>
          <w:sz w:val="20"/>
          <w:szCs w:val="20"/>
        </w:rPr>
      </w:pPr>
    </w:p>
    <w:p w14:paraId="0875FB25" w14:textId="63925E46" w:rsidR="00F87CE8" w:rsidRPr="00F87CE8" w:rsidRDefault="00F87CE8" w:rsidP="00F87CE8">
      <w:pPr>
        <w:contextualSpacing/>
        <w:rPr>
          <w:sz w:val="20"/>
          <w:szCs w:val="20"/>
        </w:rPr>
      </w:pPr>
      <w:r w:rsidRPr="00F87CE8">
        <w:rPr>
          <w:sz w:val="20"/>
          <w:szCs w:val="20"/>
        </w:rPr>
        <w:t>This assignment has </w:t>
      </w:r>
      <w:hyperlink r:id="rId25" w:tgtFrame="_blank" w:history="1">
        <w:r w:rsidRPr="00F87CE8">
          <w:rPr>
            <w:rStyle w:val="Hyperlink"/>
            <w:sz w:val="20"/>
            <w:szCs w:val="20"/>
          </w:rPr>
          <w:t>Turnitin.</w:t>
        </w:r>
      </w:hyperlink>
      <w:r w:rsidRPr="00F87CE8">
        <w:rPr>
          <w:sz w:val="20"/>
          <w:szCs w:val="20"/>
        </w:rPr>
        <w:t> enabled for submissions which means that your instructor will obtain a Similarity Report that identifies specific parts of your writing that may indicate a high level of matching to external content. You are strongly encouraged to review your work without penalty by activating the </w:t>
      </w:r>
      <w:hyperlink r:id="rId26" w:tgtFrame="_blank" w:history="1">
        <w:r w:rsidRPr="00F87CE8">
          <w:rPr>
            <w:rStyle w:val="Hyperlink"/>
            <w:sz w:val="20"/>
            <w:szCs w:val="20"/>
          </w:rPr>
          <w:t>Draft Coach extension in your Google Docs.</w:t>
        </w:r>
      </w:hyperlink>
      <w:r w:rsidRPr="00F87CE8">
        <w:rPr>
          <w:sz w:val="20"/>
          <w:szCs w:val="20"/>
        </w:rPr>
        <w:t> prior to submitting your work for final grading.</w:t>
      </w:r>
    </w:p>
    <w:p w14:paraId="07F6663A" w14:textId="77777777" w:rsidR="00DC15E0" w:rsidRDefault="00DC15E0">
      <w:pPr>
        <w:autoSpaceDE/>
        <w:autoSpaceDN/>
        <w:spacing w:after="160" w:line="259" w:lineRule="auto"/>
        <w:rPr>
          <w:sz w:val="20"/>
          <w:szCs w:val="20"/>
        </w:rPr>
        <w:sectPr w:rsidR="00DC15E0">
          <w:pgSz w:w="12240" w:h="15840"/>
          <w:pgMar w:top="1440" w:right="1440" w:bottom="1440" w:left="1440" w:header="720" w:footer="720" w:gutter="0"/>
          <w:cols w:space="720"/>
          <w:docGrid w:linePitch="360"/>
        </w:sectPr>
      </w:pPr>
      <w:r>
        <w:rPr>
          <w:sz w:val="20"/>
          <w:szCs w:val="20"/>
        </w:rPr>
        <w:br w:type="page"/>
      </w:r>
    </w:p>
    <w:p w14:paraId="31307137" w14:textId="01378E5B" w:rsidR="00F87CE8" w:rsidRPr="00F87CE8" w:rsidRDefault="00F87CE8" w:rsidP="00F87CE8">
      <w:pPr>
        <w:contextualSpacing/>
        <w:rPr>
          <w:sz w:val="20"/>
          <w:szCs w:val="20"/>
        </w:rPr>
      </w:pPr>
      <w:r w:rsidRPr="00F87CE8">
        <w:rPr>
          <w:sz w:val="20"/>
          <w:szCs w:val="20"/>
        </w:rPr>
        <w:lastRenderedPageBreak/>
        <w:t>To understand how your work will be assessed, view the scoring rubric below.</w:t>
      </w:r>
    </w:p>
    <w:p w14:paraId="21F70FA5" w14:textId="77777777" w:rsidR="00DC15E0" w:rsidRDefault="00DC15E0" w:rsidP="00F87CE8">
      <w:pPr>
        <w:contextualSpacing/>
        <w:rPr>
          <w:sz w:val="20"/>
          <w:szCs w:val="20"/>
        </w:rPr>
      </w:pPr>
    </w:p>
    <w:p w14:paraId="4FCDC21C" w14:textId="4813281F" w:rsidR="00F87CE8" w:rsidRPr="00F87CE8" w:rsidRDefault="00F87CE8" w:rsidP="00F87CE8">
      <w:pPr>
        <w:contextualSpacing/>
        <w:rPr>
          <w:b/>
          <w:bCs/>
          <w:sz w:val="20"/>
          <w:szCs w:val="20"/>
        </w:rPr>
      </w:pPr>
      <w:r w:rsidRPr="00F87CE8">
        <w:rPr>
          <w:b/>
          <w:bCs/>
          <w:sz w:val="20"/>
          <w:szCs w:val="20"/>
        </w:rPr>
        <w:t>Final Team Project Scoring Rubric</w:t>
      </w:r>
    </w:p>
    <w:tbl>
      <w:tblPr>
        <w:tblW w:w="11989" w:type="dxa"/>
        <w:tblCellMar>
          <w:top w:w="15" w:type="dxa"/>
          <w:left w:w="15" w:type="dxa"/>
          <w:bottom w:w="15" w:type="dxa"/>
          <w:right w:w="15" w:type="dxa"/>
        </w:tblCellMar>
        <w:tblLook w:val="04A0" w:firstRow="1" w:lastRow="0" w:firstColumn="1" w:lastColumn="0" w:noHBand="0" w:noVBand="1"/>
      </w:tblPr>
      <w:tblGrid>
        <w:gridCol w:w="1672"/>
        <w:gridCol w:w="9417"/>
        <w:gridCol w:w="900"/>
      </w:tblGrid>
      <w:tr w:rsidR="00F87CE8" w:rsidRPr="00F87CE8" w14:paraId="4A37CB72" w14:textId="77777777" w:rsidTr="00F87CE8">
        <w:trPr>
          <w:tblHeader/>
        </w:trPr>
        <w:tc>
          <w:tcPr>
            <w:tcW w:w="0" w:type="auto"/>
            <w:gridSpan w:val="3"/>
            <w:tcBorders>
              <w:top w:val="nil"/>
              <w:left w:val="nil"/>
              <w:bottom w:val="nil"/>
              <w:right w:val="nil"/>
            </w:tcBorders>
            <w:shd w:val="clear" w:color="auto" w:fill="F2F4F4"/>
            <w:tcMar>
              <w:top w:w="105" w:type="dxa"/>
              <w:left w:w="150" w:type="dxa"/>
              <w:bottom w:w="105" w:type="dxa"/>
              <w:right w:w="150" w:type="dxa"/>
            </w:tcMar>
            <w:vAlign w:val="center"/>
            <w:hideMark/>
          </w:tcPr>
          <w:p w14:paraId="239C9CCB" w14:textId="77777777" w:rsidR="00F87CE8" w:rsidRPr="00F87CE8" w:rsidRDefault="00F87CE8" w:rsidP="00F87CE8">
            <w:pPr>
              <w:contextualSpacing/>
              <w:divId w:val="869340831"/>
              <w:rPr>
                <w:sz w:val="20"/>
                <w:szCs w:val="20"/>
              </w:rPr>
            </w:pPr>
            <w:r w:rsidRPr="00F87CE8">
              <w:rPr>
                <w:sz w:val="20"/>
                <w:szCs w:val="20"/>
              </w:rPr>
              <w:t>Final Team Project Scoring Rubric</w:t>
            </w:r>
          </w:p>
        </w:tc>
      </w:tr>
      <w:tr w:rsidR="00F87CE8" w:rsidRPr="00F87CE8" w14:paraId="1A27AD58" w14:textId="77777777" w:rsidTr="00F87CE8">
        <w:trPr>
          <w:tblHeader/>
        </w:trPr>
        <w:tc>
          <w:tcPr>
            <w:tcW w:w="0" w:type="auto"/>
            <w:tcBorders>
              <w:top w:val="single" w:sz="6" w:space="0" w:color="E8EAEC"/>
              <w:left w:val="single" w:sz="6" w:space="0" w:color="E8EAEC"/>
              <w:bottom w:val="single" w:sz="6" w:space="0" w:color="E8EAEC"/>
              <w:right w:val="single" w:sz="6" w:space="0" w:color="E8EAEC"/>
            </w:tcBorders>
            <w:shd w:val="clear" w:color="auto" w:fill="F2F4F4"/>
            <w:tcMar>
              <w:top w:w="105" w:type="dxa"/>
              <w:left w:w="150" w:type="dxa"/>
              <w:bottom w:w="105" w:type="dxa"/>
              <w:right w:w="150" w:type="dxa"/>
            </w:tcMar>
            <w:vAlign w:val="center"/>
            <w:hideMark/>
          </w:tcPr>
          <w:p w14:paraId="5984BAFD" w14:textId="77777777" w:rsidR="00F87CE8" w:rsidRPr="00F87CE8" w:rsidRDefault="00F87CE8" w:rsidP="00F87CE8">
            <w:pPr>
              <w:contextualSpacing/>
              <w:rPr>
                <w:b/>
                <w:bCs/>
                <w:sz w:val="20"/>
                <w:szCs w:val="20"/>
              </w:rPr>
            </w:pPr>
            <w:r w:rsidRPr="00F87CE8">
              <w:rPr>
                <w:b/>
                <w:bCs/>
                <w:sz w:val="20"/>
                <w:szCs w:val="20"/>
              </w:rPr>
              <w:t>Criteria</w:t>
            </w:r>
          </w:p>
        </w:tc>
        <w:tc>
          <w:tcPr>
            <w:tcW w:w="0" w:type="auto"/>
            <w:tcBorders>
              <w:top w:val="single" w:sz="6" w:space="0" w:color="E8EAEC"/>
              <w:left w:val="single" w:sz="6" w:space="0" w:color="E8EAEC"/>
              <w:bottom w:val="single" w:sz="6" w:space="0" w:color="E8EAEC"/>
              <w:right w:val="single" w:sz="6" w:space="0" w:color="E8EAEC"/>
            </w:tcBorders>
            <w:shd w:val="clear" w:color="auto" w:fill="F2F4F4"/>
            <w:tcMar>
              <w:top w:w="105" w:type="dxa"/>
              <w:left w:w="150" w:type="dxa"/>
              <w:bottom w:w="105" w:type="dxa"/>
              <w:right w:w="150" w:type="dxa"/>
            </w:tcMar>
            <w:vAlign w:val="center"/>
            <w:hideMark/>
          </w:tcPr>
          <w:p w14:paraId="54066F4C" w14:textId="77777777" w:rsidR="00F87CE8" w:rsidRPr="00F87CE8" w:rsidRDefault="00F87CE8" w:rsidP="00F87CE8">
            <w:pPr>
              <w:contextualSpacing/>
              <w:rPr>
                <w:b/>
                <w:bCs/>
                <w:sz w:val="20"/>
                <w:szCs w:val="20"/>
              </w:rPr>
            </w:pPr>
            <w:r w:rsidRPr="00F87CE8">
              <w:rPr>
                <w:b/>
                <w:bCs/>
                <w:sz w:val="20"/>
                <w:szCs w:val="20"/>
              </w:rPr>
              <w:t>Ratings</w:t>
            </w:r>
          </w:p>
        </w:tc>
        <w:tc>
          <w:tcPr>
            <w:tcW w:w="0" w:type="auto"/>
            <w:tcBorders>
              <w:top w:val="single" w:sz="6" w:space="0" w:color="E8EAEC"/>
              <w:left w:val="single" w:sz="6" w:space="0" w:color="E8EAEC"/>
              <w:bottom w:val="single" w:sz="6" w:space="0" w:color="E8EAEC"/>
              <w:right w:val="single" w:sz="6" w:space="0" w:color="E8EAEC"/>
            </w:tcBorders>
            <w:shd w:val="clear" w:color="auto" w:fill="F2F4F4"/>
            <w:tcMar>
              <w:top w:w="105" w:type="dxa"/>
              <w:left w:w="150" w:type="dxa"/>
              <w:bottom w:w="105" w:type="dxa"/>
              <w:right w:w="150" w:type="dxa"/>
            </w:tcMar>
            <w:vAlign w:val="center"/>
            <w:hideMark/>
          </w:tcPr>
          <w:p w14:paraId="15E8AC53" w14:textId="77777777" w:rsidR="00F87CE8" w:rsidRPr="00F87CE8" w:rsidRDefault="00F87CE8" w:rsidP="00F87CE8">
            <w:pPr>
              <w:contextualSpacing/>
              <w:rPr>
                <w:b/>
                <w:bCs/>
                <w:sz w:val="20"/>
                <w:szCs w:val="20"/>
              </w:rPr>
            </w:pPr>
            <w:r w:rsidRPr="00F87CE8">
              <w:rPr>
                <w:b/>
                <w:bCs/>
                <w:sz w:val="20"/>
                <w:szCs w:val="20"/>
              </w:rPr>
              <w:t>Pts</w:t>
            </w:r>
          </w:p>
        </w:tc>
      </w:tr>
      <w:tr w:rsidR="00F87CE8" w:rsidRPr="00F87CE8" w14:paraId="0AEA1A45" w14:textId="77777777" w:rsidTr="00F87CE8">
        <w:trPr>
          <w:trHeight w:val="4150"/>
        </w:trPr>
        <w:tc>
          <w:tcPr>
            <w:tcW w:w="0" w:type="auto"/>
            <w:tcBorders>
              <w:top w:val="single" w:sz="6" w:space="0" w:color="E8EAEC"/>
              <w:left w:val="single" w:sz="6" w:space="0" w:color="E8EAEC"/>
              <w:bottom w:val="single" w:sz="6" w:space="0" w:color="E8EAEC"/>
              <w:right w:val="single" w:sz="6" w:space="0" w:color="E8EAEC"/>
            </w:tcBorders>
            <w:shd w:val="clear" w:color="auto" w:fill="auto"/>
            <w:tcMar>
              <w:top w:w="105" w:type="dxa"/>
              <w:left w:w="150" w:type="dxa"/>
              <w:bottom w:w="105" w:type="dxa"/>
              <w:right w:w="150" w:type="dxa"/>
            </w:tcMar>
            <w:hideMark/>
          </w:tcPr>
          <w:p w14:paraId="7F31BD7D" w14:textId="2E87DCEB" w:rsidR="00F87CE8" w:rsidRPr="00F87CE8" w:rsidRDefault="00F87CE8" w:rsidP="00F87CE8">
            <w:pPr>
              <w:contextualSpacing/>
              <w:rPr>
                <w:sz w:val="20"/>
                <w:szCs w:val="20"/>
              </w:rPr>
            </w:pPr>
            <w:r w:rsidRPr="00F87CE8">
              <w:rPr>
                <w:sz w:val="20"/>
                <w:szCs w:val="20"/>
              </w:rPr>
              <w:t xml:space="preserve">GitHub and </w:t>
            </w:r>
            <w:proofErr w:type="spellStart"/>
            <w:r w:rsidRPr="00F87CE8">
              <w:rPr>
                <w:sz w:val="20"/>
                <w:szCs w:val="20"/>
              </w:rPr>
              <w:t>Jupyter</w:t>
            </w:r>
            <w:proofErr w:type="spellEnd"/>
            <w:r w:rsidRPr="00F87CE8">
              <w:rPr>
                <w:sz w:val="20"/>
                <w:szCs w:val="20"/>
              </w:rPr>
              <w:t xml:space="preserve"> Notebook Submission</w:t>
            </w:r>
          </w:p>
          <w:p w14:paraId="323F7147" w14:textId="77777777" w:rsidR="00F87CE8" w:rsidRPr="00F87CE8" w:rsidRDefault="00F87CE8" w:rsidP="00F87CE8">
            <w:pPr>
              <w:contextualSpacing/>
              <w:rPr>
                <w:sz w:val="20"/>
                <w:szCs w:val="20"/>
              </w:rPr>
            </w:pPr>
            <w:r w:rsidRPr="00F87CE8">
              <w:rPr>
                <w:sz w:val="20"/>
                <w:szCs w:val="20"/>
              </w:rPr>
              <w:t>50%</w:t>
            </w:r>
          </w:p>
        </w:tc>
        <w:tc>
          <w:tcPr>
            <w:tcW w:w="0" w:type="auto"/>
            <w:tcBorders>
              <w:top w:val="single" w:sz="6" w:space="0" w:color="E8EAEC"/>
              <w:left w:val="single" w:sz="6" w:space="0" w:color="E8EAEC"/>
              <w:bottom w:val="single" w:sz="6" w:space="0" w:color="E8EAEC"/>
              <w:right w:val="single" w:sz="6" w:space="0" w:color="E8EAEC"/>
            </w:tcBorders>
            <w:shd w:val="clear" w:color="auto" w:fill="auto"/>
            <w:tcMar>
              <w:top w:w="0" w:type="dxa"/>
              <w:left w:w="0" w:type="dxa"/>
              <w:bottom w:w="0" w:type="dxa"/>
              <w:right w:w="0" w:type="dxa"/>
            </w:tcMar>
            <w:vAlign w:val="center"/>
            <w:hideMark/>
          </w:tcPr>
          <w:tbl>
            <w:tblPr>
              <w:tblW w:w="9376" w:type="dxa"/>
              <w:tblCellMar>
                <w:top w:w="15" w:type="dxa"/>
                <w:left w:w="15" w:type="dxa"/>
                <w:bottom w:w="15" w:type="dxa"/>
                <w:right w:w="15" w:type="dxa"/>
              </w:tblCellMar>
              <w:tblLook w:val="04A0" w:firstRow="1" w:lastRow="0" w:firstColumn="1" w:lastColumn="0" w:noHBand="0" w:noVBand="1"/>
            </w:tblPr>
            <w:tblGrid>
              <w:gridCol w:w="2003"/>
              <w:gridCol w:w="2160"/>
              <w:gridCol w:w="2257"/>
              <w:gridCol w:w="1520"/>
              <w:gridCol w:w="1436"/>
            </w:tblGrid>
            <w:tr w:rsidR="00F87CE8" w:rsidRPr="00F87CE8" w14:paraId="0F2A814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6E976DA" w14:textId="77777777" w:rsidR="00F87CE8" w:rsidRPr="00F87CE8" w:rsidRDefault="00F87CE8" w:rsidP="00F87CE8">
                  <w:pPr>
                    <w:contextualSpacing/>
                    <w:rPr>
                      <w:b/>
                      <w:bCs/>
                      <w:sz w:val="20"/>
                      <w:szCs w:val="20"/>
                    </w:rPr>
                  </w:pPr>
                  <w:r w:rsidRPr="00F87CE8">
                    <w:rPr>
                      <w:b/>
                      <w:bCs/>
                      <w:sz w:val="20"/>
                      <w:szCs w:val="20"/>
                    </w:rPr>
                    <w:t>100 pts</w:t>
                  </w:r>
                </w:p>
                <w:p w14:paraId="05815CAB" w14:textId="77777777" w:rsidR="00F87CE8" w:rsidRPr="00F87CE8" w:rsidRDefault="00F87CE8" w:rsidP="00F87CE8">
                  <w:pPr>
                    <w:contextualSpacing/>
                    <w:rPr>
                      <w:b/>
                      <w:bCs/>
                      <w:sz w:val="20"/>
                      <w:szCs w:val="20"/>
                    </w:rPr>
                  </w:pPr>
                  <w:r w:rsidRPr="00F87CE8">
                    <w:rPr>
                      <w:b/>
                      <w:bCs/>
                      <w:sz w:val="20"/>
                      <w:szCs w:val="20"/>
                    </w:rPr>
                    <w:t>Meets or Exceeds Expectations</w:t>
                  </w:r>
                </w:p>
                <w:p w14:paraId="4ECCCCEF" w14:textId="77777777" w:rsidR="00F87CE8" w:rsidRPr="00F87CE8" w:rsidRDefault="00F87CE8" w:rsidP="00F87CE8">
                  <w:pPr>
                    <w:contextualSpacing/>
                    <w:rPr>
                      <w:sz w:val="20"/>
                      <w:szCs w:val="20"/>
                    </w:rPr>
                  </w:pPr>
                  <w:r w:rsidRPr="00F87CE8">
                    <w:rPr>
                      <w:sz w:val="20"/>
                      <w:szCs w:val="20"/>
                    </w:rPr>
                    <w:t xml:space="preserve">All required sections are included in the </w:t>
                  </w:r>
                  <w:proofErr w:type="gramStart"/>
                  <w:r w:rsidRPr="00F87CE8">
                    <w:rPr>
                      <w:sz w:val="20"/>
                      <w:szCs w:val="20"/>
                    </w:rPr>
                    <w:t>repository, and</w:t>
                  </w:r>
                  <w:proofErr w:type="gramEnd"/>
                  <w:r w:rsidRPr="00F87CE8">
                    <w:rPr>
                      <w:sz w:val="20"/>
                      <w:szCs w:val="20"/>
                    </w:rPr>
                    <w:t xml:space="preserve"> adequately support the desired </w:t>
                  </w:r>
                  <w:proofErr w:type="gramStart"/>
                  <w:r w:rsidRPr="00F87CE8">
                    <w:rPr>
                      <w:sz w:val="20"/>
                      <w:szCs w:val="20"/>
                    </w:rPr>
                    <w:t>final outcome</w:t>
                  </w:r>
                  <w:proofErr w:type="gramEnd"/>
                  <w:r w:rsidRPr="00F87CE8">
                    <w:rPr>
                      <w:sz w:val="20"/>
                      <w:szCs w:val="20"/>
                    </w:rPr>
                    <w:t xml:space="preserve"> of the project.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DECB3C" w14:textId="77777777" w:rsidR="00F87CE8" w:rsidRPr="00F87CE8" w:rsidRDefault="00F87CE8" w:rsidP="00F87CE8">
                  <w:pPr>
                    <w:contextualSpacing/>
                    <w:rPr>
                      <w:b/>
                      <w:bCs/>
                      <w:sz w:val="20"/>
                      <w:szCs w:val="20"/>
                    </w:rPr>
                  </w:pPr>
                  <w:r w:rsidRPr="00F87CE8">
                    <w:rPr>
                      <w:b/>
                      <w:bCs/>
                      <w:sz w:val="20"/>
                      <w:szCs w:val="20"/>
                    </w:rPr>
                    <w:t>90 pts</w:t>
                  </w:r>
                </w:p>
                <w:p w14:paraId="7B27918A" w14:textId="77777777" w:rsidR="00F87CE8" w:rsidRPr="00F87CE8" w:rsidRDefault="00F87CE8" w:rsidP="00F87CE8">
                  <w:pPr>
                    <w:contextualSpacing/>
                    <w:rPr>
                      <w:b/>
                      <w:bCs/>
                      <w:sz w:val="20"/>
                      <w:szCs w:val="20"/>
                    </w:rPr>
                  </w:pPr>
                  <w:r w:rsidRPr="00F87CE8">
                    <w:rPr>
                      <w:b/>
                      <w:bCs/>
                      <w:sz w:val="20"/>
                      <w:szCs w:val="20"/>
                    </w:rPr>
                    <w:t>Approaches Expectations</w:t>
                  </w:r>
                </w:p>
                <w:p w14:paraId="380745AF" w14:textId="77777777" w:rsidR="00F87CE8" w:rsidRPr="00F87CE8" w:rsidRDefault="00F87CE8" w:rsidP="00F87CE8">
                  <w:pPr>
                    <w:contextualSpacing/>
                    <w:rPr>
                      <w:sz w:val="20"/>
                      <w:szCs w:val="20"/>
                    </w:rPr>
                  </w:pPr>
                  <w:r w:rsidRPr="00F87CE8">
                    <w:rPr>
                      <w:sz w:val="20"/>
                      <w:szCs w:val="20"/>
                    </w:rPr>
                    <w:t xml:space="preserve">All but 1-2 required sections are included in the repository, OR all but 1-2 sections adequately support the desired </w:t>
                  </w:r>
                  <w:proofErr w:type="gramStart"/>
                  <w:r w:rsidRPr="00F87CE8">
                    <w:rPr>
                      <w:sz w:val="20"/>
                      <w:szCs w:val="20"/>
                    </w:rPr>
                    <w:t>final outcome</w:t>
                  </w:r>
                  <w:proofErr w:type="gramEnd"/>
                  <w:r w:rsidRPr="00F87CE8">
                    <w:rPr>
                      <w:sz w:val="20"/>
                      <w:szCs w:val="20"/>
                    </w:rPr>
                    <w:t xml:space="preserve"> of the project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090971" w14:textId="77777777" w:rsidR="00F87CE8" w:rsidRPr="00F87CE8" w:rsidRDefault="00F87CE8" w:rsidP="00F87CE8">
                  <w:pPr>
                    <w:contextualSpacing/>
                    <w:rPr>
                      <w:b/>
                      <w:bCs/>
                      <w:sz w:val="20"/>
                      <w:szCs w:val="20"/>
                    </w:rPr>
                  </w:pPr>
                  <w:r w:rsidRPr="00F87CE8">
                    <w:rPr>
                      <w:b/>
                      <w:bCs/>
                      <w:sz w:val="20"/>
                      <w:szCs w:val="20"/>
                    </w:rPr>
                    <w:t>82 pts</w:t>
                  </w:r>
                </w:p>
                <w:p w14:paraId="17BBF6BD" w14:textId="77777777" w:rsidR="00F87CE8" w:rsidRPr="00F87CE8" w:rsidRDefault="00F87CE8" w:rsidP="00F87CE8">
                  <w:pPr>
                    <w:contextualSpacing/>
                    <w:rPr>
                      <w:b/>
                      <w:bCs/>
                      <w:sz w:val="20"/>
                      <w:szCs w:val="20"/>
                    </w:rPr>
                  </w:pPr>
                  <w:r w:rsidRPr="00F87CE8">
                    <w:rPr>
                      <w:b/>
                      <w:bCs/>
                      <w:sz w:val="20"/>
                      <w:szCs w:val="20"/>
                    </w:rPr>
                    <w:t>Below Expectations</w:t>
                  </w:r>
                </w:p>
                <w:p w14:paraId="20F57D77" w14:textId="77777777" w:rsidR="00F87CE8" w:rsidRPr="00F87CE8" w:rsidRDefault="00F87CE8" w:rsidP="00F87CE8">
                  <w:pPr>
                    <w:contextualSpacing/>
                    <w:rPr>
                      <w:sz w:val="20"/>
                      <w:szCs w:val="20"/>
                    </w:rPr>
                  </w:pPr>
                  <w:r w:rsidRPr="00F87CE8">
                    <w:rPr>
                      <w:sz w:val="20"/>
                      <w:szCs w:val="20"/>
                    </w:rPr>
                    <w:t xml:space="preserve">More than 2 required sections are NOT included in the </w:t>
                  </w:r>
                  <w:proofErr w:type="spellStart"/>
                  <w:proofErr w:type="gramStart"/>
                  <w:r w:rsidRPr="00F87CE8">
                    <w:rPr>
                      <w:sz w:val="20"/>
                      <w:szCs w:val="20"/>
                    </w:rPr>
                    <w:t>repository,or</w:t>
                  </w:r>
                  <w:proofErr w:type="spellEnd"/>
                  <w:proofErr w:type="gramEnd"/>
                  <w:r w:rsidRPr="00F87CE8">
                    <w:rPr>
                      <w:sz w:val="20"/>
                      <w:szCs w:val="20"/>
                    </w:rPr>
                    <w:t xml:space="preserve"> more than 2 sections are not adequately </w:t>
                  </w:r>
                  <w:proofErr w:type="gramStart"/>
                  <w:r w:rsidRPr="00F87CE8">
                    <w:rPr>
                      <w:sz w:val="20"/>
                      <w:szCs w:val="20"/>
                    </w:rPr>
                    <w:t>support</w:t>
                  </w:r>
                  <w:proofErr w:type="gramEnd"/>
                  <w:r w:rsidRPr="00F87CE8">
                    <w:rPr>
                      <w:sz w:val="20"/>
                      <w:szCs w:val="20"/>
                    </w:rPr>
                    <w:t xml:space="preserve"> the desired </w:t>
                  </w:r>
                  <w:proofErr w:type="gramStart"/>
                  <w:r w:rsidRPr="00F87CE8">
                    <w:rPr>
                      <w:sz w:val="20"/>
                      <w:szCs w:val="20"/>
                    </w:rPr>
                    <w:t>final outcome</w:t>
                  </w:r>
                  <w:proofErr w:type="gramEnd"/>
                  <w:r w:rsidRPr="00F87CE8">
                    <w:rPr>
                      <w:sz w:val="20"/>
                      <w:szCs w:val="20"/>
                    </w:rPr>
                    <w:t xml:space="preserve"> of the project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DAF8AE" w14:textId="77777777" w:rsidR="00F87CE8" w:rsidRPr="00F87CE8" w:rsidRDefault="00F87CE8" w:rsidP="00F87CE8">
                  <w:pPr>
                    <w:contextualSpacing/>
                    <w:rPr>
                      <w:b/>
                      <w:bCs/>
                      <w:sz w:val="20"/>
                      <w:szCs w:val="20"/>
                    </w:rPr>
                  </w:pPr>
                  <w:r w:rsidRPr="00F87CE8">
                    <w:rPr>
                      <w:b/>
                      <w:bCs/>
                      <w:sz w:val="20"/>
                      <w:szCs w:val="20"/>
                    </w:rPr>
                    <w:t>70 pts</w:t>
                  </w:r>
                </w:p>
                <w:p w14:paraId="5F82D266" w14:textId="77777777" w:rsidR="00F87CE8" w:rsidRPr="00F87CE8" w:rsidRDefault="00F87CE8" w:rsidP="00F87CE8">
                  <w:pPr>
                    <w:contextualSpacing/>
                    <w:rPr>
                      <w:b/>
                      <w:bCs/>
                      <w:sz w:val="20"/>
                      <w:szCs w:val="20"/>
                    </w:rPr>
                  </w:pPr>
                  <w:r w:rsidRPr="00F87CE8">
                    <w:rPr>
                      <w:b/>
                      <w:bCs/>
                      <w:sz w:val="20"/>
                      <w:szCs w:val="20"/>
                    </w:rPr>
                    <w:t>Inadequate Attempt</w:t>
                  </w:r>
                </w:p>
                <w:p w14:paraId="38CE6CD2" w14:textId="77777777" w:rsidR="00F87CE8" w:rsidRPr="00F87CE8" w:rsidRDefault="00F87CE8" w:rsidP="00F87CE8">
                  <w:pPr>
                    <w:contextualSpacing/>
                    <w:rPr>
                      <w:sz w:val="20"/>
                      <w:szCs w:val="20"/>
                    </w:rPr>
                  </w:pPr>
                  <w:r w:rsidRPr="00F87CE8">
                    <w:rPr>
                      <w:sz w:val="20"/>
                      <w:szCs w:val="20"/>
                    </w:rPr>
                    <w:t>Submission does not resemble the requested outcome.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317EFE" w14:textId="77777777" w:rsidR="00F87CE8" w:rsidRPr="00F87CE8" w:rsidRDefault="00F87CE8" w:rsidP="00F87CE8">
                  <w:pPr>
                    <w:contextualSpacing/>
                    <w:rPr>
                      <w:b/>
                      <w:bCs/>
                      <w:sz w:val="20"/>
                      <w:szCs w:val="20"/>
                    </w:rPr>
                  </w:pPr>
                  <w:r w:rsidRPr="00F87CE8">
                    <w:rPr>
                      <w:b/>
                      <w:bCs/>
                      <w:sz w:val="20"/>
                      <w:szCs w:val="20"/>
                    </w:rPr>
                    <w:t>0 pts</w:t>
                  </w:r>
                </w:p>
                <w:p w14:paraId="1FE1B3C9" w14:textId="77777777" w:rsidR="00F87CE8" w:rsidRPr="00F87CE8" w:rsidRDefault="00F87CE8" w:rsidP="00F87CE8">
                  <w:pPr>
                    <w:contextualSpacing/>
                    <w:rPr>
                      <w:b/>
                      <w:bCs/>
                      <w:sz w:val="20"/>
                      <w:szCs w:val="20"/>
                    </w:rPr>
                  </w:pPr>
                  <w:r w:rsidRPr="00F87CE8">
                    <w:rPr>
                      <w:b/>
                      <w:bCs/>
                      <w:sz w:val="20"/>
                      <w:szCs w:val="20"/>
                    </w:rPr>
                    <w:t>Non-Performance</w:t>
                  </w:r>
                </w:p>
                <w:p w14:paraId="30BAF3DF" w14:textId="77777777" w:rsidR="00F87CE8" w:rsidRPr="00F87CE8" w:rsidRDefault="00F87CE8" w:rsidP="00F87CE8">
                  <w:pPr>
                    <w:contextualSpacing/>
                    <w:rPr>
                      <w:sz w:val="20"/>
                      <w:szCs w:val="20"/>
                    </w:rPr>
                  </w:pPr>
                  <w:r w:rsidRPr="00F87CE8">
                    <w:rPr>
                      <w:sz w:val="20"/>
                      <w:szCs w:val="20"/>
                    </w:rPr>
                    <w:t>Non-performance.</w:t>
                  </w:r>
                </w:p>
              </w:tc>
            </w:tr>
          </w:tbl>
          <w:p w14:paraId="6CAEAE1A" w14:textId="77777777" w:rsidR="00F87CE8" w:rsidRPr="00F87CE8" w:rsidRDefault="00F87CE8" w:rsidP="00F87CE8">
            <w:pPr>
              <w:contextualSpacing/>
              <w:rPr>
                <w:sz w:val="20"/>
                <w:szCs w:val="20"/>
              </w:rPr>
            </w:pPr>
          </w:p>
        </w:tc>
        <w:tc>
          <w:tcPr>
            <w:tcW w:w="0" w:type="auto"/>
            <w:tcBorders>
              <w:top w:val="single" w:sz="6" w:space="0" w:color="E8EAEC"/>
              <w:left w:val="single" w:sz="6" w:space="0" w:color="E8EAEC"/>
              <w:bottom w:val="single" w:sz="6" w:space="0" w:color="E8EAEC"/>
              <w:right w:val="single" w:sz="6" w:space="0" w:color="E8EAEC"/>
            </w:tcBorders>
            <w:shd w:val="clear" w:color="auto" w:fill="auto"/>
            <w:noWrap/>
            <w:tcMar>
              <w:top w:w="105" w:type="dxa"/>
              <w:left w:w="150" w:type="dxa"/>
              <w:bottom w:w="105" w:type="dxa"/>
              <w:right w:w="150" w:type="dxa"/>
            </w:tcMar>
            <w:vAlign w:val="center"/>
            <w:hideMark/>
          </w:tcPr>
          <w:p w14:paraId="0459FA75" w14:textId="77777777" w:rsidR="00F87CE8" w:rsidRPr="00F87CE8" w:rsidRDefault="00F87CE8" w:rsidP="00F87CE8">
            <w:pPr>
              <w:contextualSpacing/>
              <w:rPr>
                <w:sz w:val="20"/>
                <w:szCs w:val="20"/>
              </w:rPr>
            </w:pPr>
            <w:r w:rsidRPr="00F87CE8">
              <w:rPr>
                <w:sz w:val="20"/>
                <w:szCs w:val="20"/>
              </w:rPr>
              <w:t>100 pts</w:t>
            </w:r>
          </w:p>
        </w:tc>
      </w:tr>
      <w:tr w:rsidR="00F87CE8" w:rsidRPr="00F87CE8" w14:paraId="1E1E6898" w14:textId="77777777" w:rsidTr="00F87CE8">
        <w:trPr>
          <w:trHeight w:val="7208"/>
        </w:trPr>
        <w:tc>
          <w:tcPr>
            <w:tcW w:w="0" w:type="auto"/>
            <w:tcBorders>
              <w:top w:val="single" w:sz="6" w:space="0" w:color="E8EAEC"/>
              <w:left w:val="single" w:sz="6" w:space="0" w:color="E8EAEC"/>
              <w:bottom w:val="single" w:sz="6" w:space="0" w:color="E8EAEC"/>
              <w:right w:val="single" w:sz="6" w:space="0" w:color="E8EAEC"/>
            </w:tcBorders>
            <w:shd w:val="clear" w:color="auto" w:fill="auto"/>
            <w:tcMar>
              <w:top w:w="105" w:type="dxa"/>
              <w:left w:w="150" w:type="dxa"/>
              <w:bottom w:w="105" w:type="dxa"/>
              <w:right w:w="150" w:type="dxa"/>
            </w:tcMar>
            <w:hideMark/>
          </w:tcPr>
          <w:p w14:paraId="51FE92A5" w14:textId="0EC8E494" w:rsidR="00F87CE8" w:rsidRPr="00F87CE8" w:rsidRDefault="00F87CE8" w:rsidP="00F87CE8">
            <w:pPr>
              <w:contextualSpacing/>
              <w:rPr>
                <w:sz w:val="20"/>
                <w:szCs w:val="20"/>
              </w:rPr>
            </w:pPr>
            <w:r w:rsidRPr="00F87CE8">
              <w:rPr>
                <w:sz w:val="20"/>
                <w:szCs w:val="20"/>
              </w:rPr>
              <w:lastRenderedPageBreak/>
              <w:t>Business Presentation</w:t>
            </w:r>
          </w:p>
          <w:p w14:paraId="2E4CAC05" w14:textId="77777777" w:rsidR="00F87CE8" w:rsidRPr="00F87CE8" w:rsidRDefault="00F87CE8" w:rsidP="00F87CE8">
            <w:pPr>
              <w:contextualSpacing/>
              <w:rPr>
                <w:sz w:val="20"/>
                <w:szCs w:val="20"/>
              </w:rPr>
            </w:pPr>
            <w:r w:rsidRPr="00F87CE8">
              <w:rPr>
                <w:sz w:val="20"/>
                <w:szCs w:val="20"/>
              </w:rPr>
              <w:t>25%</w:t>
            </w:r>
          </w:p>
        </w:tc>
        <w:tc>
          <w:tcPr>
            <w:tcW w:w="0" w:type="auto"/>
            <w:tcBorders>
              <w:top w:val="single" w:sz="6" w:space="0" w:color="E8EAEC"/>
              <w:left w:val="single" w:sz="6" w:space="0" w:color="E8EAEC"/>
              <w:bottom w:val="single" w:sz="6" w:space="0" w:color="E8EAEC"/>
              <w:right w:val="single" w:sz="6" w:space="0" w:color="E8EAEC"/>
            </w:tcBorders>
            <w:shd w:val="clear" w:color="auto" w:fill="auto"/>
            <w:tcMar>
              <w:top w:w="0" w:type="dxa"/>
              <w:left w:w="0" w:type="dxa"/>
              <w:bottom w:w="0" w:type="dxa"/>
              <w:right w:w="0" w:type="dxa"/>
            </w:tcMar>
            <w:vAlign w:val="center"/>
            <w:hideMark/>
          </w:tcPr>
          <w:tbl>
            <w:tblPr>
              <w:tblW w:w="9391" w:type="dxa"/>
              <w:tblCellMar>
                <w:top w:w="15" w:type="dxa"/>
                <w:left w:w="15" w:type="dxa"/>
                <w:bottom w:w="15" w:type="dxa"/>
                <w:right w:w="15" w:type="dxa"/>
              </w:tblCellMar>
              <w:tblLook w:val="04A0" w:firstRow="1" w:lastRow="0" w:firstColumn="1" w:lastColumn="0" w:noHBand="0" w:noVBand="1"/>
            </w:tblPr>
            <w:tblGrid>
              <w:gridCol w:w="2015"/>
              <w:gridCol w:w="2032"/>
              <w:gridCol w:w="1965"/>
              <w:gridCol w:w="1969"/>
              <w:gridCol w:w="1410"/>
            </w:tblGrid>
            <w:tr w:rsidR="00F87CE8" w:rsidRPr="00F87CE8" w14:paraId="2A2836F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6FFAC1" w14:textId="77777777" w:rsidR="00F87CE8" w:rsidRPr="00F87CE8" w:rsidRDefault="00F87CE8" w:rsidP="00F87CE8">
                  <w:pPr>
                    <w:contextualSpacing/>
                    <w:rPr>
                      <w:b/>
                      <w:bCs/>
                      <w:sz w:val="20"/>
                      <w:szCs w:val="20"/>
                    </w:rPr>
                  </w:pPr>
                  <w:r w:rsidRPr="00F87CE8">
                    <w:rPr>
                      <w:b/>
                      <w:bCs/>
                      <w:sz w:val="20"/>
                      <w:szCs w:val="20"/>
                    </w:rPr>
                    <w:t>50 pts</w:t>
                  </w:r>
                </w:p>
                <w:p w14:paraId="38F3AE22" w14:textId="77777777" w:rsidR="00F87CE8" w:rsidRPr="00F87CE8" w:rsidRDefault="00F87CE8" w:rsidP="00F87CE8">
                  <w:pPr>
                    <w:contextualSpacing/>
                    <w:rPr>
                      <w:b/>
                      <w:bCs/>
                      <w:sz w:val="20"/>
                      <w:szCs w:val="20"/>
                    </w:rPr>
                  </w:pPr>
                  <w:r w:rsidRPr="00F87CE8">
                    <w:rPr>
                      <w:b/>
                      <w:bCs/>
                      <w:sz w:val="20"/>
                      <w:szCs w:val="20"/>
                    </w:rPr>
                    <w:t>Meets or Exceeds Expectations</w:t>
                  </w:r>
                </w:p>
                <w:p w14:paraId="776C1707" w14:textId="77777777" w:rsidR="00F87CE8" w:rsidRPr="00F87CE8" w:rsidRDefault="00F87CE8" w:rsidP="00F87CE8">
                  <w:pPr>
                    <w:contextualSpacing/>
                    <w:rPr>
                      <w:sz w:val="20"/>
                      <w:szCs w:val="20"/>
                    </w:rPr>
                  </w:pPr>
                  <w:r w:rsidRPr="00F87CE8">
                    <w:rPr>
                      <w:sz w:val="20"/>
                      <w:szCs w:val="20"/>
                    </w:rPr>
                    <w:t>The presentation clearly motivates the business problem, walks through the final solution and any alternative solutions considered, and gives clear actionable next-step recommendations. Any relevant business, ethical, or regulatory risks are highlighted.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8BC6F18" w14:textId="77777777" w:rsidR="00F87CE8" w:rsidRPr="00F87CE8" w:rsidRDefault="00F87CE8" w:rsidP="00F87CE8">
                  <w:pPr>
                    <w:contextualSpacing/>
                    <w:rPr>
                      <w:b/>
                      <w:bCs/>
                      <w:sz w:val="20"/>
                      <w:szCs w:val="20"/>
                    </w:rPr>
                  </w:pPr>
                  <w:r w:rsidRPr="00F87CE8">
                    <w:rPr>
                      <w:b/>
                      <w:bCs/>
                      <w:sz w:val="20"/>
                      <w:szCs w:val="20"/>
                    </w:rPr>
                    <w:t>45 pts</w:t>
                  </w:r>
                </w:p>
                <w:p w14:paraId="3FFE8F76" w14:textId="77777777" w:rsidR="00F87CE8" w:rsidRPr="00F87CE8" w:rsidRDefault="00F87CE8" w:rsidP="00F87CE8">
                  <w:pPr>
                    <w:contextualSpacing/>
                    <w:rPr>
                      <w:b/>
                      <w:bCs/>
                      <w:sz w:val="20"/>
                      <w:szCs w:val="20"/>
                    </w:rPr>
                  </w:pPr>
                  <w:r w:rsidRPr="00F87CE8">
                    <w:rPr>
                      <w:b/>
                      <w:bCs/>
                      <w:sz w:val="20"/>
                      <w:szCs w:val="20"/>
                    </w:rPr>
                    <w:t>Approaches Expectations</w:t>
                  </w:r>
                </w:p>
                <w:p w14:paraId="23D26DFF" w14:textId="77777777" w:rsidR="00F87CE8" w:rsidRPr="00F87CE8" w:rsidRDefault="00F87CE8" w:rsidP="00F87CE8">
                  <w:pPr>
                    <w:contextualSpacing/>
                    <w:rPr>
                      <w:sz w:val="20"/>
                      <w:szCs w:val="20"/>
                    </w:rPr>
                  </w:pPr>
                  <w:r w:rsidRPr="00F87CE8">
                    <w:rPr>
                      <w:sz w:val="20"/>
                      <w:szCs w:val="20"/>
                    </w:rPr>
                    <w:t>The presentation does not clearly motivate the business problem OR does not walk through the final solution and any alternative solutions considered, and gives clear actionable next-step recommendations, OR relevant business, ethical or regulatory risks are NOT highlighted.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D29817" w14:textId="77777777" w:rsidR="00F87CE8" w:rsidRPr="00F87CE8" w:rsidRDefault="00F87CE8" w:rsidP="00F87CE8">
                  <w:pPr>
                    <w:contextualSpacing/>
                    <w:rPr>
                      <w:b/>
                      <w:bCs/>
                      <w:sz w:val="20"/>
                      <w:szCs w:val="20"/>
                    </w:rPr>
                  </w:pPr>
                  <w:r w:rsidRPr="00F87CE8">
                    <w:rPr>
                      <w:b/>
                      <w:bCs/>
                      <w:sz w:val="20"/>
                      <w:szCs w:val="20"/>
                    </w:rPr>
                    <w:t>41 pts</w:t>
                  </w:r>
                </w:p>
                <w:p w14:paraId="5C219CFF" w14:textId="77777777" w:rsidR="00F87CE8" w:rsidRPr="00F87CE8" w:rsidRDefault="00F87CE8" w:rsidP="00F87CE8">
                  <w:pPr>
                    <w:contextualSpacing/>
                    <w:rPr>
                      <w:b/>
                      <w:bCs/>
                      <w:sz w:val="20"/>
                      <w:szCs w:val="20"/>
                    </w:rPr>
                  </w:pPr>
                  <w:r w:rsidRPr="00F87CE8">
                    <w:rPr>
                      <w:b/>
                      <w:bCs/>
                      <w:sz w:val="20"/>
                      <w:szCs w:val="20"/>
                    </w:rPr>
                    <w:t>Below Expectations</w:t>
                  </w:r>
                </w:p>
                <w:p w14:paraId="1090B908" w14:textId="77777777" w:rsidR="00F87CE8" w:rsidRPr="00F87CE8" w:rsidRDefault="00F87CE8" w:rsidP="00F87CE8">
                  <w:pPr>
                    <w:contextualSpacing/>
                    <w:rPr>
                      <w:sz w:val="20"/>
                      <w:szCs w:val="20"/>
                    </w:rPr>
                  </w:pPr>
                  <w:r w:rsidRPr="00F87CE8">
                    <w:rPr>
                      <w:sz w:val="20"/>
                      <w:szCs w:val="20"/>
                    </w:rPr>
                    <w:t>Two sections out of (1) motivating the business problem, (2) walking through the solution with recommendations, or (3) including relevant risks are not included or are well below standard.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172BF2" w14:textId="77777777" w:rsidR="00F87CE8" w:rsidRPr="00F87CE8" w:rsidRDefault="00F87CE8" w:rsidP="00F87CE8">
                  <w:pPr>
                    <w:contextualSpacing/>
                    <w:rPr>
                      <w:b/>
                      <w:bCs/>
                      <w:sz w:val="20"/>
                      <w:szCs w:val="20"/>
                    </w:rPr>
                  </w:pPr>
                  <w:r w:rsidRPr="00F87CE8">
                    <w:rPr>
                      <w:b/>
                      <w:bCs/>
                      <w:sz w:val="20"/>
                      <w:szCs w:val="20"/>
                    </w:rPr>
                    <w:t>35 pts</w:t>
                  </w:r>
                </w:p>
                <w:p w14:paraId="62FD93B1" w14:textId="77777777" w:rsidR="00F87CE8" w:rsidRPr="00F87CE8" w:rsidRDefault="00F87CE8" w:rsidP="00F87CE8">
                  <w:pPr>
                    <w:contextualSpacing/>
                    <w:rPr>
                      <w:b/>
                      <w:bCs/>
                      <w:sz w:val="20"/>
                      <w:szCs w:val="20"/>
                    </w:rPr>
                  </w:pPr>
                  <w:r w:rsidRPr="00F87CE8">
                    <w:rPr>
                      <w:b/>
                      <w:bCs/>
                      <w:sz w:val="20"/>
                      <w:szCs w:val="20"/>
                    </w:rPr>
                    <w:t>Inadequate Attempt</w:t>
                  </w:r>
                </w:p>
                <w:p w14:paraId="3517D0A8" w14:textId="77777777" w:rsidR="00F87CE8" w:rsidRPr="00F87CE8" w:rsidRDefault="00F87CE8" w:rsidP="00F87CE8">
                  <w:pPr>
                    <w:contextualSpacing/>
                    <w:rPr>
                      <w:sz w:val="20"/>
                      <w:szCs w:val="20"/>
                    </w:rPr>
                  </w:pPr>
                  <w:r w:rsidRPr="00F87CE8">
                    <w:rPr>
                      <w:sz w:val="20"/>
                      <w:szCs w:val="20"/>
                    </w:rPr>
                    <w:t>All three sections out of (1) motivating the business problem, (2) walking through the solution with recommendations, or (3) including relevant risks are not included or are well below standard.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DAC9153" w14:textId="77777777" w:rsidR="00F87CE8" w:rsidRPr="00F87CE8" w:rsidRDefault="00F87CE8" w:rsidP="00F87CE8">
                  <w:pPr>
                    <w:contextualSpacing/>
                    <w:rPr>
                      <w:b/>
                      <w:bCs/>
                      <w:sz w:val="20"/>
                      <w:szCs w:val="20"/>
                    </w:rPr>
                  </w:pPr>
                  <w:r w:rsidRPr="00F87CE8">
                    <w:rPr>
                      <w:b/>
                      <w:bCs/>
                      <w:sz w:val="20"/>
                      <w:szCs w:val="20"/>
                    </w:rPr>
                    <w:t>0 pts</w:t>
                  </w:r>
                </w:p>
                <w:p w14:paraId="10500442" w14:textId="77777777" w:rsidR="00F87CE8" w:rsidRPr="00F87CE8" w:rsidRDefault="00F87CE8" w:rsidP="00F87CE8">
                  <w:pPr>
                    <w:contextualSpacing/>
                    <w:rPr>
                      <w:b/>
                      <w:bCs/>
                      <w:sz w:val="20"/>
                      <w:szCs w:val="20"/>
                    </w:rPr>
                  </w:pPr>
                  <w:r w:rsidRPr="00F87CE8">
                    <w:rPr>
                      <w:b/>
                      <w:bCs/>
                      <w:sz w:val="20"/>
                      <w:szCs w:val="20"/>
                    </w:rPr>
                    <w:t>Non-Performance</w:t>
                  </w:r>
                </w:p>
                <w:p w14:paraId="68C0090D" w14:textId="77777777" w:rsidR="00F87CE8" w:rsidRPr="00F87CE8" w:rsidRDefault="00F87CE8" w:rsidP="00F87CE8">
                  <w:pPr>
                    <w:contextualSpacing/>
                    <w:rPr>
                      <w:sz w:val="20"/>
                      <w:szCs w:val="20"/>
                    </w:rPr>
                  </w:pPr>
                  <w:r w:rsidRPr="00F87CE8">
                    <w:rPr>
                      <w:sz w:val="20"/>
                      <w:szCs w:val="20"/>
                    </w:rPr>
                    <w:t>Non-performance.</w:t>
                  </w:r>
                </w:p>
              </w:tc>
            </w:tr>
          </w:tbl>
          <w:p w14:paraId="63D0F273" w14:textId="77777777" w:rsidR="00F87CE8" w:rsidRPr="00F87CE8" w:rsidRDefault="00F87CE8" w:rsidP="00F87CE8">
            <w:pPr>
              <w:contextualSpacing/>
              <w:rPr>
                <w:sz w:val="20"/>
                <w:szCs w:val="20"/>
              </w:rPr>
            </w:pPr>
          </w:p>
        </w:tc>
        <w:tc>
          <w:tcPr>
            <w:tcW w:w="0" w:type="auto"/>
            <w:tcBorders>
              <w:top w:val="single" w:sz="6" w:space="0" w:color="E8EAEC"/>
              <w:left w:val="single" w:sz="6" w:space="0" w:color="E8EAEC"/>
              <w:bottom w:val="single" w:sz="6" w:space="0" w:color="E8EAEC"/>
              <w:right w:val="single" w:sz="6" w:space="0" w:color="E8EAEC"/>
            </w:tcBorders>
            <w:shd w:val="clear" w:color="auto" w:fill="auto"/>
            <w:noWrap/>
            <w:tcMar>
              <w:top w:w="105" w:type="dxa"/>
              <w:left w:w="150" w:type="dxa"/>
              <w:bottom w:w="105" w:type="dxa"/>
              <w:right w:w="150" w:type="dxa"/>
            </w:tcMar>
            <w:vAlign w:val="center"/>
            <w:hideMark/>
          </w:tcPr>
          <w:p w14:paraId="61F20E60" w14:textId="77777777" w:rsidR="00F87CE8" w:rsidRPr="00F87CE8" w:rsidRDefault="00F87CE8" w:rsidP="00F87CE8">
            <w:pPr>
              <w:contextualSpacing/>
              <w:rPr>
                <w:sz w:val="20"/>
                <w:szCs w:val="20"/>
              </w:rPr>
            </w:pPr>
            <w:r w:rsidRPr="00F87CE8">
              <w:rPr>
                <w:sz w:val="20"/>
                <w:szCs w:val="20"/>
              </w:rPr>
              <w:t>50 pts</w:t>
            </w:r>
          </w:p>
        </w:tc>
      </w:tr>
      <w:tr w:rsidR="00F87CE8" w:rsidRPr="00F87CE8" w14:paraId="11721F17" w14:textId="77777777" w:rsidTr="00DC15E0">
        <w:trPr>
          <w:trHeight w:val="4263"/>
        </w:trPr>
        <w:tc>
          <w:tcPr>
            <w:tcW w:w="0" w:type="auto"/>
            <w:tcBorders>
              <w:top w:val="single" w:sz="6" w:space="0" w:color="E8EAEC"/>
              <w:left w:val="single" w:sz="6" w:space="0" w:color="E8EAEC"/>
              <w:bottom w:val="single" w:sz="6" w:space="0" w:color="E8EAEC"/>
              <w:right w:val="single" w:sz="6" w:space="0" w:color="E8EAEC"/>
            </w:tcBorders>
            <w:shd w:val="clear" w:color="auto" w:fill="auto"/>
            <w:tcMar>
              <w:top w:w="105" w:type="dxa"/>
              <w:left w:w="150" w:type="dxa"/>
              <w:bottom w:w="105" w:type="dxa"/>
              <w:right w:w="150" w:type="dxa"/>
            </w:tcMar>
            <w:hideMark/>
          </w:tcPr>
          <w:p w14:paraId="0F9F6264" w14:textId="343692B4" w:rsidR="00F87CE8" w:rsidRPr="00F87CE8" w:rsidRDefault="00F87CE8" w:rsidP="00F87CE8">
            <w:pPr>
              <w:contextualSpacing/>
              <w:rPr>
                <w:sz w:val="20"/>
                <w:szCs w:val="20"/>
              </w:rPr>
            </w:pPr>
            <w:r w:rsidRPr="00F87CE8">
              <w:rPr>
                <w:sz w:val="20"/>
                <w:szCs w:val="20"/>
              </w:rPr>
              <w:lastRenderedPageBreak/>
              <w:t>Video Presentation</w:t>
            </w:r>
          </w:p>
          <w:p w14:paraId="708E61A1" w14:textId="77777777" w:rsidR="00F87CE8" w:rsidRPr="00F87CE8" w:rsidRDefault="00F87CE8" w:rsidP="00F87CE8">
            <w:pPr>
              <w:contextualSpacing/>
              <w:rPr>
                <w:sz w:val="20"/>
                <w:szCs w:val="20"/>
              </w:rPr>
            </w:pPr>
            <w:r w:rsidRPr="00F87CE8">
              <w:rPr>
                <w:sz w:val="20"/>
                <w:szCs w:val="20"/>
              </w:rPr>
              <w:t>25%</w:t>
            </w:r>
          </w:p>
        </w:tc>
        <w:tc>
          <w:tcPr>
            <w:tcW w:w="0" w:type="auto"/>
            <w:tcBorders>
              <w:top w:val="single" w:sz="6" w:space="0" w:color="E8EAEC"/>
              <w:left w:val="single" w:sz="6" w:space="0" w:color="E8EAEC"/>
              <w:bottom w:val="single" w:sz="6" w:space="0" w:color="E8EAEC"/>
              <w:right w:val="single" w:sz="6" w:space="0" w:color="E8EAEC"/>
            </w:tcBorders>
            <w:shd w:val="clear" w:color="auto" w:fill="auto"/>
            <w:tcMar>
              <w:top w:w="0" w:type="dxa"/>
              <w:left w:w="0" w:type="dxa"/>
              <w:bottom w:w="0" w:type="dxa"/>
              <w:right w:w="0" w:type="dxa"/>
            </w:tcMar>
            <w:vAlign w:val="center"/>
            <w:hideMark/>
          </w:tcPr>
          <w:tbl>
            <w:tblPr>
              <w:tblW w:w="9376" w:type="dxa"/>
              <w:tblCellMar>
                <w:top w:w="15" w:type="dxa"/>
                <w:left w:w="15" w:type="dxa"/>
                <w:bottom w:w="15" w:type="dxa"/>
                <w:right w:w="15" w:type="dxa"/>
              </w:tblCellMar>
              <w:tblLook w:val="04A0" w:firstRow="1" w:lastRow="0" w:firstColumn="1" w:lastColumn="0" w:noHBand="0" w:noVBand="1"/>
            </w:tblPr>
            <w:tblGrid>
              <w:gridCol w:w="1914"/>
              <w:gridCol w:w="2012"/>
              <w:gridCol w:w="2021"/>
              <w:gridCol w:w="2010"/>
              <w:gridCol w:w="1419"/>
            </w:tblGrid>
            <w:tr w:rsidR="00F87CE8" w:rsidRPr="00F87CE8" w14:paraId="7085F55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444C62" w14:textId="77777777" w:rsidR="00F87CE8" w:rsidRPr="00F87CE8" w:rsidRDefault="00F87CE8" w:rsidP="00F87CE8">
                  <w:pPr>
                    <w:contextualSpacing/>
                    <w:rPr>
                      <w:b/>
                      <w:bCs/>
                      <w:sz w:val="20"/>
                      <w:szCs w:val="20"/>
                    </w:rPr>
                  </w:pPr>
                  <w:r w:rsidRPr="00F87CE8">
                    <w:rPr>
                      <w:b/>
                      <w:bCs/>
                      <w:sz w:val="20"/>
                      <w:szCs w:val="20"/>
                    </w:rPr>
                    <w:t>50 pts</w:t>
                  </w:r>
                </w:p>
                <w:p w14:paraId="54331ED9" w14:textId="77777777" w:rsidR="00F87CE8" w:rsidRPr="00F87CE8" w:rsidRDefault="00F87CE8" w:rsidP="00F87CE8">
                  <w:pPr>
                    <w:contextualSpacing/>
                    <w:rPr>
                      <w:b/>
                      <w:bCs/>
                      <w:sz w:val="20"/>
                      <w:szCs w:val="20"/>
                    </w:rPr>
                  </w:pPr>
                  <w:r w:rsidRPr="00F87CE8">
                    <w:rPr>
                      <w:b/>
                      <w:bCs/>
                      <w:sz w:val="20"/>
                      <w:szCs w:val="20"/>
                    </w:rPr>
                    <w:t>Meets or Exceeds Expectations</w:t>
                  </w:r>
                </w:p>
                <w:p w14:paraId="48333D1A" w14:textId="77777777" w:rsidR="00F87CE8" w:rsidRPr="00F87CE8" w:rsidRDefault="00F87CE8" w:rsidP="00F87CE8">
                  <w:pPr>
                    <w:contextualSpacing/>
                    <w:rPr>
                      <w:sz w:val="20"/>
                      <w:szCs w:val="20"/>
                    </w:rPr>
                  </w:pPr>
                  <w:r w:rsidRPr="00F87CE8">
                    <w:rPr>
                      <w:sz w:val="20"/>
                      <w:szCs w:val="20"/>
                    </w:rPr>
                    <w:t>The video presentation would be acceptable to use in a practical business setting, all team members adequately participate, and the video is of reasonable length based on the requirements.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0BBF937" w14:textId="77777777" w:rsidR="00F87CE8" w:rsidRPr="00F87CE8" w:rsidRDefault="00F87CE8" w:rsidP="00F87CE8">
                  <w:pPr>
                    <w:contextualSpacing/>
                    <w:rPr>
                      <w:b/>
                      <w:bCs/>
                      <w:sz w:val="20"/>
                      <w:szCs w:val="20"/>
                    </w:rPr>
                  </w:pPr>
                  <w:r w:rsidRPr="00F87CE8">
                    <w:rPr>
                      <w:b/>
                      <w:bCs/>
                      <w:sz w:val="20"/>
                      <w:szCs w:val="20"/>
                    </w:rPr>
                    <w:t>45 pts</w:t>
                  </w:r>
                </w:p>
                <w:p w14:paraId="7654ACF6" w14:textId="77777777" w:rsidR="00F87CE8" w:rsidRPr="00F87CE8" w:rsidRDefault="00F87CE8" w:rsidP="00F87CE8">
                  <w:pPr>
                    <w:contextualSpacing/>
                    <w:rPr>
                      <w:b/>
                      <w:bCs/>
                      <w:sz w:val="20"/>
                      <w:szCs w:val="20"/>
                    </w:rPr>
                  </w:pPr>
                  <w:r w:rsidRPr="00F87CE8">
                    <w:rPr>
                      <w:b/>
                      <w:bCs/>
                      <w:sz w:val="20"/>
                      <w:szCs w:val="20"/>
                    </w:rPr>
                    <w:t>Approaches Expectations</w:t>
                  </w:r>
                </w:p>
                <w:p w14:paraId="297C4E7B" w14:textId="77777777" w:rsidR="00F87CE8" w:rsidRPr="00F87CE8" w:rsidRDefault="00F87CE8" w:rsidP="00F87CE8">
                  <w:pPr>
                    <w:contextualSpacing/>
                    <w:rPr>
                      <w:sz w:val="20"/>
                      <w:szCs w:val="20"/>
                    </w:rPr>
                  </w:pPr>
                  <w:r w:rsidRPr="00F87CE8">
                    <w:rPr>
                      <w:sz w:val="20"/>
                      <w:szCs w:val="20"/>
                    </w:rPr>
                    <w:t>One of three is not included or is substandard (1) The video presentation would be acceptable to use in a practical business setting, (2) all team members adequately participate, and (3) the video is of reasonable length based on the requirements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0DB9AEE" w14:textId="77777777" w:rsidR="00F87CE8" w:rsidRPr="00F87CE8" w:rsidRDefault="00F87CE8" w:rsidP="00F87CE8">
                  <w:pPr>
                    <w:contextualSpacing/>
                    <w:rPr>
                      <w:b/>
                      <w:bCs/>
                      <w:sz w:val="20"/>
                      <w:szCs w:val="20"/>
                    </w:rPr>
                  </w:pPr>
                  <w:r w:rsidRPr="00F87CE8">
                    <w:rPr>
                      <w:b/>
                      <w:bCs/>
                      <w:sz w:val="20"/>
                      <w:szCs w:val="20"/>
                    </w:rPr>
                    <w:t>41 pts</w:t>
                  </w:r>
                </w:p>
                <w:p w14:paraId="23D35290" w14:textId="77777777" w:rsidR="00F87CE8" w:rsidRPr="00F87CE8" w:rsidRDefault="00F87CE8" w:rsidP="00F87CE8">
                  <w:pPr>
                    <w:contextualSpacing/>
                    <w:rPr>
                      <w:b/>
                      <w:bCs/>
                      <w:sz w:val="20"/>
                      <w:szCs w:val="20"/>
                    </w:rPr>
                  </w:pPr>
                  <w:r w:rsidRPr="00F87CE8">
                    <w:rPr>
                      <w:b/>
                      <w:bCs/>
                      <w:sz w:val="20"/>
                      <w:szCs w:val="20"/>
                    </w:rPr>
                    <w:t>Below Expectations</w:t>
                  </w:r>
                </w:p>
                <w:p w14:paraId="7D131754" w14:textId="77777777" w:rsidR="00F87CE8" w:rsidRPr="00F87CE8" w:rsidRDefault="00F87CE8" w:rsidP="00F87CE8">
                  <w:pPr>
                    <w:contextualSpacing/>
                    <w:rPr>
                      <w:sz w:val="20"/>
                      <w:szCs w:val="20"/>
                    </w:rPr>
                  </w:pPr>
                  <w:r w:rsidRPr="00F87CE8">
                    <w:rPr>
                      <w:sz w:val="20"/>
                      <w:szCs w:val="20"/>
                    </w:rPr>
                    <w:t xml:space="preserve">Two of </w:t>
                  </w:r>
                  <w:proofErr w:type="gramStart"/>
                  <w:r w:rsidRPr="00F87CE8">
                    <w:rPr>
                      <w:sz w:val="20"/>
                      <w:szCs w:val="20"/>
                    </w:rPr>
                    <w:t>three</w:t>
                  </w:r>
                  <w:proofErr w:type="gramEnd"/>
                  <w:r w:rsidRPr="00F87CE8">
                    <w:rPr>
                      <w:sz w:val="20"/>
                      <w:szCs w:val="20"/>
                    </w:rPr>
                    <w:t xml:space="preserve"> are not included or are substandard (1) The video presentation would be acceptable to use in a practical business setting, (2) all team members adequately participate, and (3) the video is of reasonable length based on the requirements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072FA7C" w14:textId="77777777" w:rsidR="00F87CE8" w:rsidRPr="00F87CE8" w:rsidRDefault="00F87CE8" w:rsidP="00F87CE8">
                  <w:pPr>
                    <w:contextualSpacing/>
                    <w:rPr>
                      <w:b/>
                      <w:bCs/>
                      <w:sz w:val="20"/>
                      <w:szCs w:val="20"/>
                    </w:rPr>
                  </w:pPr>
                  <w:r w:rsidRPr="00F87CE8">
                    <w:rPr>
                      <w:b/>
                      <w:bCs/>
                      <w:sz w:val="20"/>
                      <w:szCs w:val="20"/>
                    </w:rPr>
                    <w:t>35 pts</w:t>
                  </w:r>
                </w:p>
                <w:p w14:paraId="36004263" w14:textId="77777777" w:rsidR="00F87CE8" w:rsidRPr="00F87CE8" w:rsidRDefault="00F87CE8" w:rsidP="00F87CE8">
                  <w:pPr>
                    <w:contextualSpacing/>
                    <w:rPr>
                      <w:b/>
                      <w:bCs/>
                      <w:sz w:val="20"/>
                      <w:szCs w:val="20"/>
                    </w:rPr>
                  </w:pPr>
                  <w:r w:rsidRPr="00F87CE8">
                    <w:rPr>
                      <w:b/>
                      <w:bCs/>
                      <w:sz w:val="20"/>
                      <w:szCs w:val="20"/>
                    </w:rPr>
                    <w:t>Inadequate Attempt</w:t>
                  </w:r>
                </w:p>
                <w:p w14:paraId="42FF938D" w14:textId="77777777" w:rsidR="00F87CE8" w:rsidRPr="00F87CE8" w:rsidRDefault="00F87CE8" w:rsidP="00F87CE8">
                  <w:pPr>
                    <w:contextualSpacing/>
                    <w:rPr>
                      <w:sz w:val="20"/>
                      <w:szCs w:val="20"/>
                    </w:rPr>
                  </w:pPr>
                  <w:r w:rsidRPr="00F87CE8">
                    <w:rPr>
                      <w:sz w:val="20"/>
                      <w:szCs w:val="20"/>
                    </w:rPr>
                    <w:t>All three are not included or are substandard (1) The video presentation would be acceptable to use in a practical business setting, (2) all team members adequately participate, and (3) the video is of reasonable length based on the requirements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CC5BEA" w14:textId="77777777" w:rsidR="00F87CE8" w:rsidRPr="00F87CE8" w:rsidRDefault="00F87CE8" w:rsidP="00F87CE8">
                  <w:pPr>
                    <w:contextualSpacing/>
                    <w:rPr>
                      <w:b/>
                      <w:bCs/>
                      <w:sz w:val="20"/>
                      <w:szCs w:val="20"/>
                    </w:rPr>
                  </w:pPr>
                  <w:r w:rsidRPr="00F87CE8">
                    <w:rPr>
                      <w:b/>
                      <w:bCs/>
                      <w:sz w:val="20"/>
                      <w:szCs w:val="20"/>
                    </w:rPr>
                    <w:t>0 pts</w:t>
                  </w:r>
                </w:p>
                <w:p w14:paraId="77EF1C16" w14:textId="77777777" w:rsidR="00F87CE8" w:rsidRPr="00F87CE8" w:rsidRDefault="00F87CE8" w:rsidP="00F87CE8">
                  <w:pPr>
                    <w:contextualSpacing/>
                    <w:rPr>
                      <w:b/>
                      <w:bCs/>
                      <w:sz w:val="20"/>
                      <w:szCs w:val="20"/>
                    </w:rPr>
                  </w:pPr>
                  <w:r w:rsidRPr="00F87CE8">
                    <w:rPr>
                      <w:b/>
                      <w:bCs/>
                      <w:sz w:val="20"/>
                      <w:szCs w:val="20"/>
                    </w:rPr>
                    <w:t>Non-Performance</w:t>
                  </w:r>
                </w:p>
                <w:p w14:paraId="2B157067" w14:textId="77777777" w:rsidR="00F87CE8" w:rsidRPr="00F87CE8" w:rsidRDefault="00F87CE8" w:rsidP="00F87CE8">
                  <w:pPr>
                    <w:contextualSpacing/>
                    <w:rPr>
                      <w:sz w:val="20"/>
                      <w:szCs w:val="20"/>
                    </w:rPr>
                  </w:pPr>
                  <w:r w:rsidRPr="00F87CE8">
                    <w:rPr>
                      <w:sz w:val="20"/>
                      <w:szCs w:val="20"/>
                    </w:rPr>
                    <w:t>Non-performance.</w:t>
                  </w:r>
                </w:p>
              </w:tc>
            </w:tr>
          </w:tbl>
          <w:p w14:paraId="5E22B15F" w14:textId="77777777" w:rsidR="00F87CE8" w:rsidRPr="00F87CE8" w:rsidRDefault="00F87CE8" w:rsidP="00F87CE8">
            <w:pPr>
              <w:contextualSpacing/>
              <w:rPr>
                <w:sz w:val="20"/>
                <w:szCs w:val="20"/>
              </w:rPr>
            </w:pPr>
          </w:p>
        </w:tc>
        <w:tc>
          <w:tcPr>
            <w:tcW w:w="0" w:type="auto"/>
            <w:tcBorders>
              <w:top w:val="single" w:sz="6" w:space="0" w:color="E8EAEC"/>
              <w:left w:val="single" w:sz="6" w:space="0" w:color="E8EAEC"/>
              <w:bottom w:val="single" w:sz="6" w:space="0" w:color="E8EAEC"/>
              <w:right w:val="single" w:sz="6" w:space="0" w:color="E8EAEC"/>
            </w:tcBorders>
            <w:shd w:val="clear" w:color="auto" w:fill="auto"/>
            <w:noWrap/>
            <w:tcMar>
              <w:top w:w="105" w:type="dxa"/>
              <w:left w:w="150" w:type="dxa"/>
              <w:bottom w:w="105" w:type="dxa"/>
              <w:right w:w="150" w:type="dxa"/>
            </w:tcMar>
            <w:vAlign w:val="center"/>
            <w:hideMark/>
          </w:tcPr>
          <w:p w14:paraId="73FB7987" w14:textId="77777777" w:rsidR="00F87CE8" w:rsidRPr="00F87CE8" w:rsidRDefault="00F87CE8" w:rsidP="00F87CE8">
            <w:pPr>
              <w:contextualSpacing/>
              <w:rPr>
                <w:sz w:val="20"/>
                <w:szCs w:val="20"/>
              </w:rPr>
            </w:pPr>
            <w:r w:rsidRPr="00F87CE8">
              <w:rPr>
                <w:sz w:val="20"/>
                <w:szCs w:val="20"/>
              </w:rPr>
              <w:t>50 pts</w:t>
            </w:r>
          </w:p>
        </w:tc>
      </w:tr>
      <w:tr w:rsidR="00F87CE8" w:rsidRPr="00F87CE8" w14:paraId="6B24F81E" w14:textId="77777777" w:rsidTr="00F87CE8">
        <w:tc>
          <w:tcPr>
            <w:tcW w:w="0" w:type="auto"/>
            <w:gridSpan w:val="3"/>
            <w:tcBorders>
              <w:top w:val="single" w:sz="6" w:space="0" w:color="E8EAEC"/>
              <w:left w:val="single" w:sz="6" w:space="0" w:color="E8EAEC"/>
              <w:bottom w:val="single" w:sz="6" w:space="0" w:color="E8EAEC"/>
              <w:right w:val="single" w:sz="6" w:space="0" w:color="E8EAEC"/>
            </w:tcBorders>
            <w:shd w:val="clear" w:color="auto" w:fill="auto"/>
            <w:tcMar>
              <w:top w:w="105" w:type="dxa"/>
              <w:left w:w="150" w:type="dxa"/>
              <w:bottom w:w="105" w:type="dxa"/>
              <w:right w:w="150" w:type="dxa"/>
            </w:tcMar>
            <w:vAlign w:val="center"/>
            <w:hideMark/>
          </w:tcPr>
          <w:p w14:paraId="621F7053" w14:textId="77777777" w:rsidR="00F87CE8" w:rsidRPr="00F87CE8" w:rsidRDefault="00F87CE8" w:rsidP="00F87CE8">
            <w:pPr>
              <w:contextualSpacing/>
              <w:rPr>
                <w:sz w:val="20"/>
                <w:szCs w:val="20"/>
              </w:rPr>
            </w:pPr>
            <w:r w:rsidRPr="00F87CE8">
              <w:rPr>
                <w:sz w:val="20"/>
                <w:szCs w:val="20"/>
              </w:rPr>
              <w:t>Total Points: 200</w:t>
            </w:r>
          </w:p>
        </w:tc>
      </w:tr>
    </w:tbl>
    <w:p w14:paraId="201FB6EF" w14:textId="77777777" w:rsidR="00C777BE" w:rsidRDefault="00C777BE" w:rsidP="00F87CE8">
      <w:pPr>
        <w:contextualSpacing/>
        <w:rPr>
          <w:sz w:val="20"/>
          <w:szCs w:val="20"/>
        </w:rPr>
      </w:pPr>
    </w:p>
    <w:p w14:paraId="395E5E4C" w14:textId="77777777" w:rsidR="009B57FB" w:rsidRDefault="009B57FB" w:rsidP="009B57FB">
      <w:pPr>
        <w:contextualSpacing/>
        <w:rPr>
          <w:sz w:val="20"/>
          <w:szCs w:val="20"/>
        </w:rPr>
      </w:pPr>
    </w:p>
    <w:p w14:paraId="4B7DCDAF" w14:textId="76A79A4A" w:rsidR="009B57FB" w:rsidRPr="009B57FB" w:rsidRDefault="009B57FB" w:rsidP="009B57FB">
      <w:pPr>
        <w:contextualSpacing/>
        <w:rPr>
          <w:sz w:val="20"/>
          <w:szCs w:val="20"/>
        </w:rPr>
      </w:pPr>
      <w:r w:rsidRPr="009B57FB">
        <w:rPr>
          <w:sz w:val="20"/>
          <w:szCs w:val="20"/>
        </w:rPr>
        <w:br/>
      </w:r>
    </w:p>
    <w:p w14:paraId="71B14FA2" w14:textId="77777777" w:rsidR="009B57FB" w:rsidRPr="00F87CE8" w:rsidRDefault="009B57FB" w:rsidP="00F87CE8">
      <w:pPr>
        <w:contextualSpacing/>
        <w:rPr>
          <w:sz w:val="20"/>
          <w:szCs w:val="20"/>
        </w:rPr>
      </w:pPr>
    </w:p>
    <w:sectPr w:rsidR="009B57FB" w:rsidRPr="00F87CE8" w:rsidSect="00DC15E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5857"/>
    <w:multiLevelType w:val="multilevel"/>
    <w:tmpl w:val="B8BE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16D3B"/>
    <w:multiLevelType w:val="multilevel"/>
    <w:tmpl w:val="A1F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920D8"/>
    <w:multiLevelType w:val="multilevel"/>
    <w:tmpl w:val="696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17E87"/>
    <w:multiLevelType w:val="multilevel"/>
    <w:tmpl w:val="9A66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F1E22"/>
    <w:multiLevelType w:val="multilevel"/>
    <w:tmpl w:val="5CEA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86E75"/>
    <w:multiLevelType w:val="multilevel"/>
    <w:tmpl w:val="9CE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C329E"/>
    <w:multiLevelType w:val="multilevel"/>
    <w:tmpl w:val="0CD6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51409">
    <w:abstractNumId w:val="6"/>
  </w:num>
  <w:num w:numId="2" w16cid:durableId="1213541953">
    <w:abstractNumId w:val="5"/>
  </w:num>
  <w:num w:numId="3" w16cid:durableId="1812164138">
    <w:abstractNumId w:val="3"/>
  </w:num>
  <w:num w:numId="4" w16cid:durableId="556819080">
    <w:abstractNumId w:val="0"/>
  </w:num>
  <w:num w:numId="5" w16cid:durableId="314379906">
    <w:abstractNumId w:val="2"/>
  </w:num>
  <w:num w:numId="6" w16cid:durableId="1225140974">
    <w:abstractNumId w:val="1"/>
  </w:num>
  <w:num w:numId="7" w16cid:durableId="1413088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E8"/>
    <w:rsid w:val="0005439C"/>
    <w:rsid w:val="00103B11"/>
    <w:rsid w:val="00445948"/>
    <w:rsid w:val="004B2F2B"/>
    <w:rsid w:val="00531B1A"/>
    <w:rsid w:val="00696DA7"/>
    <w:rsid w:val="008B1CB9"/>
    <w:rsid w:val="00902744"/>
    <w:rsid w:val="009B57FB"/>
    <w:rsid w:val="00C777BE"/>
    <w:rsid w:val="00CB3175"/>
    <w:rsid w:val="00CC23C1"/>
    <w:rsid w:val="00D0110F"/>
    <w:rsid w:val="00DC15E0"/>
    <w:rsid w:val="00F326DD"/>
    <w:rsid w:val="00F8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6CC0"/>
  <w15:chartTrackingRefBased/>
  <w15:docId w15:val="{A87F32F0-4C0D-4AFA-B12E-8FA27C82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A7"/>
    <w:pPr>
      <w:autoSpaceDE w:val="0"/>
      <w:autoSpaceDN w:val="0"/>
      <w:spacing w:after="0" w:line="240" w:lineRule="auto"/>
    </w:pPr>
    <w:rPr>
      <w:rFonts w:ascii="Calibri" w:hAnsi="Calibri" w:cs="Calibri"/>
      <w:kern w:val="0"/>
      <w14:ligatures w14:val="none"/>
    </w:rPr>
  </w:style>
  <w:style w:type="paragraph" w:styleId="Heading1">
    <w:name w:val="heading 1"/>
    <w:basedOn w:val="Normal"/>
    <w:next w:val="Normal"/>
    <w:link w:val="Heading1Char"/>
    <w:qFormat/>
    <w:rsid w:val="00F87CE8"/>
    <w:pPr>
      <w:keepNext/>
      <w:keepLines/>
      <w:spacing w:before="120" w:after="120"/>
      <w:jc w:val="center"/>
      <w:outlineLvl w:val="0"/>
    </w:pPr>
    <w:rPr>
      <w:rFonts w:eastAsiaTheme="majorEastAsia"/>
      <w:b/>
      <w:bCs/>
    </w:rPr>
  </w:style>
  <w:style w:type="paragraph" w:styleId="Heading2">
    <w:name w:val="heading 2"/>
    <w:basedOn w:val="Normal"/>
    <w:next w:val="Normal"/>
    <w:link w:val="Heading2Char"/>
    <w:autoRedefine/>
    <w:uiPriority w:val="9"/>
    <w:unhideWhenUsed/>
    <w:qFormat/>
    <w:rsid w:val="00F87CE8"/>
    <w:pPr>
      <w:keepNext/>
      <w:keepLines/>
      <w:spacing w:before="120" w:after="120"/>
      <w:contextualSpacing/>
      <w:outlineLvl w:val="1"/>
    </w:pPr>
    <w:rPr>
      <w:rFonts w:eastAsiaTheme="majorEastAsia"/>
      <w:b/>
      <w:bCs/>
      <w:szCs w:val="26"/>
    </w:rPr>
  </w:style>
  <w:style w:type="paragraph" w:styleId="Heading3">
    <w:name w:val="heading 3"/>
    <w:basedOn w:val="Heading2"/>
    <w:next w:val="Normal"/>
    <w:link w:val="Heading3Char"/>
    <w:uiPriority w:val="9"/>
    <w:unhideWhenUsed/>
    <w:qFormat/>
    <w:rsid w:val="00696DA7"/>
    <w:pPr>
      <w:outlineLvl w:val="2"/>
    </w:pPr>
    <w:rPr>
      <w:i/>
    </w:rPr>
  </w:style>
  <w:style w:type="paragraph" w:styleId="Heading4">
    <w:name w:val="heading 4"/>
    <w:basedOn w:val="Normal"/>
    <w:next w:val="Normal"/>
    <w:link w:val="Heading4Char"/>
    <w:uiPriority w:val="9"/>
    <w:semiHidden/>
    <w:unhideWhenUsed/>
    <w:qFormat/>
    <w:rsid w:val="00F87C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C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CE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CE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CE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CE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gle"/>
    <w:basedOn w:val="Normal"/>
    <w:link w:val="NoSpacingChar"/>
    <w:autoRedefine/>
    <w:uiPriority w:val="1"/>
    <w:qFormat/>
    <w:rsid w:val="008B1CB9"/>
  </w:style>
  <w:style w:type="character" w:customStyle="1" w:styleId="Heading1Char">
    <w:name w:val="Heading 1 Char"/>
    <w:basedOn w:val="DefaultParagraphFont"/>
    <w:link w:val="Heading1"/>
    <w:rsid w:val="00F87CE8"/>
    <w:rPr>
      <w:rFonts w:ascii="Calibri" w:eastAsiaTheme="majorEastAsia" w:hAnsi="Calibri" w:cs="Calibri"/>
      <w:b/>
      <w:bCs/>
      <w:kern w:val="0"/>
      <w14:ligatures w14:val="none"/>
    </w:rPr>
  </w:style>
  <w:style w:type="character" w:customStyle="1" w:styleId="Heading2Char">
    <w:name w:val="Heading 2 Char"/>
    <w:basedOn w:val="DefaultParagraphFont"/>
    <w:link w:val="Heading2"/>
    <w:uiPriority w:val="9"/>
    <w:rsid w:val="00F87CE8"/>
    <w:rPr>
      <w:rFonts w:ascii="Calibri" w:eastAsiaTheme="majorEastAsia" w:hAnsi="Calibri" w:cs="Calibri"/>
      <w:b/>
      <w:bCs/>
      <w:kern w:val="0"/>
      <w:szCs w:val="26"/>
      <w14:ligatures w14:val="none"/>
    </w:rPr>
  </w:style>
  <w:style w:type="character" w:customStyle="1" w:styleId="Heading3Char">
    <w:name w:val="Heading 3 Char"/>
    <w:basedOn w:val="DefaultParagraphFont"/>
    <w:link w:val="Heading3"/>
    <w:uiPriority w:val="9"/>
    <w:rsid w:val="00696DA7"/>
    <w:rPr>
      <w:rFonts w:ascii="Calibri" w:eastAsiaTheme="majorEastAsia" w:hAnsi="Calibri" w:cs="Calibri"/>
      <w:b/>
      <w:bCs/>
      <w:i/>
      <w:kern w:val="0"/>
      <w:szCs w:val="26"/>
      <w14:ligatures w14:val="none"/>
    </w:rPr>
  </w:style>
  <w:style w:type="character" w:customStyle="1" w:styleId="NoSpacingChar">
    <w:name w:val="No Spacing Char"/>
    <w:aliases w:val="Single Char"/>
    <w:basedOn w:val="DefaultParagraphFont"/>
    <w:link w:val="NoSpacing"/>
    <w:uiPriority w:val="1"/>
    <w:rsid w:val="008B1CB9"/>
    <w:rPr>
      <w:rFonts w:ascii="Calibri" w:hAnsi="Calibri" w:cs="Calibri"/>
      <w:sz w:val="24"/>
    </w:rPr>
  </w:style>
  <w:style w:type="character" w:customStyle="1" w:styleId="Heading4Char">
    <w:name w:val="Heading 4 Char"/>
    <w:basedOn w:val="DefaultParagraphFont"/>
    <w:link w:val="Heading4"/>
    <w:uiPriority w:val="9"/>
    <w:semiHidden/>
    <w:rsid w:val="00F87CE8"/>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F87CE8"/>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F87CE8"/>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F87CE8"/>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F87CE8"/>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F87CE8"/>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F87C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CE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CE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CE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C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CE8"/>
    <w:rPr>
      <w:rFonts w:ascii="Calibri" w:hAnsi="Calibri" w:cs="Calibri"/>
      <w:i/>
      <w:iCs/>
      <w:color w:val="404040" w:themeColor="text1" w:themeTint="BF"/>
      <w:kern w:val="0"/>
      <w14:ligatures w14:val="none"/>
    </w:rPr>
  </w:style>
  <w:style w:type="paragraph" w:styleId="ListParagraph">
    <w:name w:val="List Paragraph"/>
    <w:basedOn w:val="Normal"/>
    <w:uiPriority w:val="34"/>
    <w:qFormat/>
    <w:rsid w:val="00F87CE8"/>
    <w:pPr>
      <w:ind w:left="720"/>
      <w:contextualSpacing/>
    </w:pPr>
  </w:style>
  <w:style w:type="character" w:styleId="IntenseEmphasis">
    <w:name w:val="Intense Emphasis"/>
    <w:basedOn w:val="DefaultParagraphFont"/>
    <w:uiPriority w:val="21"/>
    <w:qFormat/>
    <w:rsid w:val="00F87CE8"/>
    <w:rPr>
      <w:i/>
      <w:iCs/>
      <w:color w:val="0F4761" w:themeColor="accent1" w:themeShade="BF"/>
    </w:rPr>
  </w:style>
  <w:style w:type="paragraph" w:styleId="IntenseQuote">
    <w:name w:val="Intense Quote"/>
    <w:basedOn w:val="Normal"/>
    <w:next w:val="Normal"/>
    <w:link w:val="IntenseQuoteChar"/>
    <w:uiPriority w:val="30"/>
    <w:qFormat/>
    <w:rsid w:val="00F87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CE8"/>
    <w:rPr>
      <w:rFonts w:ascii="Calibri" w:hAnsi="Calibri" w:cs="Calibri"/>
      <w:i/>
      <w:iCs/>
      <w:color w:val="0F4761" w:themeColor="accent1" w:themeShade="BF"/>
      <w:kern w:val="0"/>
      <w14:ligatures w14:val="none"/>
    </w:rPr>
  </w:style>
  <w:style w:type="character" w:styleId="IntenseReference">
    <w:name w:val="Intense Reference"/>
    <w:basedOn w:val="DefaultParagraphFont"/>
    <w:uiPriority w:val="32"/>
    <w:qFormat/>
    <w:rsid w:val="00F87CE8"/>
    <w:rPr>
      <w:b/>
      <w:bCs/>
      <w:smallCaps/>
      <w:color w:val="0F4761" w:themeColor="accent1" w:themeShade="BF"/>
      <w:spacing w:val="5"/>
    </w:rPr>
  </w:style>
  <w:style w:type="character" w:styleId="Hyperlink">
    <w:name w:val="Hyperlink"/>
    <w:basedOn w:val="DefaultParagraphFont"/>
    <w:uiPriority w:val="99"/>
    <w:unhideWhenUsed/>
    <w:rsid w:val="00F87CE8"/>
    <w:rPr>
      <w:color w:val="467886" w:themeColor="hyperlink"/>
      <w:u w:val="single"/>
    </w:rPr>
  </w:style>
  <w:style w:type="character" w:styleId="UnresolvedMention">
    <w:name w:val="Unresolved Mention"/>
    <w:basedOn w:val="DefaultParagraphFont"/>
    <w:uiPriority w:val="99"/>
    <w:semiHidden/>
    <w:unhideWhenUsed/>
    <w:rsid w:val="00F87CE8"/>
    <w:rPr>
      <w:color w:val="605E5C"/>
      <w:shd w:val="clear" w:color="auto" w:fill="E1DFDD"/>
    </w:rPr>
  </w:style>
  <w:style w:type="character" w:styleId="FollowedHyperlink">
    <w:name w:val="FollowedHyperlink"/>
    <w:basedOn w:val="DefaultParagraphFont"/>
    <w:uiPriority w:val="99"/>
    <w:semiHidden/>
    <w:unhideWhenUsed/>
    <w:rsid w:val="00445948"/>
    <w:rPr>
      <w:color w:val="96607D" w:themeColor="followedHyperlink"/>
      <w:u w:val="single"/>
    </w:rPr>
  </w:style>
  <w:style w:type="table" w:styleId="TableGrid">
    <w:name w:val="Table Grid"/>
    <w:basedOn w:val="TableNormal"/>
    <w:uiPriority w:val="39"/>
    <w:rsid w:val="009B5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726929">
      <w:bodyDiv w:val="1"/>
      <w:marLeft w:val="0"/>
      <w:marRight w:val="0"/>
      <w:marTop w:val="0"/>
      <w:marBottom w:val="0"/>
      <w:divBdr>
        <w:top w:val="none" w:sz="0" w:space="0" w:color="auto"/>
        <w:left w:val="none" w:sz="0" w:space="0" w:color="auto"/>
        <w:bottom w:val="none" w:sz="0" w:space="0" w:color="auto"/>
        <w:right w:val="none" w:sz="0" w:space="0" w:color="auto"/>
      </w:divBdr>
      <w:divsChild>
        <w:div w:id="1122336575">
          <w:marLeft w:val="0"/>
          <w:marRight w:val="0"/>
          <w:marTop w:val="0"/>
          <w:marBottom w:val="0"/>
          <w:divBdr>
            <w:top w:val="none" w:sz="0" w:space="0" w:color="auto"/>
            <w:left w:val="none" w:sz="0" w:space="0" w:color="auto"/>
            <w:bottom w:val="none" w:sz="0" w:space="0" w:color="auto"/>
            <w:right w:val="none" w:sz="0" w:space="0" w:color="auto"/>
          </w:divBdr>
          <w:divsChild>
            <w:div w:id="914046802">
              <w:marLeft w:val="0"/>
              <w:marRight w:val="0"/>
              <w:marTop w:val="0"/>
              <w:marBottom w:val="0"/>
              <w:divBdr>
                <w:top w:val="none" w:sz="0" w:space="0" w:color="auto"/>
                <w:left w:val="none" w:sz="0" w:space="0" w:color="auto"/>
                <w:bottom w:val="none" w:sz="0" w:space="0" w:color="auto"/>
                <w:right w:val="none" w:sz="0" w:space="0" w:color="auto"/>
              </w:divBdr>
            </w:div>
            <w:div w:id="1397126581">
              <w:marLeft w:val="0"/>
              <w:marRight w:val="0"/>
              <w:marTop w:val="0"/>
              <w:marBottom w:val="0"/>
              <w:divBdr>
                <w:top w:val="none" w:sz="0" w:space="0" w:color="auto"/>
                <w:left w:val="none" w:sz="0" w:space="0" w:color="auto"/>
                <w:bottom w:val="none" w:sz="0" w:space="0" w:color="auto"/>
                <w:right w:val="none" w:sz="0" w:space="0" w:color="auto"/>
              </w:divBdr>
            </w:div>
          </w:divsChild>
        </w:div>
        <w:div w:id="1743330533">
          <w:marLeft w:val="0"/>
          <w:marRight w:val="0"/>
          <w:marTop w:val="0"/>
          <w:marBottom w:val="0"/>
          <w:divBdr>
            <w:top w:val="none" w:sz="0" w:space="0" w:color="auto"/>
            <w:left w:val="none" w:sz="0" w:space="0" w:color="auto"/>
            <w:bottom w:val="none" w:sz="0" w:space="0" w:color="auto"/>
            <w:right w:val="none" w:sz="0" w:space="0" w:color="auto"/>
          </w:divBdr>
          <w:divsChild>
            <w:div w:id="1930187855">
              <w:marLeft w:val="0"/>
              <w:marRight w:val="0"/>
              <w:marTop w:val="100"/>
              <w:marBottom w:val="100"/>
              <w:divBdr>
                <w:top w:val="none" w:sz="0" w:space="0" w:color="auto"/>
                <w:left w:val="none" w:sz="0" w:space="0" w:color="auto"/>
                <w:bottom w:val="none" w:sz="0" w:space="0" w:color="auto"/>
                <w:right w:val="none" w:sz="0" w:space="0" w:color="auto"/>
              </w:divBdr>
              <w:divsChild>
                <w:div w:id="741411577">
                  <w:marLeft w:val="0"/>
                  <w:marRight w:val="0"/>
                  <w:marTop w:val="750"/>
                  <w:marBottom w:val="750"/>
                  <w:divBdr>
                    <w:top w:val="none" w:sz="0" w:space="0" w:color="auto"/>
                    <w:left w:val="none" w:sz="0" w:space="0" w:color="auto"/>
                    <w:bottom w:val="none" w:sz="0" w:space="0" w:color="auto"/>
                    <w:right w:val="none" w:sz="0" w:space="0" w:color="auto"/>
                  </w:divBdr>
                  <w:divsChild>
                    <w:div w:id="504324331">
                      <w:marLeft w:val="0"/>
                      <w:marRight w:val="0"/>
                      <w:marTop w:val="0"/>
                      <w:marBottom w:val="0"/>
                      <w:divBdr>
                        <w:top w:val="none" w:sz="0" w:space="0" w:color="auto"/>
                        <w:left w:val="none" w:sz="0" w:space="0" w:color="auto"/>
                        <w:bottom w:val="none" w:sz="0" w:space="0" w:color="auto"/>
                        <w:right w:val="none" w:sz="0" w:space="0" w:color="auto"/>
                      </w:divBdr>
                      <w:divsChild>
                        <w:div w:id="2139639584">
                          <w:marLeft w:val="0"/>
                          <w:marRight w:val="0"/>
                          <w:marTop w:val="0"/>
                          <w:marBottom w:val="0"/>
                          <w:divBdr>
                            <w:top w:val="none" w:sz="0" w:space="0" w:color="auto"/>
                            <w:left w:val="none" w:sz="0" w:space="0" w:color="auto"/>
                            <w:bottom w:val="none" w:sz="0" w:space="0" w:color="auto"/>
                            <w:right w:val="none" w:sz="0" w:space="0" w:color="auto"/>
                          </w:divBdr>
                          <w:divsChild>
                            <w:div w:id="11457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73535">
              <w:marLeft w:val="0"/>
              <w:marRight w:val="0"/>
              <w:marTop w:val="100"/>
              <w:marBottom w:val="100"/>
              <w:divBdr>
                <w:top w:val="dashed" w:sz="6" w:space="0" w:color="A8A8A8"/>
                <w:left w:val="none" w:sz="0" w:space="0" w:color="auto"/>
                <w:bottom w:val="none" w:sz="0" w:space="0" w:color="auto"/>
                <w:right w:val="none" w:sz="0" w:space="0" w:color="auto"/>
              </w:divBdr>
              <w:divsChild>
                <w:div w:id="1620212495">
                  <w:marLeft w:val="0"/>
                  <w:marRight w:val="0"/>
                  <w:marTop w:val="750"/>
                  <w:marBottom w:val="750"/>
                  <w:divBdr>
                    <w:top w:val="none" w:sz="0" w:space="0" w:color="auto"/>
                    <w:left w:val="none" w:sz="0" w:space="0" w:color="auto"/>
                    <w:bottom w:val="none" w:sz="0" w:space="0" w:color="auto"/>
                    <w:right w:val="none" w:sz="0" w:space="0" w:color="auto"/>
                  </w:divBdr>
                  <w:divsChild>
                    <w:div w:id="62652835">
                      <w:marLeft w:val="0"/>
                      <w:marRight w:val="0"/>
                      <w:marTop w:val="0"/>
                      <w:marBottom w:val="0"/>
                      <w:divBdr>
                        <w:top w:val="none" w:sz="0" w:space="0" w:color="auto"/>
                        <w:left w:val="none" w:sz="0" w:space="0" w:color="auto"/>
                        <w:bottom w:val="none" w:sz="0" w:space="0" w:color="auto"/>
                        <w:right w:val="none" w:sz="0" w:space="0" w:color="auto"/>
                      </w:divBdr>
                      <w:divsChild>
                        <w:div w:id="2009408444">
                          <w:marLeft w:val="0"/>
                          <w:marRight w:val="0"/>
                          <w:marTop w:val="0"/>
                          <w:marBottom w:val="0"/>
                          <w:divBdr>
                            <w:top w:val="none" w:sz="0" w:space="0" w:color="auto"/>
                            <w:left w:val="none" w:sz="0" w:space="0" w:color="auto"/>
                            <w:bottom w:val="none" w:sz="0" w:space="0" w:color="auto"/>
                            <w:right w:val="none" w:sz="0" w:space="0" w:color="auto"/>
                          </w:divBdr>
                          <w:divsChild>
                            <w:div w:id="1820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437997">
      <w:bodyDiv w:val="1"/>
      <w:marLeft w:val="0"/>
      <w:marRight w:val="0"/>
      <w:marTop w:val="0"/>
      <w:marBottom w:val="0"/>
      <w:divBdr>
        <w:top w:val="none" w:sz="0" w:space="0" w:color="auto"/>
        <w:left w:val="none" w:sz="0" w:space="0" w:color="auto"/>
        <w:bottom w:val="none" w:sz="0" w:space="0" w:color="auto"/>
        <w:right w:val="none" w:sz="0" w:space="0" w:color="auto"/>
      </w:divBdr>
      <w:divsChild>
        <w:div w:id="712384600">
          <w:marLeft w:val="0"/>
          <w:marRight w:val="0"/>
          <w:marTop w:val="0"/>
          <w:marBottom w:val="0"/>
          <w:divBdr>
            <w:top w:val="none" w:sz="0" w:space="0" w:color="auto"/>
            <w:left w:val="none" w:sz="0" w:space="0" w:color="auto"/>
            <w:bottom w:val="none" w:sz="0" w:space="0" w:color="auto"/>
            <w:right w:val="none" w:sz="0" w:space="0" w:color="auto"/>
          </w:divBdr>
          <w:divsChild>
            <w:div w:id="1457916082">
              <w:marLeft w:val="0"/>
              <w:marRight w:val="0"/>
              <w:marTop w:val="0"/>
              <w:marBottom w:val="0"/>
              <w:divBdr>
                <w:top w:val="none" w:sz="0" w:space="0" w:color="auto"/>
                <w:left w:val="none" w:sz="0" w:space="0" w:color="auto"/>
                <w:bottom w:val="none" w:sz="0" w:space="0" w:color="auto"/>
                <w:right w:val="none" w:sz="0" w:space="0" w:color="auto"/>
              </w:divBdr>
              <w:divsChild>
                <w:div w:id="2073001723">
                  <w:marLeft w:val="0"/>
                  <w:marRight w:val="0"/>
                  <w:marTop w:val="0"/>
                  <w:marBottom w:val="0"/>
                  <w:divBdr>
                    <w:top w:val="none" w:sz="0" w:space="0" w:color="auto"/>
                    <w:left w:val="none" w:sz="0" w:space="0" w:color="auto"/>
                    <w:bottom w:val="none" w:sz="0" w:space="0" w:color="auto"/>
                    <w:right w:val="none" w:sz="0" w:space="0" w:color="auto"/>
                  </w:divBdr>
                  <w:divsChild>
                    <w:div w:id="1365444068">
                      <w:marLeft w:val="0"/>
                      <w:marRight w:val="0"/>
                      <w:marTop w:val="0"/>
                      <w:marBottom w:val="360"/>
                      <w:divBdr>
                        <w:top w:val="none" w:sz="0" w:space="0" w:color="auto"/>
                        <w:left w:val="none" w:sz="0" w:space="0" w:color="auto"/>
                        <w:bottom w:val="none" w:sz="0" w:space="0" w:color="auto"/>
                        <w:right w:val="none" w:sz="0" w:space="0" w:color="auto"/>
                      </w:divBdr>
                      <w:divsChild>
                        <w:div w:id="1132092374">
                          <w:marLeft w:val="0"/>
                          <w:marRight w:val="0"/>
                          <w:marTop w:val="0"/>
                          <w:marBottom w:val="0"/>
                          <w:divBdr>
                            <w:top w:val="none" w:sz="0" w:space="0" w:color="auto"/>
                            <w:left w:val="none" w:sz="0" w:space="0" w:color="auto"/>
                            <w:bottom w:val="none" w:sz="0" w:space="0" w:color="auto"/>
                            <w:right w:val="none" w:sz="0" w:space="0" w:color="auto"/>
                          </w:divBdr>
                        </w:div>
                      </w:divsChild>
                    </w:div>
                    <w:div w:id="2102723414">
                      <w:marLeft w:val="0"/>
                      <w:marRight w:val="0"/>
                      <w:marTop w:val="0"/>
                      <w:marBottom w:val="0"/>
                      <w:divBdr>
                        <w:top w:val="none" w:sz="0" w:space="0" w:color="auto"/>
                        <w:left w:val="none" w:sz="0" w:space="0" w:color="auto"/>
                        <w:bottom w:val="none" w:sz="0" w:space="0" w:color="auto"/>
                        <w:right w:val="none" w:sz="0" w:space="0" w:color="auto"/>
                      </w:divBdr>
                      <w:divsChild>
                        <w:div w:id="1153909444">
                          <w:marLeft w:val="0"/>
                          <w:marRight w:val="0"/>
                          <w:marTop w:val="0"/>
                          <w:marBottom w:val="0"/>
                          <w:divBdr>
                            <w:top w:val="none" w:sz="0" w:space="0" w:color="auto"/>
                            <w:left w:val="none" w:sz="0" w:space="0" w:color="auto"/>
                            <w:bottom w:val="none" w:sz="0" w:space="0" w:color="auto"/>
                            <w:right w:val="none" w:sz="0" w:space="0" w:color="auto"/>
                          </w:divBdr>
                        </w:div>
                        <w:div w:id="1156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150">
                  <w:marLeft w:val="0"/>
                  <w:marRight w:val="0"/>
                  <w:marTop w:val="0"/>
                  <w:marBottom w:val="150"/>
                  <w:divBdr>
                    <w:top w:val="none" w:sz="0" w:space="0" w:color="auto"/>
                    <w:left w:val="none" w:sz="0" w:space="0" w:color="auto"/>
                    <w:bottom w:val="none" w:sz="0" w:space="0" w:color="auto"/>
                    <w:right w:val="none" w:sz="0" w:space="0" w:color="auto"/>
                  </w:divBdr>
                  <w:divsChild>
                    <w:div w:id="1228611247">
                      <w:marLeft w:val="0"/>
                      <w:marRight w:val="0"/>
                      <w:marTop w:val="300"/>
                      <w:marBottom w:val="0"/>
                      <w:divBdr>
                        <w:top w:val="none" w:sz="0" w:space="0" w:color="auto"/>
                        <w:left w:val="none" w:sz="0" w:space="0" w:color="auto"/>
                        <w:bottom w:val="none" w:sz="0" w:space="0" w:color="auto"/>
                        <w:right w:val="none" w:sz="0" w:space="0" w:color="auto"/>
                      </w:divBdr>
                      <w:divsChild>
                        <w:div w:id="470095680">
                          <w:marLeft w:val="-15"/>
                          <w:marRight w:val="-15"/>
                          <w:marTop w:val="0"/>
                          <w:marBottom w:val="0"/>
                          <w:divBdr>
                            <w:top w:val="none" w:sz="0" w:space="0" w:color="auto"/>
                            <w:left w:val="none" w:sz="0" w:space="0" w:color="auto"/>
                            <w:bottom w:val="none" w:sz="0" w:space="0" w:color="auto"/>
                            <w:right w:val="none" w:sz="0" w:space="0" w:color="auto"/>
                          </w:divBdr>
                        </w:div>
                        <w:div w:id="1321154713">
                          <w:marLeft w:val="0"/>
                          <w:marRight w:val="0"/>
                          <w:marTop w:val="0"/>
                          <w:marBottom w:val="0"/>
                          <w:divBdr>
                            <w:top w:val="single" w:sz="6" w:space="4" w:color="E8EAEC"/>
                            <w:left w:val="single" w:sz="6" w:space="4" w:color="E8EAEC"/>
                            <w:bottom w:val="none" w:sz="0" w:space="0" w:color="auto"/>
                            <w:right w:val="single" w:sz="6" w:space="4" w:color="E8EAEC"/>
                          </w:divBdr>
                          <w:divsChild>
                            <w:div w:id="166403773">
                              <w:marLeft w:val="0"/>
                              <w:marRight w:val="0"/>
                              <w:marTop w:val="0"/>
                              <w:marBottom w:val="0"/>
                              <w:divBdr>
                                <w:top w:val="none" w:sz="0" w:space="0" w:color="auto"/>
                                <w:left w:val="none" w:sz="0" w:space="0" w:color="auto"/>
                                <w:bottom w:val="none" w:sz="0" w:space="0" w:color="auto"/>
                                <w:right w:val="none" w:sz="0" w:space="0" w:color="auto"/>
                              </w:divBdr>
                            </w:div>
                          </w:divsChild>
                        </w:div>
                        <w:div w:id="1731266670">
                          <w:marLeft w:val="-15"/>
                          <w:marRight w:val="-15"/>
                          <w:marTop w:val="0"/>
                          <w:marBottom w:val="0"/>
                          <w:divBdr>
                            <w:top w:val="none" w:sz="0" w:space="0" w:color="auto"/>
                            <w:left w:val="none" w:sz="0" w:space="0" w:color="auto"/>
                            <w:bottom w:val="none" w:sz="0" w:space="0" w:color="auto"/>
                            <w:right w:val="none" w:sz="0" w:space="0" w:color="auto"/>
                          </w:divBdr>
                        </w:div>
                        <w:div w:id="1449741298">
                          <w:marLeft w:val="0"/>
                          <w:marRight w:val="0"/>
                          <w:marTop w:val="0"/>
                          <w:marBottom w:val="0"/>
                          <w:divBdr>
                            <w:top w:val="none" w:sz="0" w:space="0" w:color="auto"/>
                            <w:left w:val="none" w:sz="0" w:space="0" w:color="auto"/>
                            <w:bottom w:val="none" w:sz="0" w:space="0" w:color="auto"/>
                            <w:right w:val="none" w:sz="0" w:space="0" w:color="auto"/>
                          </w:divBdr>
                          <w:divsChild>
                            <w:div w:id="274140767">
                              <w:marLeft w:val="0"/>
                              <w:marRight w:val="0"/>
                              <w:marTop w:val="0"/>
                              <w:marBottom w:val="0"/>
                              <w:divBdr>
                                <w:top w:val="none" w:sz="0" w:space="0" w:color="auto"/>
                                <w:left w:val="none" w:sz="0" w:space="0" w:color="auto"/>
                                <w:bottom w:val="none" w:sz="0" w:space="0" w:color="auto"/>
                                <w:right w:val="none" w:sz="0" w:space="0" w:color="auto"/>
                              </w:divBdr>
                              <w:divsChild>
                                <w:div w:id="15684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5391">
                          <w:marLeft w:val="0"/>
                          <w:marRight w:val="0"/>
                          <w:marTop w:val="0"/>
                          <w:marBottom w:val="0"/>
                          <w:divBdr>
                            <w:top w:val="none" w:sz="0" w:space="0" w:color="auto"/>
                            <w:left w:val="none" w:sz="0" w:space="0" w:color="auto"/>
                            <w:bottom w:val="none" w:sz="0" w:space="0" w:color="auto"/>
                            <w:right w:val="none" w:sz="0" w:space="0" w:color="auto"/>
                          </w:divBdr>
                          <w:divsChild>
                            <w:div w:id="25299340">
                              <w:marLeft w:val="0"/>
                              <w:marRight w:val="0"/>
                              <w:marTop w:val="0"/>
                              <w:marBottom w:val="0"/>
                              <w:divBdr>
                                <w:top w:val="none" w:sz="0" w:space="0" w:color="auto"/>
                                <w:left w:val="none" w:sz="0" w:space="0" w:color="auto"/>
                                <w:bottom w:val="none" w:sz="0" w:space="0" w:color="auto"/>
                                <w:right w:val="none" w:sz="0" w:space="0" w:color="auto"/>
                              </w:divBdr>
                              <w:divsChild>
                                <w:div w:id="341124445">
                                  <w:marLeft w:val="0"/>
                                  <w:marRight w:val="0"/>
                                  <w:marTop w:val="0"/>
                                  <w:marBottom w:val="0"/>
                                  <w:divBdr>
                                    <w:top w:val="none" w:sz="0" w:space="0" w:color="auto"/>
                                    <w:left w:val="none" w:sz="0" w:space="0" w:color="auto"/>
                                    <w:bottom w:val="none" w:sz="0" w:space="0" w:color="auto"/>
                                    <w:right w:val="none" w:sz="0" w:space="0" w:color="auto"/>
                                  </w:divBdr>
                                </w:div>
                                <w:div w:id="19925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3875">
                          <w:marLeft w:val="0"/>
                          <w:marRight w:val="0"/>
                          <w:marTop w:val="0"/>
                          <w:marBottom w:val="0"/>
                          <w:divBdr>
                            <w:top w:val="none" w:sz="0" w:space="0" w:color="auto"/>
                            <w:left w:val="none" w:sz="0" w:space="0" w:color="auto"/>
                            <w:bottom w:val="none" w:sz="0" w:space="0" w:color="auto"/>
                            <w:right w:val="none" w:sz="0" w:space="0" w:color="auto"/>
                          </w:divBdr>
                          <w:divsChild>
                            <w:div w:id="256443358">
                              <w:marLeft w:val="0"/>
                              <w:marRight w:val="0"/>
                              <w:marTop w:val="0"/>
                              <w:marBottom w:val="0"/>
                              <w:divBdr>
                                <w:top w:val="none" w:sz="0" w:space="0" w:color="auto"/>
                                <w:left w:val="none" w:sz="0" w:space="0" w:color="auto"/>
                                <w:bottom w:val="none" w:sz="0" w:space="0" w:color="auto"/>
                                <w:right w:val="none" w:sz="0" w:space="0" w:color="auto"/>
                              </w:divBdr>
                              <w:divsChild>
                                <w:div w:id="549220765">
                                  <w:marLeft w:val="0"/>
                                  <w:marRight w:val="0"/>
                                  <w:marTop w:val="0"/>
                                  <w:marBottom w:val="0"/>
                                  <w:divBdr>
                                    <w:top w:val="none" w:sz="0" w:space="0" w:color="auto"/>
                                    <w:left w:val="none" w:sz="0" w:space="0" w:color="auto"/>
                                    <w:bottom w:val="none" w:sz="0" w:space="0" w:color="auto"/>
                                    <w:right w:val="none" w:sz="0" w:space="0" w:color="auto"/>
                                  </w:divBdr>
                                </w:div>
                                <w:div w:id="11570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0202">
                          <w:marLeft w:val="0"/>
                          <w:marRight w:val="0"/>
                          <w:marTop w:val="0"/>
                          <w:marBottom w:val="0"/>
                          <w:divBdr>
                            <w:top w:val="none" w:sz="0" w:space="0" w:color="auto"/>
                            <w:left w:val="none" w:sz="0" w:space="0" w:color="auto"/>
                            <w:bottom w:val="none" w:sz="0" w:space="0" w:color="auto"/>
                            <w:right w:val="none" w:sz="0" w:space="0" w:color="auto"/>
                          </w:divBdr>
                          <w:divsChild>
                            <w:div w:id="204828931">
                              <w:marLeft w:val="0"/>
                              <w:marRight w:val="0"/>
                              <w:marTop w:val="0"/>
                              <w:marBottom w:val="0"/>
                              <w:divBdr>
                                <w:top w:val="none" w:sz="0" w:space="0" w:color="auto"/>
                                <w:left w:val="none" w:sz="0" w:space="0" w:color="auto"/>
                                <w:bottom w:val="none" w:sz="0" w:space="0" w:color="auto"/>
                                <w:right w:val="none" w:sz="0" w:space="0" w:color="auto"/>
                              </w:divBdr>
                              <w:divsChild>
                                <w:div w:id="252788515">
                                  <w:marLeft w:val="0"/>
                                  <w:marRight w:val="0"/>
                                  <w:marTop w:val="0"/>
                                  <w:marBottom w:val="0"/>
                                  <w:divBdr>
                                    <w:top w:val="none" w:sz="0" w:space="0" w:color="auto"/>
                                    <w:left w:val="none" w:sz="0" w:space="0" w:color="auto"/>
                                    <w:bottom w:val="none" w:sz="0" w:space="0" w:color="auto"/>
                                    <w:right w:val="none" w:sz="0" w:space="0" w:color="auto"/>
                                  </w:divBdr>
                                </w:div>
                                <w:div w:id="8533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157">
                          <w:marLeft w:val="0"/>
                          <w:marRight w:val="0"/>
                          <w:marTop w:val="0"/>
                          <w:marBottom w:val="0"/>
                          <w:divBdr>
                            <w:top w:val="none" w:sz="0" w:space="0" w:color="auto"/>
                            <w:left w:val="none" w:sz="0" w:space="0" w:color="auto"/>
                            <w:bottom w:val="none" w:sz="0" w:space="0" w:color="auto"/>
                            <w:right w:val="none" w:sz="0" w:space="0" w:color="auto"/>
                          </w:divBdr>
                          <w:divsChild>
                            <w:div w:id="1580213146">
                              <w:marLeft w:val="0"/>
                              <w:marRight w:val="0"/>
                              <w:marTop w:val="0"/>
                              <w:marBottom w:val="0"/>
                              <w:divBdr>
                                <w:top w:val="none" w:sz="0" w:space="0" w:color="auto"/>
                                <w:left w:val="none" w:sz="0" w:space="0" w:color="auto"/>
                                <w:bottom w:val="none" w:sz="0" w:space="0" w:color="auto"/>
                                <w:right w:val="none" w:sz="0" w:space="0" w:color="auto"/>
                              </w:divBdr>
                              <w:divsChild>
                                <w:div w:id="980382060">
                                  <w:marLeft w:val="0"/>
                                  <w:marRight w:val="0"/>
                                  <w:marTop w:val="0"/>
                                  <w:marBottom w:val="0"/>
                                  <w:divBdr>
                                    <w:top w:val="none" w:sz="0" w:space="0" w:color="auto"/>
                                    <w:left w:val="none" w:sz="0" w:space="0" w:color="auto"/>
                                    <w:bottom w:val="none" w:sz="0" w:space="0" w:color="auto"/>
                                    <w:right w:val="none" w:sz="0" w:space="0" w:color="auto"/>
                                  </w:divBdr>
                                </w:div>
                                <w:div w:id="16617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291">
                          <w:marLeft w:val="0"/>
                          <w:marRight w:val="0"/>
                          <w:marTop w:val="0"/>
                          <w:marBottom w:val="0"/>
                          <w:divBdr>
                            <w:top w:val="none" w:sz="0" w:space="0" w:color="auto"/>
                            <w:left w:val="none" w:sz="0" w:space="0" w:color="auto"/>
                            <w:bottom w:val="none" w:sz="0" w:space="0" w:color="auto"/>
                            <w:right w:val="none" w:sz="0" w:space="0" w:color="auto"/>
                          </w:divBdr>
                          <w:divsChild>
                            <w:div w:id="1809473375">
                              <w:marLeft w:val="0"/>
                              <w:marRight w:val="0"/>
                              <w:marTop w:val="0"/>
                              <w:marBottom w:val="0"/>
                              <w:divBdr>
                                <w:top w:val="none" w:sz="0" w:space="0" w:color="auto"/>
                                <w:left w:val="none" w:sz="0" w:space="0" w:color="auto"/>
                                <w:bottom w:val="none" w:sz="0" w:space="0" w:color="auto"/>
                                <w:right w:val="none" w:sz="0" w:space="0" w:color="auto"/>
                              </w:divBdr>
                              <w:divsChild>
                                <w:div w:id="543181178">
                                  <w:marLeft w:val="0"/>
                                  <w:marRight w:val="0"/>
                                  <w:marTop w:val="0"/>
                                  <w:marBottom w:val="0"/>
                                  <w:divBdr>
                                    <w:top w:val="none" w:sz="0" w:space="0" w:color="auto"/>
                                    <w:left w:val="none" w:sz="0" w:space="0" w:color="auto"/>
                                    <w:bottom w:val="none" w:sz="0" w:space="0" w:color="auto"/>
                                    <w:right w:val="none" w:sz="0" w:space="0" w:color="auto"/>
                                  </w:divBdr>
                                </w:div>
                                <w:div w:id="14897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4671">
                          <w:marLeft w:val="0"/>
                          <w:marRight w:val="0"/>
                          <w:marTop w:val="0"/>
                          <w:marBottom w:val="0"/>
                          <w:divBdr>
                            <w:top w:val="none" w:sz="0" w:space="0" w:color="auto"/>
                            <w:left w:val="none" w:sz="0" w:space="0" w:color="auto"/>
                            <w:bottom w:val="none" w:sz="0" w:space="0" w:color="auto"/>
                            <w:right w:val="none" w:sz="0" w:space="0" w:color="auto"/>
                          </w:divBdr>
                        </w:div>
                        <w:div w:id="1667829478">
                          <w:marLeft w:val="0"/>
                          <w:marRight w:val="0"/>
                          <w:marTop w:val="0"/>
                          <w:marBottom w:val="0"/>
                          <w:divBdr>
                            <w:top w:val="none" w:sz="0" w:space="0" w:color="auto"/>
                            <w:left w:val="none" w:sz="0" w:space="0" w:color="auto"/>
                            <w:bottom w:val="none" w:sz="0" w:space="0" w:color="auto"/>
                            <w:right w:val="none" w:sz="0" w:space="0" w:color="auto"/>
                          </w:divBdr>
                          <w:divsChild>
                            <w:div w:id="1307203059">
                              <w:marLeft w:val="0"/>
                              <w:marRight w:val="0"/>
                              <w:marTop w:val="0"/>
                              <w:marBottom w:val="0"/>
                              <w:divBdr>
                                <w:top w:val="none" w:sz="0" w:space="0" w:color="auto"/>
                                <w:left w:val="none" w:sz="0" w:space="0" w:color="auto"/>
                                <w:bottom w:val="none" w:sz="0" w:space="0" w:color="auto"/>
                                <w:right w:val="none" w:sz="0" w:space="0" w:color="auto"/>
                              </w:divBdr>
                              <w:divsChild>
                                <w:div w:id="1658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622">
                          <w:marLeft w:val="0"/>
                          <w:marRight w:val="0"/>
                          <w:marTop w:val="0"/>
                          <w:marBottom w:val="0"/>
                          <w:divBdr>
                            <w:top w:val="none" w:sz="0" w:space="0" w:color="auto"/>
                            <w:left w:val="none" w:sz="0" w:space="0" w:color="auto"/>
                            <w:bottom w:val="none" w:sz="0" w:space="0" w:color="auto"/>
                            <w:right w:val="none" w:sz="0" w:space="0" w:color="auto"/>
                          </w:divBdr>
                          <w:divsChild>
                            <w:div w:id="1530487125">
                              <w:marLeft w:val="0"/>
                              <w:marRight w:val="0"/>
                              <w:marTop w:val="0"/>
                              <w:marBottom w:val="0"/>
                              <w:divBdr>
                                <w:top w:val="none" w:sz="0" w:space="0" w:color="auto"/>
                                <w:left w:val="none" w:sz="0" w:space="0" w:color="auto"/>
                                <w:bottom w:val="none" w:sz="0" w:space="0" w:color="auto"/>
                                <w:right w:val="none" w:sz="0" w:space="0" w:color="auto"/>
                              </w:divBdr>
                              <w:divsChild>
                                <w:div w:id="131220182">
                                  <w:marLeft w:val="0"/>
                                  <w:marRight w:val="0"/>
                                  <w:marTop w:val="0"/>
                                  <w:marBottom w:val="0"/>
                                  <w:divBdr>
                                    <w:top w:val="none" w:sz="0" w:space="0" w:color="auto"/>
                                    <w:left w:val="none" w:sz="0" w:space="0" w:color="auto"/>
                                    <w:bottom w:val="none" w:sz="0" w:space="0" w:color="auto"/>
                                    <w:right w:val="none" w:sz="0" w:space="0" w:color="auto"/>
                                  </w:divBdr>
                                </w:div>
                                <w:div w:id="7309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254">
                          <w:marLeft w:val="0"/>
                          <w:marRight w:val="0"/>
                          <w:marTop w:val="0"/>
                          <w:marBottom w:val="0"/>
                          <w:divBdr>
                            <w:top w:val="none" w:sz="0" w:space="0" w:color="auto"/>
                            <w:left w:val="none" w:sz="0" w:space="0" w:color="auto"/>
                            <w:bottom w:val="none" w:sz="0" w:space="0" w:color="auto"/>
                            <w:right w:val="none" w:sz="0" w:space="0" w:color="auto"/>
                          </w:divBdr>
                          <w:divsChild>
                            <w:div w:id="263001682">
                              <w:marLeft w:val="0"/>
                              <w:marRight w:val="0"/>
                              <w:marTop w:val="0"/>
                              <w:marBottom w:val="0"/>
                              <w:divBdr>
                                <w:top w:val="none" w:sz="0" w:space="0" w:color="auto"/>
                                <w:left w:val="none" w:sz="0" w:space="0" w:color="auto"/>
                                <w:bottom w:val="none" w:sz="0" w:space="0" w:color="auto"/>
                                <w:right w:val="none" w:sz="0" w:space="0" w:color="auto"/>
                              </w:divBdr>
                              <w:divsChild>
                                <w:div w:id="1475952798">
                                  <w:marLeft w:val="0"/>
                                  <w:marRight w:val="0"/>
                                  <w:marTop w:val="0"/>
                                  <w:marBottom w:val="0"/>
                                  <w:divBdr>
                                    <w:top w:val="none" w:sz="0" w:space="0" w:color="auto"/>
                                    <w:left w:val="none" w:sz="0" w:space="0" w:color="auto"/>
                                    <w:bottom w:val="none" w:sz="0" w:space="0" w:color="auto"/>
                                    <w:right w:val="none" w:sz="0" w:space="0" w:color="auto"/>
                                  </w:divBdr>
                                </w:div>
                                <w:div w:id="4551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589">
                          <w:marLeft w:val="0"/>
                          <w:marRight w:val="0"/>
                          <w:marTop w:val="0"/>
                          <w:marBottom w:val="0"/>
                          <w:divBdr>
                            <w:top w:val="none" w:sz="0" w:space="0" w:color="auto"/>
                            <w:left w:val="none" w:sz="0" w:space="0" w:color="auto"/>
                            <w:bottom w:val="none" w:sz="0" w:space="0" w:color="auto"/>
                            <w:right w:val="none" w:sz="0" w:space="0" w:color="auto"/>
                          </w:divBdr>
                          <w:divsChild>
                            <w:div w:id="58409585">
                              <w:marLeft w:val="0"/>
                              <w:marRight w:val="0"/>
                              <w:marTop w:val="0"/>
                              <w:marBottom w:val="0"/>
                              <w:divBdr>
                                <w:top w:val="none" w:sz="0" w:space="0" w:color="auto"/>
                                <w:left w:val="none" w:sz="0" w:space="0" w:color="auto"/>
                                <w:bottom w:val="none" w:sz="0" w:space="0" w:color="auto"/>
                                <w:right w:val="none" w:sz="0" w:space="0" w:color="auto"/>
                              </w:divBdr>
                              <w:divsChild>
                                <w:div w:id="799614395">
                                  <w:marLeft w:val="0"/>
                                  <w:marRight w:val="0"/>
                                  <w:marTop w:val="0"/>
                                  <w:marBottom w:val="0"/>
                                  <w:divBdr>
                                    <w:top w:val="none" w:sz="0" w:space="0" w:color="auto"/>
                                    <w:left w:val="none" w:sz="0" w:space="0" w:color="auto"/>
                                    <w:bottom w:val="none" w:sz="0" w:space="0" w:color="auto"/>
                                    <w:right w:val="none" w:sz="0" w:space="0" w:color="auto"/>
                                  </w:divBdr>
                                </w:div>
                                <w:div w:id="3457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778">
                          <w:marLeft w:val="0"/>
                          <w:marRight w:val="0"/>
                          <w:marTop w:val="0"/>
                          <w:marBottom w:val="0"/>
                          <w:divBdr>
                            <w:top w:val="none" w:sz="0" w:space="0" w:color="auto"/>
                            <w:left w:val="none" w:sz="0" w:space="0" w:color="auto"/>
                            <w:bottom w:val="none" w:sz="0" w:space="0" w:color="auto"/>
                            <w:right w:val="none" w:sz="0" w:space="0" w:color="auto"/>
                          </w:divBdr>
                          <w:divsChild>
                            <w:div w:id="374083962">
                              <w:marLeft w:val="0"/>
                              <w:marRight w:val="0"/>
                              <w:marTop w:val="0"/>
                              <w:marBottom w:val="0"/>
                              <w:divBdr>
                                <w:top w:val="none" w:sz="0" w:space="0" w:color="auto"/>
                                <w:left w:val="none" w:sz="0" w:space="0" w:color="auto"/>
                                <w:bottom w:val="none" w:sz="0" w:space="0" w:color="auto"/>
                                <w:right w:val="none" w:sz="0" w:space="0" w:color="auto"/>
                              </w:divBdr>
                              <w:divsChild>
                                <w:div w:id="1364136132">
                                  <w:marLeft w:val="0"/>
                                  <w:marRight w:val="0"/>
                                  <w:marTop w:val="0"/>
                                  <w:marBottom w:val="0"/>
                                  <w:divBdr>
                                    <w:top w:val="none" w:sz="0" w:space="0" w:color="auto"/>
                                    <w:left w:val="none" w:sz="0" w:space="0" w:color="auto"/>
                                    <w:bottom w:val="none" w:sz="0" w:space="0" w:color="auto"/>
                                    <w:right w:val="none" w:sz="0" w:space="0" w:color="auto"/>
                                  </w:divBdr>
                                </w:div>
                                <w:div w:id="9823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1299">
                          <w:marLeft w:val="0"/>
                          <w:marRight w:val="0"/>
                          <w:marTop w:val="0"/>
                          <w:marBottom w:val="0"/>
                          <w:divBdr>
                            <w:top w:val="none" w:sz="0" w:space="0" w:color="auto"/>
                            <w:left w:val="none" w:sz="0" w:space="0" w:color="auto"/>
                            <w:bottom w:val="none" w:sz="0" w:space="0" w:color="auto"/>
                            <w:right w:val="none" w:sz="0" w:space="0" w:color="auto"/>
                          </w:divBdr>
                          <w:divsChild>
                            <w:div w:id="246619138">
                              <w:marLeft w:val="0"/>
                              <w:marRight w:val="0"/>
                              <w:marTop w:val="0"/>
                              <w:marBottom w:val="0"/>
                              <w:divBdr>
                                <w:top w:val="none" w:sz="0" w:space="0" w:color="auto"/>
                                <w:left w:val="none" w:sz="0" w:space="0" w:color="auto"/>
                                <w:bottom w:val="none" w:sz="0" w:space="0" w:color="auto"/>
                                <w:right w:val="none" w:sz="0" w:space="0" w:color="auto"/>
                              </w:divBdr>
                              <w:divsChild>
                                <w:div w:id="1343237641">
                                  <w:marLeft w:val="0"/>
                                  <w:marRight w:val="0"/>
                                  <w:marTop w:val="0"/>
                                  <w:marBottom w:val="0"/>
                                  <w:divBdr>
                                    <w:top w:val="none" w:sz="0" w:space="0" w:color="auto"/>
                                    <w:left w:val="none" w:sz="0" w:space="0" w:color="auto"/>
                                    <w:bottom w:val="none" w:sz="0" w:space="0" w:color="auto"/>
                                    <w:right w:val="none" w:sz="0" w:space="0" w:color="auto"/>
                                  </w:divBdr>
                                </w:div>
                                <w:div w:id="4123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4598">
                          <w:marLeft w:val="0"/>
                          <w:marRight w:val="0"/>
                          <w:marTop w:val="0"/>
                          <w:marBottom w:val="0"/>
                          <w:divBdr>
                            <w:top w:val="none" w:sz="0" w:space="0" w:color="auto"/>
                            <w:left w:val="none" w:sz="0" w:space="0" w:color="auto"/>
                            <w:bottom w:val="none" w:sz="0" w:space="0" w:color="auto"/>
                            <w:right w:val="none" w:sz="0" w:space="0" w:color="auto"/>
                          </w:divBdr>
                        </w:div>
                        <w:div w:id="1484850666">
                          <w:marLeft w:val="0"/>
                          <w:marRight w:val="0"/>
                          <w:marTop w:val="0"/>
                          <w:marBottom w:val="0"/>
                          <w:divBdr>
                            <w:top w:val="none" w:sz="0" w:space="0" w:color="auto"/>
                            <w:left w:val="none" w:sz="0" w:space="0" w:color="auto"/>
                            <w:bottom w:val="none" w:sz="0" w:space="0" w:color="auto"/>
                            <w:right w:val="none" w:sz="0" w:space="0" w:color="auto"/>
                          </w:divBdr>
                          <w:divsChild>
                            <w:div w:id="165174588">
                              <w:marLeft w:val="0"/>
                              <w:marRight w:val="0"/>
                              <w:marTop w:val="0"/>
                              <w:marBottom w:val="0"/>
                              <w:divBdr>
                                <w:top w:val="none" w:sz="0" w:space="0" w:color="auto"/>
                                <w:left w:val="none" w:sz="0" w:space="0" w:color="auto"/>
                                <w:bottom w:val="none" w:sz="0" w:space="0" w:color="auto"/>
                                <w:right w:val="none" w:sz="0" w:space="0" w:color="auto"/>
                              </w:divBdr>
                              <w:divsChild>
                                <w:div w:id="3791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031">
                          <w:marLeft w:val="0"/>
                          <w:marRight w:val="0"/>
                          <w:marTop w:val="0"/>
                          <w:marBottom w:val="0"/>
                          <w:divBdr>
                            <w:top w:val="none" w:sz="0" w:space="0" w:color="auto"/>
                            <w:left w:val="none" w:sz="0" w:space="0" w:color="auto"/>
                            <w:bottom w:val="none" w:sz="0" w:space="0" w:color="auto"/>
                            <w:right w:val="none" w:sz="0" w:space="0" w:color="auto"/>
                          </w:divBdr>
                          <w:divsChild>
                            <w:div w:id="1601642927">
                              <w:marLeft w:val="0"/>
                              <w:marRight w:val="0"/>
                              <w:marTop w:val="0"/>
                              <w:marBottom w:val="0"/>
                              <w:divBdr>
                                <w:top w:val="none" w:sz="0" w:space="0" w:color="auto"/>
                                <w:left w:val="none" w:sz="0" w:space="0" w:color="auto"/>
                                <w:bottom w:val="none" w:sz="0" w:space="0" w:color="auto"/>
                                <w:right w:val="none" w:sz="0" w:space="0" w:color="auto"/>
                              </w:divBdr>
                              <w:divsChild>
                                <w:div w:id="1917205057">
                                  <w:marLeft w:val="0"/>
                                  <w:marRight w:val="0"/>
                                  <w:marTop w:val="0"/>
                                  <w:marBottom w:val="0"/>
                                  <w:divBdr>
                                    <w:top w:val="none" w:sz="0" w:space="0" w:color="auto"/>
                                    <w:left w:val="none" w:sz="0" w:space="0" w:color="auto"/>
                                    <w:bottom w:val="none" w:sz="0" w:space="0" w:color="auto"/>
                                    <w:right w:val="none" w:sz="0" w:space="0" w:color="auto"/>
                                  </w:divBdr>
                                </w:div>
                                <w:div w:id="19192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2327">
                          <w:marLeft w:val="0"/>
                          <w:marRight w:val="0"/>
                          <w:marTop w:val="0"/>
                          <w:marBottom w:val="0"/>
                          <w:divBdr>
                            <w:top w:val="none" w:sz="0" w:space="0" w:color="auto"/>
                            <w:left w:val="none" w:sz="0" w:space="0" w:color="auto"/>
                            <w:bottom w:val="none" w:sz="0" w:space="0" w:color="auto"/>
                            <w:right w:val="none" w:sz="0" w:space="0" w:color="auto"/>
                          </w:divBdr>
                          <w:divsChild>
                            <w:div w:id="154689950">
                              <w:marLeft w:val="0"/>
                              <w:marRight w:val="0"/>
                              <w:marTop w:val="0"/>
                              <w:marBottom w:val="0"/>
                              <w:divBdr>
                                <w:top w:val="none" w:sz="0" w:space="0" w:color="auto"/>
                                <w:left w:val="none" w:sz="0" w:space="0" w:color="auto"/>
                                <w:bottom w:val="none" w:sz="0" w:space="0" w:color="auto"/>
                                <w:right w:val="none" w:sz="0" w:space="0" w:color="auto"/>
                              </w:divBdr>
                              <w:divsChild>
                                <w:div w:id="1040279992">
                                  <w:marLeft w:val="0"/>
                                  <w:marRight w:val="0"/>
                                  <w:marTop w:val="0"/>
                                  <w:marBottom w:val="0"/>
                                  <w:divBdr>
                                    <w:top w:val="none" w:sz="0" w:space="0" w:color="auto"/>
                                    <w:left w:val="none" w:sz="0" w:space="0" w:color="auto"/>
                                    <w:bottom w:val="none" w:sz="0" w:space="0" w:color="auto"/>
                                    <w:right w:val="none" w:sz="0" w:space="0" w:color="auto"/>
                                  </w:divBdr>
                                </w:div>
                                <w:div w:id="1484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3149">
                          <w:marLeft w:val="0"/>
                          <w:marRight w:val="0"/>
                          <w:marTop w:val="0"/>
                          <w:marBottom w:val="0"/>
                          <w:divBdr>
                            <w:top w:val="none" w:sz="0" w:space="0" w:color="auto"/>
                            <w:left w:val="none" w:sz="0" w:space="0" w:color="auto"/>
                            <w:bottom w:val="none" w:sz="0" w:space="0" w:color="auto"/>
                            <w:right w:val="none" w:sz="0" w:space="0" w:color="auto"/>
                          </w:divBdr>
                          <w:divsChild>
                            <w:div w:id="1163542458">
                              <w:marLeft w:val="0"/>
                              <w:marRight w:val="0"/>
                              <w:marTop w:val="0"/>
                              <w:marBottom w:val="0"/>
                              <w:divBdr>
                                <w:top w:val="none" w:sz="0" w:space="0" w:color="auto"/>
                                <w:left w:val="none" w:sz="0" w:space="0" w:color="auto"/>
                                <w:bottom w:val="none" w:sz="0" w:space="0" w:color="auto"/>
                                <w:right w:val="none" w:sz="0" w:space="0" w:color="auto"/>
                              </w:divBdr>
                              <w:divsChild>
                                <w:div w:id="996684482">
                                  <w:marLeft w:val="0"/>
                                  <w:marRight w:val="0"/>
                                  <w:marTop w:val="0"/>
                                  <w:marBottom w:val="0"/>
                                  <w:divBdr>
                                    <w:top w:val="none" w:sz="0" w:space="0" w:color="auto"/>
                                    <w:left w:val="none" w:sz="0" w:space="0" w:color="auto"/>
                                    <w:bottom w:val="none" w:sz="0" w:space="0" w:color="auto"/>
                                    <w:right w:val="none" w:sz="0" w:space="0" w:color="auto"/>
                                  </w:divBdr>
                                </w:div>
                                <w:div w:id="13474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330">
                          <w:marLeft w:val="0"/>
                          <w:marRight w:val="0"/>
                          <w:marTop w:val="0"/>
                          <w:marBottom w:val="0"/>
                          <w:divBdr>
                            <w:top w:val="none" w:sz="0" w:space="0" w:color="auto"/>
                            <w:left w:val="none" w:sz="0" w:space="0" w:color="auto"/>
                            <w:bottom w:val="none" w:sz="0" w:space="0" w:color="auto"/>
                            <w:right w:val="none" w:sz="0" w:space="0" w:color="auto"/>
                          </w:divBdr>
                          <w:divsChild>
                            <w:div w:id="1074667405">
                              <w:marLeft w:val="0"/>
                              <w:marRight w:val="0"/>
                              <w:marTop w:val="0"/>
                              <w:marBottom w:val="0"/>
                              <w:divBdr>
                                <w:top w:val="none" w:sz="0" w:space="0" w:color="auto"/>
                                <w:left w:val="none" w:sz="0" w:space="0" w:color="auto"/>
                                <w:bottom w:val="none" w:sz="0" w:space="0" w:color="auto"/>
                                <w:right w:val="none" w:sz="0" w:space="0" w:color="auto"/>
                              </w:divBdr>
                              <w:divsChild>
                                <w:div w:id="1296642889">
                                  <w:marLeft w:val="0"/>
                                  <w:marRight w:val="0"/>
                                  <w:marTop w:val="0"/>
                                  <w:marBottom w:val="0"/>
                                  <w:divBdr>
                                    <w:top w:val="none" w:sz="0" w:space="0" w:color="auto"/>
                                    <w:left w:val="none" w:sz="0" w:space="0" w:color="auto"/>
                                    <w:bottom w:val="none" w:sz="0" w:space="0" w:color="auto"/>
                                    <w:right w:val="none" w:sz="0" w:space="0" w:color="auto"/>
                                  </w:divBdr>
                                </w:div>
                                <w:div w:id="560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23">
                          <w:marLeft w:val="0"/>
                          <w:marRight w:val="0"/>
                          <w:marTop w:val="0"/>
                          <w:marBottom w:val="0"/>
                          <w:divBdr>
                            <w:top w:val="none" w:sz="0" w:space="0" w:color="auto"/>
                            <w:left w:val="none" w:sz="0" w:space="0" w:color="auto"/>
                            <w:bottom w:val="none" w:sz="0" w:space="0" w:color="auto"/>
                            <w:right w:val="none" w:sz="0" w:space="0" w:color="auto"/>
                          </w:divBdr>
                          <w:divsChild>
                            <w:div w:id="150800334">
                              <w:marLeft w:val="0"/>
                              <w:marRight w:val="0"/>
                              <w:marTop w:val="0"/>
                              <w:marBottom w:val="0"/>
                              <w:divBdr>
                                <w:top w:val="none" w:sz="0" w:space="0" w:color="auto"/>
                                <w:left w:val="none" w:sz="0" w:space="0" w:color="auto"/>
                                <w:bottom w:val="none" w:sz="0" w:space="0" w:color="auto"/>
                                <w:right w:val="none" w:sz="0" w:space="0" w:color="auto"/>
                              </w:divBdr>
                              <w:divsChild>
                                <w:div w:id="446628680">
                                  <w:marLeft w:val="0"/>
                                  <w:marRight w:val="0"/>
                                  <w:marTop w:val="0"/>
                                  <w:marBottom w:val="0"/>
                                  <w:divBdr>
                                    <w:top w:val="none" w:sz="0" w:space="0" w:color="auto"/>
                                    <w:left w:val="none" w:sz="0" w:space="0" w:color="auto"/>
                                    <w:bottom w:val="none" w:sz="0" w:space="0" w:color="auto"/>
                                    <w:right w:val="none" w:sz="0" w:space="0" w:color="auto"/>
                                  </w:divBdr>
                                </w:div>
                                <w:div w:id="1791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974">
                          <w:marLeft w:val="0"/>
                          <w:marRight w:val="0"/>
                          <w:marTop w:val="0"/>
                          <w:marBottom w:val="0"/>
                          <w:divBdr>
                            <w:top w:val="none" w:sz="0" w:space="0" w:color="auto"/>
                            <w:left w:val="none" w:sz="0" w:space="0" w:color="auto"/>
                            <w:bottom w:val="none" w:sz="0" w:space="0" w:color="auto"/>
                            <w:right w:val="none" w:sz="0" w:space="0" w:color="auto"/>
                          </w:divBdr>
                        </w:div>
                        <w:div w:id="15241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150">
                  <w:marLeft w:val="0"/>
                  <w:marRight w:val="0"/>
                  <w:marTop w:val="0"/>
                  <w:marBottom w:val="0"/>
                  <w:divBdr>
                    <w:top w:val="none" w:sz="0" w:space="0" w:color="auto"/>
                    <w:left w:val="none" w:sz="0" w:space="0" w:color="auto"/>
                    <w:bottom w:val="none" w:sz="0" w:space="0" w:color="auto"/>
                    <w:right w:val="none" w:sz="0" w:space="0" w:color="auto"/>
                  </w:divBdr>
                  <w:divsChild>
                    <w:div w:id="1324121096">
                      <w:marLeft w:val="0"/>
                      <w:marRight w:val="0"/>
                      <w:marTop w:val="0"/>
                      <w:marBottom w:val="0"/>
                      <w:divBdr>
                        <w:top w:val="none" w:sz="0" w:space="0" w:color="auto"/>
                        <w:left w:val="none" w:sz="0" w:space="0" w:color="auto"/>
                        <w:bottom w:val="none" w:sz="0" w:space="0" w:color="auto"/>
                        <w:right w:val="none" w:sz="0" w:space="0" w:color="auto"/>
                      </w:divBdr>
                      <w:divsChild>
                        <w:div w:id="337580796">
                          <w:marLeft w:val="0"/>
                          <w:marRight w:val="0"/>
                          <w:marTop w:val="0"/>
                          <w:marBottom w:val="0"/>
                          <w:divBdr>
                            <w:top w:val="single" w:sz="6" w:space="9" w:color="E8EAEC"/>
                            <w:left w:val="none" w:sz="0" w:space="0" w:color="auto"/>
                            <w:bottom w:val="none" w:sz="0" w:space="0" w:color="auto"/>
                            <w:right w:val="none" w:sz="0" w:space="0" w:color="auto"/>
                          </w:divBdr>
                          <w:divsChild>
                            <w:div w:id="890992596">
                              <w:marLeft w:val="0"/>
                              <w:marRight w:val="0"/>
                              <w:marTop w:val="0"/>
                              <w:marBottom w:val="0"/>
                              <w:divBdr>
                                <w:top w:val="none" w:sz="0" w:space="0" w:color="auto"/>
                                <w:left w:val="none" w:sz="0" w:space="0" w:color="auto"/>
                                <w:bottom w:val="none" w:sz="0" w:space="0" w:color="auto"/>
                                <w:right w:val="none" w:sz="0" w:space="0" w:color="auto"/>
                              </w:divBdr>
                            </w:div>
                            <w:div w:id="5905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339039">
      <w:bodyDiv w:val="1"/>
      <w:marLeft w:val="0"/>
      <w:marRight w:val="0"/>
      <w:marTop w:val="0"/>
      <w:marBottom w:val="0"/>
      <w:divBdr>
        <w:top w:val="none" w:sz="0" w:space="0" w:color="auto"/>
        <w:left w:val="none" w:sz="0" w:space="0" w:color="auto"/>
        <w:bottom w:val="none" w:sz="0" w:space="0" w:color="auto"/>
        <w:right w:val="none" w:sz="0" w:space="0" w:color="auto"/>
      </w:divBdr>
      <w:divsChild>
        <w:div w:id="2041322400">
          <w:marLeft w:val="0"/>
          <w:marRight w:val="0"/>
          <w:marTop w:val="0"/>
          <w:marBottom w:val="0"/>
          <w:divBdr>
            <w:top w:val="none" w:sz="0" w:space="0" w:color="auto"/>
            <w:left w:val="none" w:sz="0" w:space="0" w:color="auto"/>
            <w:bottom w:val="none" w:sz="0" w:space="0" w:color="auto"/>
            <w:right w:val="none" w:sz="0" w:space="0" w:color="auto"/>
          </w:divBdr>
          <w:divsChild>
            <w:div w:id="2117795884">
              <w:marLeft w:val="0"/>
              <w:marRight w:val="0"/>
              <w:marTop w:val="0"/>
              <w:marBottom w:val="0"/>
              <w:divBdr>
                <w:top w:val="none" w:sz="0" w:space="0" w:color="auto"/>
                <w:left w:val="none" w:sz="0" w:space="0" w:color="auto"/>
                <w:bottom w:val="none" w:sz="0" w:space="0" w:color="auto"/>
                <w:right w:val="none" w:sz="0" w:space="0" w:color="auto"/>
              </w:divBdr>
            </w:div>
            <w:div w:id="562910080">
              <w:marLeft w:val="0"/>
              <w:marRight w:val="0"/>
              <w:marTop w:val="0"/>
              <w:marBottom w:val="0"/>
              <w:divBdr>
                <w:top w:val="none" w:sz="0" w:space="0" w:color="auto"/>
                <w:left w:val="none" w:sz="0" w:space="0" w:color="auto"/>
                <w:bottom w:val="none" w:sz="0" w:space="0" w:color="auto"/>
                <w:right w:val="none" w:sz="0" w:space="0" w:color="auto"/>
              </w:divBdr>
            </w:div>
          </w:divsChild>
        </w:div>
        <w:div w:id="903301510">
          <w:marLeft w:val="0"/>
          <w:marRight w:val="0"/>
          <w:marTop w:val="0"/>
          <w:marBottom w:val="0"/>
          <w:divBdr>
            <w:top w:val="none" w:sz="0" w:space="0" w:color="auto"/>
            <w:left w:val="none" w:sz="0" w:space="0" w:color="auto"/>
            <w:bottom w:val="none" w:sz="0" w:space="0" w:color="auto"/>
            <w:right w:val="none" w:sz="0" w:space="0" w:color="auto"/>
          </w:divBdr>
          <w:divsChild>
            <w:div w:id="1076904953">
              <w:marLeft w:val="0"/>
              <w:marRight w:val="0"/>
              <w:marTop w:val="100"/>
              <w:marBottom w:val="100"/>
              <w:divBdr>
                <w:top w:val="none" w:sz="0" w:space="0" w:color="auto"/>
                <w:left w:val="none" w:sz="0" w:space="0" w:color="auto"/>
                <w:bottom w:val="none" w:sz="0" w:space="0" w:color="auto"/>
                <w:right w:val="none" w:sz="0" w:space="0" w:color="auto"/>
              </w:divBdr>
              <w:divsChild>
                <w:div w:id="67655244">
                  <w:marLeft w:val="0"/>
                  <w:marRight w:val="0"/>
                  <w:marTop w:val="750"/>
                  <w:marBottom w:val="750"/>
                  <w:divBdr>
                    <w:top w:val="none" w:sz="0" w:space="0" w:color="auto"/>
                    <w:left w:val="none" w:sz="0" w:space="0" w:color="auto"/>
                    <w:bottom w:val="none" w:sz="0" w:space="0" w:color="auto"/>
                    <w:right w:val="none" w:sz="0" w:space="0" w:color="auto"/>
                  </w:divBdr>
                  <w:divsChild>
                    <w:div w:id="2052487433">
                      <w:marLeft w:val="0"/>
                      <w:marRight w:val="0"/>
                      <w:marTop w:val="0"/>
                      <w:marBottom w:val="0"/>
                      <w:divBdr>
                        <w:top w:val="none" w:sz="0" w:space="0" w:color="auto"/>
                        <w:left w:val="none" w:sz="0" w:space="0" w:color="auto"/>
                        <w:bottom w:val="none" w:sz="0" w:space="0" w:color="auto"/>
                        <w:right w:val="none" w:sz="0" w:space="0" w:color="auto"/>
                      </w:divBdr>
                      <w:divsChild>
                        <w:div w:id="31273674">
                          <w:marLeft w:val="0"/>
                          <w:marRight w:val="0"/>
                          <w:marTop w:val="0"/>
                          <w:marBottom w:val="0"/>
                          <w:divBdr>
                            <w:top w:val="none" w:sz="0" w:space="0" w:color="auto"/>
                            <w:left w:val="none" w:sz="0" w:space="0" w:color="auto"/>
                            <w:bottom w:val="none" w:sz="0" w:space="0" w:color="auto"/>
                            <w:right w:val="none" w:sz="0" w:space="0" w:color="auto"/>
                          </w:divBdr>
                          <w:divsChild>
                            <w:div w:id="12336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4614">
              <w:marLeft w:val="0"/>
              <w:marRight w:val="0"/>
              <w:marTop w:val="100"/>
              <w:marBottom w:val="100"/>
              <w:divBdr>
                <w:top w:val="dashed" w:sz="6" w:space="0" w:color="A8A8A8"/>
                <w:left w:val="none" w:sz="0" w:space="0" w:color="auto"/>
                <w:bottom w:val="none" w:sz="0" w:space="0" w:color="auto"/>
                <w:right w:val="none" w:sz="0" w:space="0" w:color="auto"/>
              </w:divBdr>
              <w:divsChild>
                <w:div w:id="1464620655">
                  <w:marLeft w:val="0"/>
                  <w:marRight w:val="0"/>
                  <w:marTop w:val="750"/>
                  <w:marBottom w:val="750"/>
                  <w:divBdr>
                    <w:top w:val="none" w:sz="0" w:space="0" w:color="auto"/>
                    <w:left w:val="none" w:sz="0" w:space="0" w:color="auto"/>
                    <w:bottom w:val="none" w:sz="0" w:space="0" w:color="auto"/>
                    <w:right w:val="none" w:sz="0" w:space="0" w:color="auto"/>
                  </w:divBdr>
                  <w:divsChild>
                    <w:div w:id="1262109626">
                      <w:marLeft w:val="0"/>
                      <w:marRight w:val="0"/>
                      <w:marTop w:val="0"/>
                      <w:marBottom w:val="0"/>
                      <w:divBdr>
                        <w:top w:val="none" w:sz="0" w:space="0" w:color="auto"/>
                        <w:left w:val="none" w:sz="0" w:space="0" w:color="auto"/>
                        <w:bottom w:val="none" w:sz="0" w:space="0" w:color="auto"/>
                        <w:right w:val="none" w:sz="0" w:space="0" w:color="auto"/>
                      </w:divBdr>
                      <w:divsChild>
                        <w:div w:id="2038500181">
                          <w:marLeft w:val="0"/>
                          <w:marRight w:val="0"/>
                          <w:marTop w:val="0"/>
                          <w:marBottom w:val="0"/>
                          <w:divBdr>
                            <w:top w:val="none" w:sz="0" w:space="0" w:color="auto"/>
                            <w:left w:val="none" w:sz="0" w:space="0" w:color="auto"/>
                            <w:bottom w:val="none" w:sz="0" w:space="0" w:color="auto"/>
                            <w:right w:val="none" w:sz="0" w:space="0" w:color="auto"/>
                          </w:divBdr>
                          <w:divsChild>
                            <w:div w:id="13846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806074">
      <w:bodyDiv w:val="1"/>
      <w:marLeft w:val="0"/>
      <w:marRight w:val="0"/>
      <w:marTop w:val="0"/>
      <w:marBottom w:val="0"/>
      <w:divBdr>
        <w:top w:val="none" w:sz="0" w:space="0" w:color="auto"/>
        <w:left w:val="none" w:sz="0" w:space="0" w:color="auto"/>
        <w:bottom w:val="none" w:sz="0" w:space="0" w:color="auto"/>
        <w:right w:val="none" w:sz="0" w:space="0" w:color="auto"/>
      </w:divBdr>
      <w:divsChild>
        <w:div w:id="1966421581">
          <w:marLeft w:val="0"/>
          <w:marRight w:val="0"/>
          <w:marTop w:val="0"/>
          <w:marBottom w:val="0"/>
          <w:divBdr>
            <w:top w:val="none" w:sz="0" w:space="0" w:color="auto"/>
            <w:left w:val="none" w:sz="0" w:space="0" w:color="auto"/>
            <w:bottom w:val="none" w:sz="0" w:space="0" w:color="auto"/>
            <w:right w:val="none" w:sz="0" w:space="0" w:color="auto"/>
          </w:divBdr>
          <w:divsChild>
            <w:div w:id="114452830">
              <w:marLeft w:val="0"/>
              <w:marRight w:val="0"/>
              <w:marTop w:val="0"/>
              <w:marBottom w:val="0"/>
              <w:divBdr>
                <w:top w:val="none" w:sz="0" w:space="0" w:color="auto"/>
                <w:left w:val="none" w:sz="0" w:space="0" w:color="auto"/>
                <w:bottom w:val="none" w:sz="0" w:space="0" w:color="auto"/>
                <w:right w:val="none" w:sz="0" w:space="0" w:color="auto"/>
              </w:divBdr>
              <w:divsChild>
                <w:div w:id="692996963">
                  <w:marLeft w:val="0"/>
                  <w:marRight w:val="0"/>
                  <w:marTop w:val="0"/>
                  <w:marBottom w:val="0"/>
                  <w:divBdr>
                    <w:top w:val="none" w:sz="0" w:space="0" w:color="auto"/>
                    <w:left w:val="none" w:sz="0" w:space="0" w:color="auto"/>
                    <w:bottom w:val="none" w:sz="0" w:space="0" w:color="auto"/>
                    <w:right w:val="none" w:sz="0" w:space="0" w:color="auto"/>
                  </w:divBdr>
                  <w:divsChild>
                    <w:div w:id="759058431">
                      <w:marLeft w:val="0"/>
                      <w:marRight w:val="0"/>
                      <w:marTop w:val="0"/>
                      <w:marBottom w:val="360"/>
                      <w:divBdr>
                        <w:top w:val="none" w:sz="0" w:space="0" w:color="auto"/>
                        <w:left w:val="none" w:sz="0" w:space="0" w:color="auto"/>
                        <w:bottom w:val="none" w:sz="0" w:space="0" w:color="auto"/>
                        <w:right w:val="none" w:sz="0" w:space="0" w:color="auto"/>
                      </w:divBdr>
                      <w:divsChild>
                        <w:div w:id="1817257541">
                          <w:marLeft w:val="0"/>
                          <w:marRight w:val="0"/>
                          <w:marTop w:val="0"/>
                          <w:marBottom w:val="0"/>
                          <w:divBdr>
                            <w:top w:val="none" w:sz="0" w:space="0" w:color="auto"/>
                            <w:left w:val="none" w:sz="0" w:space="0" w:color="auto"/>
                            <w:bottom w:val="none" w:sz="0" w:space="0" w:color="auto"/>
                            <w:right w:val="none" w:sz="0" w:space="0" w:color="auto"/>
                          </w:divBdr>
                        </w:div>
                      </w:divsChild>
                    </w:div>
                    <w:div w:id="1788698818">
                      <w:marLeft w:val="0"/>
                      <w:marRight w:val="0"/>
                      <w:marTop w:val="0"/>
                      <w:marBottom w:val="0"/>
                      <w:divBdr>
                        <w:top w:val="none" w:sz="0" w:space="0" w:color="auto"/>
                        <w:left w:val="none" w:sz="0" w:space="0" w:color="auto"/>
                        <w:bottom w:val="none" w:sz="0" w:space="0" w:color="auto"/>
                        <w:right w:val="none" w:sz="0" w:space="0" w:color="auto"/>
                      </w:divBdr>
                      <w:divsChild>
                        <w:div w:id="450131306">
                          <w:marLeft w:val="0"/>
                          <w:marRight w:val="0"/>
                          <w:marTop w:val="0"/>
                          <w:marBottom w:val="0"/>
                          <w:divBdr>
                            <w:top w:val="none" w:sz="0" w:space="0" w:color="auto"/>
                            <w:left w:val="none" w:sz="0" w:space="0" w:color="auto"/>
                            <w:bottom w:val="none" w:sz="0" w:space="0" w:color="auto"/>
                            <w:right w:val="none" w:sz="0" w:space="0" w:color="auto"/>
                          </w:divBdr>
                        </w:div>
                        <w:div w:id="11807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9751">
                  <w:marLeft w:val="0"/>
                  <w:marRight w:val="0"/>
                  <w:marTop w:val="0"/>
                  <w:marBottom w:val="150"/>
                  <w:divBdr>
                    <w:top w:val="none" w:sz="0" w:space="0" w:color="auto"/>
                    <w:left w:val="none" w:sz="0" w:space="0" w:color="auto"/>
                    <w:bottom w:val="none" w:sz="0" w:space="0" w:color="auto"/>
                    <w:right w:val="none" w:sz="0" w:space="0" w:color="auto"/>
                  </w:divBdr>
                  <w:divsChild>
                    <w:div w:id="1160775007">
                      <w:marLeft w:val="0"/>
                      <w:marRight w:val="0"/>
                      <w:marTop w:val="300"/>
                      <w:marBottom w:val="0"/>
                      <w:divBdr>
                        <w:top w:val="none" w:sz="0" w:space="0" w:color="auto"/>
                        <w:left w:val="none" w:sz="0" w:space="0" w:color="auto"/>
                        <w:bottom w:val="none" w:sz="0" w:space="0" w:color="auto"/>
                        <w:right w:val="none" w:sz="0" w:space="0" w:color="auto"/>
                      </w:divBdr>
                      <w:divsChild>
                        <w:div w:id="786507979">
                          <w:marLeft w:val="-15"/>
                          <w:marRight w:val="-15"/>
                          <w:marTop w:val="0"/>
                          <w:marBottom w:val="0"/>
                          <w:divBdr>
                            <w:top w:val="none" w:sz="0" w:space="0" w:color="auto"/>
                            <w:left w:val="none" w:sz="0" w:space="0" w:color="auto"/>
                            <w:bottom w:val="none" w:sz="0" w:space="0" w:color="auto"/>
                            <w:right w:val="none" w:sz="0" w:space="0" w:color="auto"/>
                          </w:divBdr>
                        </w:div>
                        <w:div w:id="1306079303">
                          <w:marLeft w:val="0"/>
                          <w:marRight w:val="0"/>
                          <w:marTop w:val="0"/>
                          <w:marBottom w:val="0"/>
                          <w:divBdr>
                            <w:top w:val="single" w:sz="6" w:space="4" w:color="E8EAEC"/>
                            <w:left w:val="single" w:sz="6" w:space="4" w:color="E8EAEC"/>
                            <w:bottom w:val="none" w:sz="0" w:space="0" w:color="auto"/>
                            <w:right w:val="single" w:sz="6" w:space="4" w:color="E8EAEC"/>
                          </w:divBdr>
                          <w:divsChild>
                            <w:div w:id="449401393">
                              <w:marLeft w:val="0"/>
                              <w:marRight w:val="0"/>
                              <w:marTop w:val="0"/>
                              <w:marBottom w:val="0"/>
                              <w:divBdr>
                                <w:top w:val="none" w:sz="0" w:space="0" w:color="auto"/>
                                <w:left w:val="none" w:sz="0" w:space="0" w:color="auto"/>
                                <w:bottom w:val="none" w:sz="0" w:space="0" w:color="auto"/>
                                <w:right w:val="none" w:sz="0" w:space="0" w:color="auto"/>
                              </w:divBdr>
                            </w:div>
                          </w:divsChild>
                        </w:div>
                        <w:div w:id="869340831">
                          <w:marLeft w:val="-15"/>
                          <w:marRight w:val="-15"/>
                          <w:marTop w:val="0"/>
                          <w:marBottom w:val="0"/>
                          <w:divBdr>
                            <w:top w:val="none" w:sz="0" w:space="0" w:color="auto"/>
                            <w:left w:val="none" w:sz="0" w:space="0" w:color="auto"/>
                            <w:bottom w:val="none" w:sz="0" w:space="0" w:color="auto"/>
                            <w:right w:val="none" w:sz="0" w:space="0" w:color="auto"/>
                          </w:divBdr>
                        </w:div>
                        <w:div w:id="927231130">
                          <w:marLeft w:val="0"/>
                          <w:marRight w:val="0"/>
                          <w:marTop w:val="0"/>
                          <w:marBottom w:val="0"/>
                          <w:divBdr>
                            <w:top w:val="none" w:sz="0" w:space="0" w:color="auto"/>
                            <w:left w:val="none" w:sz="0" w:space="0" w:color="auto"/>
                            <w:bottom w:val="none" w:sz="0" w:space="0" w:color="auto"/>
                            <w:right w:val="none" w:sz="0" w:space="0" w:color="auto"/>
                          </w:divBdr>
                          <w:divsChild>
                            <w:div w:id="1674992541">
                              <w:marLeft w:val="0"/>
                              <w:marRight w:val="0"/>
                              <w:marTop w:val="0"/>
                              <w:marBottom w:val="0"/>
                              <w:divBdr>
                                <w:top w:val="none" w:sz="0" w:space="0" w:color="auto"/>
                                <w:left w:val="none" w:sz="0" w:space="0" w:color="auto"/>
                                <w:bottom w:val="none" w:sz="0" w:space="0" w:color="auto"/>
                                <w:right w:val="none" w:sz="0" w:space="0" w:color="auto"/>
                              </w:divBdr>
                              <w:divsChild>
                                <w:div w:id="18172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433">
                          <w:marLeft w:val="0"/>
                          <w:marRight w:val="0"/>
                          <w:marTop w:val="0"/>
                          <w:marBottom w:val="0"/>
                          <w:divBdr>
                            <w:top w:val="none" w:sz="0" w:space="0" w:color="auto"/>
                            <w:left w:val="none" w:sz="0" w:space="0" w:color="auto"/>
                            <w:bottom w:val="none" w:sz="0" w:space="0" w:color="auto"/>
                            <w:right w:val="none" w:sz="0" w:space="0" w:color="auto"/>
                          </w:divBdr>
                          <w:divsChild>
                            <w:div w:id="1993480409">
                              <w:marLeft w:val="0"/>
                              <w:marRight w:val="0"/>
                              <w:marTop w:val="0"/>
                              <w:marBottom w:val="0"/>
                              <w:divBdr>
                                <w:top w:val="none" w:sz="0" w:space="0" w:color="auto"/>
                                <w:left w:val="none" w:sz="0" w:space="0" w:color="auto"/>
                                <w:bottom w:val="none" w:sz="0" w:space="0" w:color="auto"/>
                                <w:right w:val="none" w:sz="0" w:space="0" w:color="auto"/>
                              </w:divBdr>
                              <w:divsChild>
                                <w:div w:id="56588058">
                                  <w:marLeft w:val="0"/>
                                  <w:marRight w:val="0"/>
                                  <w:marTop w:val="0"/>
                                  <w:marBottom w:val="0"/>
                                  <w:divBdr>
                                    <w:top w:val="none" w:sz="0" w:space="0" w:color="auto"/>
                                    <w:left w:val="none" w:sz="0" w:space="0" w:color="auto"/>
                                    <w:bottom w:val="none" w:sz="0" w:space="0" w:color="auto"/>
                                    <w:right w:val="none" w:sz="0" w:space="0" w:color="auto"/>
                                  </w:divBdr>
                                </w:div>
                                <w:div w:id="10098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71">
                          <w:marLeft w:val="0"/>
                          <w:marRight w:val="0"/>
                          <w:marTop w:val="0"/>
                          <w:marBottom w:val="0"/>
                          <w:divBdr>
                            <w:top w:val="none" w:sz="0" w:space="0" w:color="auto"/>
                            <w:left w:val="none" w:sz="0" w:space="0" w:color="auto"/>
                            <w:bottom w:val="none" w:sz="0" w:space="0" w:color="auto"/>
                            <w:right w:val="none" w:sz="0" w:space="0" w:color="auto"/>
                          </w:divBdr>
                          <w:divsChild>
                            <w:div w:id="886843621">
                              <w:marLeft w:val="0"/>
                              <w:marRight w:val="0"/>
                              <w:marTop w:val="0"/>
                              <w:marBottom w:val="0"/>
                              <w:divBdr>
                                <w:top w:val="none" w:sz="0" w:space="0" w:color="auto"/>
                                <w:left w:val="none" w:sz="0" w:space="0" w:color="auto"/>
                                <w:bottom w:val="none" w:sz="0" w:space="0" w:color="auto"/>
                                <w:right w:val="none" w:sz="0" w:space="0" w:color="auto"/>
                              </w:divBdr>
                              <w:divsChild>
                                <w:div w:id="2111466577">
                                  <w:marLeft w:val="0"/>
                                  <w:marRight w:val="0"/>
                                  <w:marTop w:val="0"/>
                                  <w:marBottom w:val="0"/>
                                  <w:divBdr>
                                    <w:top w:val="none" w:sz="0" w:space="0" w:color="auto"/>
                                    <w:left w:val="none" w:sz="0" w:space="0" w:color="auto"/>
                                    <w:bottom w:val="none" w:sz="0" w:space="0" w:color="auto"/>
                                    <w:right w:val="none" w:sz="0" w:space="0" w:color="auto"/>
                                  </w:divBdr>
                                </w:div>
                                <w:div w:id="2666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037">
                          <w:marLeft w:val="0"/>
                          <w:marRight w:val="0"/>
                          <w:marTop w:val="0"/>
                          <w:marBottom w:val="0"/>
                          <w:divBdr>
                            <w:top w:val="none" w:sz="0" w:space="0" w:color="auto"/>
                            <w:left w:val="none" w:sz="0" w:space="0" w:color="auto"/>
                            <w:bottom w:val="none" w:sz="0" w:space="0" w:color="auto"/>
                            <w:right w:val="none" w:sz="0" w:space="0" w:color="auto"/>
                          </w:divBdr>
                          <w:divsChild>
                            <w:div w:id="192425046">
                              <w:marLeft w:val="0"/>
                              <w:marRight w:val="0"/>
                              <w:marTop w:val="0"/>
                              <w:marBottom w:val="0"/>
                              <w:divBdr>
                                <w:top w:val="none" w:sz="0" w:space="0" w:color="auto"/>
                                <w:left w:val="none" w:sz="0" w:space="0" w:color="auto"/>
                                <w:bottom w:val="none" w:sz="0" w:space="0" w:color="auto"/>
                                <w:right w:val="none" w:sz="0" w:space="0" w:color="auto"/>
                              </w:divBdr>
                              <w:divsChild>
                                <w:div w:id="321468039">
                                  <w:marLeft w:val="0"/>
                                  <w:marRight w:val="0"/>
                                  <w:marTop w:val="0"/>
                                  <w:marBottom w:val="0"/>
                                  <w:divBdr>
                                    <w:top w:val="none" w:sz="0" w:space="0" w:color="auto"/>
                                    <w:left w:val="none" w:sz="0" w:space="0" w:color="auto"/>
                                    <w:bottom w:val="none" w:sz="0" w:space="0" w:color="auto"/>
                                    <w:right w:val="none" w:sz="0" w:space="0" w:color="auto"/>
                                  </w:divBdr>
                                </w:div>
                                <w:div w:id="19481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3413">
                          <w:marLeft w:val="0"/>
                          <w:marRight w:val="0"/>
                          <w:marTop w:val="0"/>
                          <w:marBottom w:val="0"/>
                          <w:divBdr>
                            <w:top w:val="none" w:sz="0" w:space="0" w:color="auto"/>
                            <w:left w:val="none" w:sz="0" w:space="0" w:color="auto"/>
                            <w:bottom w:val="none" w:sz="0" w:space="0" w:color="auto"/>
                            <w:right w:val="none" w:sz="0" w:space="0" w:color="auto"/>
                          </w:divBdr>
                          <w:divsChild>
                            <w:div w:id="848720475">
                              <w:marLeft w:val="0"/>
                              <w:marRight w:val="0"/>
                              <w:marTop w:val="0"/>
                              <w:marBottom w:val="0"/>
                              <w:divBdr>
                                <w:top w:val="none" w:sz="0" w:space="0" w:color="auto"/>
                                <w:left w:val="none" w:sz="0" w:space="0" w:color="auto"/>
                                <w:bottom w:val="none" w:sz="0" w:space="0" w:color="auto"/>
                                <w:right w:val="none" w:sz="0" w:space="0" w:color="auto"/>
                              </w:divBdr>
                              <w:divsChild>
                                <w:div w:id="359477224">
                                  <w:marLeft w:val="0"/>
                                  <w:marRight w:val="0"/>
                                  <w:marTop w:val="0"/>
                                  <w:marBottom w:val="0"/>
                                  <w:divBdr>
                                    <w:top w:val="none" w:sz="0" w:space="0" w:color="auto"/>
                                    <w:left w:val="none" w:sz="0" w:space="0" w:color="auto"/>
                                    <w:bottom w:val="none" w:sz="0" w:space="0" w:color="auto"/>
                                    <w:right w:val="none" w:sz="0" w:space="0" w:color="auto"/>
                                  </w:divBdr>
                                </w:div>
                                <w:div w:id="17439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632">
                          <w:marLeft w:val="0"/>
                          <w:marRight w:val="0"/>
                          <w:marTop w:val="0"/>
                          <w:marBottom w:val="0"/>
                          <w:divBdr>
                            <w:top w:val="none" w:sz="0" w:space="0" w:color="auto"/>
                            <w:left w:val="none" w:sz="0" w:space="0" w:color="auto"/>
                            <w:bottom w:val="none" w:sz="0" w:space="0" w:color="auto"/>
                            <w:right w:val="none" w:sz="0" w:space="0" w:color="auto"/>
                          </w:divBdr>
                          <w:divsChild>
                            <w:div w:id="149565864">
                              <w:marLeft w:val="0"/>
                              <w:marRight w:val="0"/>
                              <w:marTop w:val="0"/>
                              <w:marBottom w:val="0"/>
                              <w:divBdr>
                                <w:top w:val="none" w:sz="0" w:space="0" w:color="auto"/>
                                <w:left w:val="none" w:sz="0" w:space="0" w:color="auto"/>
                                <w:bottom w:val="none" w:sz="0" w:space="0" w:color="auto"/>
                                <w:right w:val="none" w:sz="0" w:space="0" w:color="auto"/>
                              </w:divBdr>
                              <w:divsChild>
                                <w:div w:id="694310046">
                                  <w:marLeft w:val="0"/>
                                  <w:marRight w:val="0"/>
                                  <w:marTop w:val="0"/>
                                  <w:marBottom w:val="0"/>
                                  <w:divBdr>
                                    <w:top w:val="none" w:sz="0" w:space="0" w:color="auto"/>
                                    <w:left w:val="none" w:sz="0" w:space="0" w:color="auto"/>
                                    <w:bottom w:val="none" w:sz="0" w:space="0" w:color="auto"/>
                                    <w:right w:val="none" w:sz="0" w:space="0" w:color="auto"/>
                                  </w:divBdr>
                                </w:div>
                                <w:div w:id="12432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267">
                          <w:marLeft w:val="0"/>
                          <w:marRight w:val="0"/>
                          <w:marTop w:val="0"/>
                          <w:marBottom w:val="0"/>
                          <w:divBdr>
                            <w:top w:val="none" w:sz="0" w:space="0" w:color="auto"/>
                            <w:left w:val="none" w:sz="0" w:space="0" w:color="auto"/>
                            <w:bottom w:val="none" w:sz="0" w:space="0" w:color="auto"/>
                            <w:right w:val="none" w:sz="0" w:space="0" w:color="auto"/>
                          </w:divBdr>
                        </w:div>
                        <w:div w:id="726683666">
                          <w:marLeft w:val="0"/>
                          <w:marRight w:val="0"/>
                          <w:marTop w:val="0"/>
                          <w:marBottom w:val="0"/>
                          <w:divBdr>
                            <w:top w:val="none" w:sz="0" w:space="0" w:color="auto"/>
                            <w:left w:val="none" w:sz="0" w:space="0" w:color="auto"/>
                            <w:bottom w:val="none" w:sz="0" w:space="0" w:color="auto"/>
                            <w:right w:val="none" w:sz="0" w:space="0" w:color="auto"/>
                          </w:divBdr>
                          <w:divsChild>
                            <w:div w:id="445078022">
                              <w:marLeft w:val="0"/>
                              <w:marRight w:val="0"/>
                              <w:marTop w:val="0"/>
                              <w:marBottom w:val="0"/>
                              <w:divBdr>
                                <w:top w:val="none" w:sz="0" w:space="0" w:color="auto"/>
                                <w:left w:val="none" w:sz="0" w:space="0" w:color="auto"/>
                                <w:bottom w:val="none" w:sz="0" w:space="0" w:color="auto"/>
                                <w:right w:val="none" w:sz="0" w:space="0" w:color="auto"/>
                              </w:divBdr>
                              <w:divsChild>
                                <w:div w:id="16916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3212">
                          <w:marLeft w:val="0"/>
                          <w:marRight w:val="0"/>
                          <w:marTop w:val="0"/>
                          <w:marBottom w:val="0"/>
                          <w:divBdr>
                            <w:top w:val="none" w:sz="0" w:space="0" w:color="auto"/>
                            <w:left w:val="none" w:sz="0" w:space="0" w:color="auto"/>
                            <w:bottom w:val="none" w:sz="0" w:space="0" w:color="auto"/>
                            <w:right w:val="none" w:sz="0" w:space="0" w:color="auto"/>
                          </w:divBdr>
                          <w:divsChild>
                            <w:div w:id="1615363143">
                              <w:marLeft w:val="0"/>
                              <w:marRight w:val="0"/>
                              <w:marTop w:val="0"/>
                              <w:marBottom w:val="0"/>
                              <w:divBdr>
                                <w:top w:val="none" w:sz="0" w:space="0" w:color="auto"/>
                                <w:left w:val="none" w:sz="0" w:space="0" w:color="auto"/>
                                <w:bottom w:val="none" w:sz="0" w:space="0" w:color="auto"/>
                                <w:right w:val="none" w:sz="0" w:space="0" w:color="auto"/>
                              </w:divBdr>
                              <w:divsChild>
                                <w:div w:id="1381905436">
                                  <w:marLeft w:val="0"/>
                                  <w:marRight w:val="0"/>
                                  <w:marTop w:val="0"/>
                                  <w:marBottom w:val="0"/>
                                  <w:divBdr>
                                    <w:top w:val="none" w:sz="0" w:space="0" w:color="auto"/>
                                    <w:left w:val="none" w:sz="0" w:space="0" w:color="auto"/>
                                    <w:bottom w:val="none" w:sz="0" w:space="0" w:color="auto"/>
                                    <w:right w:val="none" w:sz="0" w:space="0" w:color="auto"/>
                                  </w:divBdr>
                                </w:div>
                                <w:div w:id="9622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9219">
                          <w:marLeft w:val="0"/>
                          <w:marRight w:val="0"/>
                          <w:marTop w:val="0"/>
                          <w:marBottom w:val="0"/>
                          <w:divBdr>
                            <w:top w:val="none" w:sz="0" w:space="0" w:color="auto"/>
                            <w:left w:val="none" w:sz="0" w:space="0" w:color="auto"/>
                            <w:bottom w:val="none" w:sz="0" w:space="0" w:color="auto"/>
                            <w:right w:val="none" w:sz="0" w:space="0" w:color="auto"/>
                          </w:divBdr>
                          <w:divsChild>
                            <w:div w:id="1564565619">
                              <w:marLeft w:val="0"/>
                              <w:marRight w:val="0"/>
                              <w:marTop w:val="0"/>
                              <w:marBottom w:val="0"/>
                              <w:divBdr>
                                <w:top w:val="none" w:sz="0" w:space="0" w:color="auto"/>
                                <w:left w:val="none" w:sz="0" w:space="0" w:color="auto"/>
                                <w:bottom w:val="none" w:sz="0" w:space="0" w:color="auto"/>
                                <w:right w:val="none" w:sz="0" w:space="0" w:color="auto"/>
                              </w:divBdr>
                              <w:divsChild>
                                <w:div w:id="558397338">
                                  <w:marLeft w:val="0"/>
                                  <w:marRight w:val="0"/>
                                  <w:marTop w:val="0"/>
                                  <w:marBottom w:val="0"/>
                                  <w:divBdr>
                                    <w:top w:val="none" w:sz="0" w:space="0" w:color="auto"/>
                                    <w:left w:val="none" w:sz="0" w:space="0" w:color="auto"/>
                                    <w:bottom w:val="none" w:sz="0" w:space="0" w:color="auto"/>
                                    <w:right w:val="none" w:sz="0" w:space="0" w:color="auto"/>
                                  </w:divBdr>
                                </w:div>
                                <w:div w:id="17481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121">
                          <w:marLeft w:val="0"/>
                          <w:marRight w:val="0"/>
                          <w:marTop w:val="0"/>
                          <w:marBottom w:val="0"/>
                          <w:divBdr>
                            <w:top w:val="none" w:sz="0" w:space="0" w:color="auto"/>
                            <w:left w:val="none" w:sz="0" w:space="0" w:color="auto"/>
                            <w:bottom w:val="none" w:sz="0" w:space="0" w:color="auto"/>
                            <w:right w:val="none" w:sz="0" w:space="0" w:color="auto"/>
                          </w:divBdr>
                          <w:divsChild>
                            <w:div w:id="559361279">
                              <w:marLeft w:val="0"/>
                              <w:marRight w:val="0"/>
                              <w:marTop w:val="0"/>
                              <w:marBottom w:val="0"/>
                              <w:divBdr>
                                <w:top w:val="none" w:sz="0" w:space="0" w:color="auto"/>
                                <w:left w:val="none" w:sz="0" w:space="0" w:color="auto"/>
                                <w:bottom w:val="none" w:sz="0" w:space="0" w:color="auto"/>
                                <w:right w:val="none" w:sz="0" w:space="0" w:color="auto"/>
                              </w:divBdr>
                              <w:divsChild>
                                <w:div w:id="1093746574">
                                  <w:marLeft w:val="0"/>
                                  <w:marRight w:val="0"/>
                                  <w:marTop w:val="0"/>
                                  <w:marBottom w:val="0"/>
                                  <w:divBdr>
                                    <w:top w:val="none" w:sz="0" w:space="0" w:color="auto"/>
                                    <w:left w:val="none" w:sz="0" w:space="0" w:color="auto"/>
                                    <w:bottom w:val="none" w:sz="0" w:space="0" w:color="auto"/>
                                    <w:right w:val="none" w:sz="0" w:space="0" w:color="auto"/>
                                  </w:divBdr>
                                </w:div>
                                <w:div w:id="9733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641">
                          <w:marLeft w:val="0"/>
                          <w:marRight w:val="0"/>
                          <w:marTop w:val="0"/>
                          <w:marBottom w:val="0"/>
                          <w:divBdr>
                            <w:top w:val="none" w:sz="0" w:space="0" w:color="auto"/>
                            <w:left w:val="none" w:sz="0" w:space="0" w:color="auto"/>
                            <w:bottom w:val="none" w:sz="0" w:space="0" w:color="auto"/>
                            <w:right w:val="none" w:sz="0" w:space="0" w:color="auto"/>
                          </w:divBdr>
                          <w:divsChild>
                            <w:div w:id="743065063">
                              <w:marLeft w:val="0"/>
                              <w:marRight w:val="0"/>
                              <w:marTop w:val="0"/>
                              <w:marBottom w:val="0"/>
                              <w:divBdr>
                                <w:top w:val="none" w:sz="0" w:space="0" w:color="auto"/>
                                <w:left w:val="none" w:sz="0" w:space="0" w:color="auto"/>
                                <w:bottom w:val="none" w:sz="0" w:space="0" w:color="auto"/>
                                <w:right w:val="none" w:sz="0" w:space="0" w:color="auto"/>
                              </w:divBdr>
                              <w:divsChild>
                                <w:div w:id="2057314317">
                                  <w:marLeft w:val="0"/>
                                  <w:marRight w:val="0"/>
                                  <w:marTop w:val="0"/>
                                  <w:marBottom w:val="0"/>
                                  <w:divBdr>
                                    <w:top w:val="none" w:sz="0" w:space="0" w:color="auto"/>
                                    <w:left w:val="none" w:sz="0" w:space="0" w:color="auto"/>
                                    <w:bottom w:val="none" w:sz="0" w:space="0" w:color="auto"/>
                                    <w:right w:val="none" w:sz="0" w:space="0" w:color="auto"/>
                                  </w:divBdr>
                                </w:div>
                                <w:div w:id="9057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8429">
                          <w:marLeft w:val="0"/>
                          <w:marRight w:val="0"/>
                          <w:marTop w:val="0"/>
                          <w:marBottom w:val="0"/>
                          <w:divBdr>
                            <w:top w:val="none" w:sz="0" w:space="0" w:color="auto"/>
                            <w:left w:val="none" w:sz="0" w:space="0" w:color="auto"/>
                            <w:bottom w:val="none" w:sz="0" w:space="0" w:color="auto"/>
                            <w:right w:val="none" w:sz="0" w:space="0" w:color="auto"/>
                          </w:divBdr>
                          <w:divsChild>
                            <w:div w:id="631403897">
                              <w:marLeft w:val="0"/>
                              <w:marRight w:val="0"/>
                              <w:marTop w:val="0"/>
                              <w:marBottom w:val="0"/>
                              <w:divBdr>
                                <w:top w:val="none" w:sz="0" w:space="0" w:color="auto"/>
                                <w:left w:val="none" w:sz="0" w:space="0" w:color="auto"/>
                                <w:bottom w:val="none" w:sz="0" w:space="0" w:color="auto"/>
                                <w:right w:val="none" w:sz="0" w:space="0" w:color="auto"/>
                              </w:divBdr>
                              <w:divsChild>
                                <w:div w:id="1366366884">
                                  <w:marLeft w:val="0"/>
                                  <w:marRight w:val="0"/>
                                  <w:marTop w:val="0"/>
                                  <w:marBottom w:val="0"/>
                                  <w:divBdr>
                                    <w:top w:val="none" w:sz="0" w:space="0" w:color="auto"/>
                                    <w:left w:val="none" w:sz="0" w:space="0" w:color="auto"/>
                                    <w:bottom w:val="none" w:sz="0" w:space="0" w:color="auto"/>
                                    <w:right w:val="none" w:sz="0" w:space="0" w:color="auto"/>
                                  </w:divBdr>
                                </w:div>
                                <w:div w:id="1057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2114">
                          <w:marLeft w:val="0"/>
                          <w:marRight w:val="0"/>
                          <w:marTop w:val="0"/>
                          <w:marBottom w:val="0"/>
                          <w:divBdr>
                            <w:top w:val="none" w:sz="0" w:space="0" w:color="auto"/>
                            <w:left w:val="none" w:sz="0" w:space="0" w:color="auto"/>
                            <w:bottom w:val="none" w:sz="0" w:space="0" w:color="auto"/>
                            <w:right w:val="none" w:sz="0" w:space="0" w:color="auto"/>
                          </w:divBdr>
                        </w:div>
                        <w:div w:id="1477530111">
                          <w:marLeft w:val="0"/>
                          <w:marRight w:val="0"/>
                          <w:marTop w:val="0"/>
                          <w:marBottom w:val="0"/>
                          <w:divBdr>
                            <w:top w:val="none" w:sz="0" w:space="0" w:color="auto"/>
                            <w:left w:val="none" w:sz="0" w:space="0" w:color="auto"/>
                            <w:bottom w:val="none" w:sz="0" w:space="0" w:color="auto"/>
                            <w:right w:val="none" w:sz="0" w:space="0" w:color="auto"/>
                          </w:divBdr>
                          <w:divsChild>
                            <w:div w:id="1948073143">
                              <w:marLeft w:val="0"/>
                              <w:marRight w:val="0"/>
                              <w:marTop w:val="0"/>
                              <w:marBottom w:val="0"/>
                              <w:divBdr>
                                <w:top w:val="none" w:sz="0" w:space="0" w:color="auto"/>
                                <w:left w:val="none" w:sz="0" w:space="0" w:color="auto"/>
                                <w:bottom w:val="none" w:sz="0" w:space="0" w:color="auto"/>
                                <w:right w:val="none" w:sz="0" w:space="0" w:color="auto"/>
                              </w:divBdr>
                              <w:divsChild>
                                <w:div w:id="3690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971">
                          <w:marLeft w:val="0"/>
                          <w:marRight w:val="0"/>
                          <w:marTop w:val="0"/>
                          <w:marBottom w:val="0"/>
                          <w:divBdr>
                            <w:top w:val="none" w:sz="0" w:space="0" w:color="auto"/>
                            <w:left w:val="none" w:sz="0" w:space="0" w:color="auto"/>
                            <w:bottom w:val="none" w:sz="0" w:space="0" w:color="auto"/>
                            <w:right w:val="none" w:sz="0" w:space="0" w:color="auto"/>
                          </w:divBdr>
                          <w:divsChild>
                            <w:div w:id="1818299863">
                              <w:marLeft w:val="0"/>
                              <w:marRight w:val="0"/>
                              <w:marTop w:val="0"/>
                              <w:marBottom w:val="0"/>
                              <w:divBdr>
                                <w:top w:val="none" w:sz="0" w:space="0" w:color="auto"/>
                                <w:left w:val="none" w:sz="0" w:space="0" w:color="auto"/>
                                <w:bottom w:val="none" w:sz="0" w:space="0" w:color="auto"/>
                                <w:right w:val="none" w:sz="0" w:space="0" w:color="auto"/>
                              </w:divBdr>
                              <w:divsChild>
                                <w:div w:id="1340111464">
                                  <w:marLeft w:val="0"/>
                                  <w:marRight w:val="0"/>
                                  <w:marTop w:val="0"/>
                                  <w:marBottom w:val="0"/>
                                  <w:divBdr>
                                    <w:top w:val="none" w:sz="0" w:space="0" w:color="auto"/>
                                    <w:left w:val="none" w:sz="0" w:space="0" w:color="auto"/>
                                    <w:bottom w:val="none" w:sz="0" w:space="0" w:color="auto"/>
                                    <w:right w:val="none" w:sz="0" w:space="0" w:color="auto"/>
                                  </w:divBdr>
                                </w:div>
                                <w:div w:id="542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0377">
                          <w:marLeft w:val="0"/>
                          <w:marRight w:val="0"/>
                          <w:marTop w:val="0"/>
                          <w:marBottom w:val="0"/>
                          <w:divBdr>
                            <w:top w:val="none" w:sz="0" w:space="0" w:color="auto"/>
                            <w:left w:val="none" w:sz="0" w:space="0" w:color="auto"/>
                            <w:bottom w:val="none" w:sz="0" w:space="0" w:color="auto"/>
                            <w:right w:val="none" w:sz="0" w:space="0" w:color="auto"/>
                          </w:divBdr>
                          <w:divsChild>
                            <w:div w:id="658920288">
                              <w:marLeft w:val="0"/>
                              <w:marRight w:val="0"/>
                              <w:marTop w:val="0"/>
                              <w:marBottom w:val="0"/>
                              <w:divBdr>
                                <w:top w:val="none" w:sz="0" w:space="0" w:color="auto"/>
                                <w:left w:val="none" w:sz="0" w:space="0" w:color="auto"/>
                                <w:bottom w:val="none" w:sz="0" w:space="0" w:color="auto"/>
                                <w:right w:val="none" w:sz="0" w:space="0" w:color="auto"/>
                              </w:divBdr>
                              <w:divsChild>
                                <w:div w:id="1920018906">
                                  <w:marLeft w:val="0"/>
                                  <w:marRight w:val="0"/>
                                  <w:marTop w:val="0"/>
                                  <w:marBottom w:val="0"/>
                                  <w:divBdr>
                                    <w:top w:val="none" w:sz="0" w:space="0" w:color="auto"/>
                                    <w:left w:val="none" w:sz="0" w:space="0" w:color="auto"/>
                                    <w:bottom w:val="none" w:sz="0" w:space="0" w:color="auto"/>
                                    <w:right w:val="none" w:sz="0" w:space="0" w:color="auto"/>
                                  </w:divBdr>
                                </w:div>
                                <w:div w:id="7979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7674">
                          <w:marLeft w:val="0"/>
                          <w:marRight w:val="0"/>
                          <w:marTop w:val="0"/>
                          <w:marBottom w:val="0"/>
                          <w:divBdr>
                            <w:top w:val="none" w:sz="0" w:space="0" w:color="auto"/>
                            <w:left w:val="none" w:sz="0" w:space="0" w:color="auto"/>
                            <w:bottom w:val="none" w:sz="0" w:space="0" w:color="auto"/>
                            <w:right w:val="none" w:sz="0" w:space="0" w:color="auto"/>
                          </w:divBdr>
                          <w:divsChild>
                            <w:div w:id="291324448">
                              <w:marLeft w:val="0"/>
                              <w:marRight w:val="0"/>
                              <w:marTop w:val="0"/>
                              <w:marBottom w:val="0"/>
                              <w:divBdr>
                                <w:top w:val="none" w:sz="0" w:space="0" w:color="auto"/>
                                <w:left w:val="none" w:sz="0" w:space="0" w:color="auto"/>
                                <w:bottom w:val="none" w:sz="0" w:space="0" w:color="auto"/>
                                <w:right w:val="none" w:sz="0" w:space="0" w:color="auto"/>
                              </w:divBdr>
                              <w:divsChild>
                                <w:div w:id="1591545571">
                                  <w:marLeft w:val="0"/>
                                  <w:marRight w:val="0"/>
                                  <w:marTop w:val="0"/>
                                  <w:marBottom w:val="0"/>
                                  <w:divBdr>
                                    <w:top w:val="none" w:sz="0" w:space="0" w:color="auto"/>
                                    <w:left w:val="none" w:sz="0" w:space="0" w:color="auto"/>
                                    <w:bottom w:val="none" w:sz="0" w:space="0" w:color="auto"/>
                                    <w:right w:val="none" w:sz="0" w:space="0" w:color="auto"/>
                                  </w:divBdr>
                                </w:div>
                                <w:div w:id="6760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0845">
                          <w:marLeft w:val="0"/>
                          <w:marRight w:val="0"/>
                          <w:marTop w:val="0"/>
                          <w:marBottom w:val="0"/>
                          <w:divBdr>
                            <w:top w:val="none" w:sz="0" w:space="0" w:color="auto"/>
                            <w:left w:val="none" w:sz="0" w:space="0" w:color="auto"/>
                            <w:bottom w:val="none" w:sz="0" w:space="0" w:color="auto"/>
                            <w:right w:val="none" w:sz="0" w:space="0" w:color="auto"/>
                          </w:divBdr>
                          <w:divsChild>
                            <w:div w:id="773017360">
                              <w:marLeft w:val="0"/>
                              <w:marRight w:val="0"/>
                              <w:marTop w:val="0"/>
                              <w:marBottom w:val="0"/>
                              <w:divBdr>
                                <w:top w:val="none" w:sz="0" w:space="0" w:color="auto"/>
                                <w:left w:val="none" w:sz="0" w:space="0" w:color="auto"/>
                                <w:bottom w:val="none" w:sz="0" w:space="0" w:color="auto"/>
                                <w:right w:val="none" w:sz="0" w:space="0" w:color="auto"/>
                              </w:divBdr>
                              <w:divsChild>
                                <w:div w:id="1107581000">
                                  <w:marLeft w:val="0"/>
                                  <w:marRight w:val="0"/>
                                  <w:marTop w:val="0"/>
                                  <w:marBottom w:val="0"/>
                                  <w:divBdr>
                                    <w:top w:val="none" w:sz="0" w:space="0" w:color="auto"/>
                                    <w:left w:val="none" w:sz="0" w:space="0" w:color="auto"/>
                                    <w:bottom w:val="none" w:sz="0" w:space="0" w:color="auto"/>
                                    <w:right w:val="none" w:sz="0" w:space="0" w:color="auto"/>
                                  </w:divBdr>
                                </w:div>
                                <w:div w:id="1549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100">
                          <w:marLeft w:val="0"/>
                          <w:marRight w:val="0"/>
                          <w:marTop w:val="0"/>
                          <w:marBottom w:val="0"/>
                          <w:divBdr>
                            <w:top w:val="none" w:sz="0" w:space="0" w:color="auto"/>
                            <w:left w:val="none" w:sz="0" w:space="0" w:color="auto"/>
                            <w:bottom w:val="none" w:sz="0" w:space="0" w:color="auto"/>
                            <w:right w:val="none" w:sz="0" w:space="0" w:color="auto"/>
                          </w:divBdr>
                          <w:divsChild>
                            <w:div w:id="1346906170">
                              <w:marLeft w:val="0"/>
                              <w:marRight w:val="0"/>
                              <w:marTop w:val="0"/>
                              <w:marBottom w:val="0"/>
                              <w:divBdr>
                                <w:top w:val="none" w:sz="0" w:space="0" w:color="auto"/>
                                <w:left w:val="none" w:sz="0" w:space="0" w:color="auto"/>
                                <w:bottom w:val="none" w:sz="0" w:space="0" w:color="auto"/>
                                <w:right w:val="none" w:sz="0" w:space="0" w:color="auto"/>
                              </w:divBdr>
                              <w:divsChild>
                                <w:div w:id="167064446">
                                  <w:marLeft w:val="0"/>
                                  <w:marRight w:val="0"/>
                                  <w:marTop w:val="0"/>
                                  <w:marBottom w:val="0"/>
                                  <w:divBdr>
                                    <w:top w:val="none" w:sz="0" w:space="0" w:color="auto"/>
                                    <w:left w:val="none" w:sz="0" w:space="0" w:color="auto"/>
                                    <w:bottom w:val="none" w:sz="0" w:space="0" w:color="auto"/>
                                    <w:right w:val="none" w:sz="0" w:space="0" w:color="auto"/>
                                  </w:divBdr>
                                </w:div>
                                <w:div w:id="20382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4290">
                          <w:marLeft w:val="0"/>
                          <w:marRight w:val="0"/>
                          <w:marTop w:val="0"/>
                          <w:marBottom w:val="0"/>
                          <w:divBdr>
                            <w:top w:val="none" w:sz="0" w:space="0" w:color="auto"/>
                            <w:left w:val="none" w:sz="0" w:space="0" w:color="auto"/>
                            <w:bottom w:val="none" w:sz="0" w:space="0" w:color="auto"/>
                            <w:right w:val="none" w:sz="0" w:space="0" w:color="auto"/>
                          </w:divBdr>
                        </w:div>
                        <w:div w:id="9248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3027">
                  <w:marLeft w:val="0"/>
                  <w:marRight w:val="0"/>
                  <w:marTop w:val="0"/>
                  <w:marBottom w:val="0"/>
                  <w:divBdr>
                    <w:top w:val="none" w:sz="0" w:space="0" w:color="auto"/>
                    <w:left w:val="none" w:sz="0" w:space="0" w:color="auto"/>
                    <w:bottom w:val="none" w:sz="0" w:space="0" w:color="auto"/>
                    <w:right w:val="none" w:sz="0" w:space="0" w:color="auto"/>
                  </w:divBdr>
                  <w:divsChild>
                    <w:div w:id="1886987771">
                      <w:marLeft w:val="0"/>
                      <w:marRight w:val="0"/>
                      <w:marTop w:val="0"/>
                      <w:marBottom w:val="0"/>
                      <w:divBdr>
                        <w:top w:val="none" w:sz="0" w:space="0" w:color="auto"/>
                        <w:left w:val="none" w:sz="0" w:space="0" w:color="auto"/>
                        <w:bottom w:val="none" w:sz="0" w:space="0" w:color="auto"/>
                        <w:right w:val="none" w:sz="0" w:space="0" w:color="auto"/>
                      </w:divBdr>
                      <w:divsChild>
                        <w:div w:id="1759910583">
                          <w:marLeft w:val="0"/>
                          <w:marRight w:val="0"/>
                          <w:marTop w:val="0"/>
                          <w:marBottom w:val="0"/>
                          <w:divBdr>
                            <w:top w:val="single" w:sz="6" w:space="9" w:color="E8EAEC"/>
                            <w:left w:val="none" w:sz="0" w:space="0" w:color="auto"/>
                            <w:bottom w:val="none" w:sz="0" w:space="0" w:color="auto"/>
                            <w:right w:val="none" w:sz="0" w:space="0" w:color="auto"/>
                          </w:divBdr>
                          <w:divsChild>
                            <w:div w:id="810488865">
                              <w:marLeft w:val="0"/>
                              <w:marRight w:val="0"/>
                              <w:marTop w:val="0"/>
                              <w:marBottom w:val="0"/>
                              <w:divBdr>
                                <w:top w:val="none" w:sz="0" w:space="0" w:color="auto"/>
                                <w:left w:val="none" w:sz="0" w:space="0" w:color="auto"/>
                                <w:bottom w:val="none" w:sz="0" w:space="0" w:color="auto"/>
                                <w:right w:val="none" w:sz="0" w:space="0" w:color="auto"/>
                              </w:divBdr>
                            </w:div>
                            <w:div w:id="14428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766383">
      <w:bodyDiv w:val="1"/>
      <w:marLeft w:val="0"/>
      <w:marRight w:val="0"/>
      <w:marTop w:val="0"/>
      <w:marBottom w:val="0"/>
      <w:divBdr>
        <w:top w:val="none" w:sz="0" w:space="0" w:color="auto"/>
        <w:left w:val="none" w:sz="0" w:space="0" w:color="auto"/>
        <w:bottom w:val="none" w:sz="0" w:space="0" w:color="auto"/>
        <w:right w:val="none" w:sz="0" w:space="0" w:color="auto"/>
      </w:divBdr>
      <w:divsChild>
        <w:div w:id="449667534">
          <w:marLeft w:val="0"/>
          <w:marRight w:val="0"/>
          <w:marTop w:val="100"/>
          <w:marBottom w:val="100"/>
          <w:divBdr>
            <w:top w:val="none" w:sz="0" w:space="0" w:color="auto"/>
            <w:left w:val="none" w:sz="0" w:space="0" w:color="auto"/>
            <w:bottom w:val="none" w:sz="0" w:space="0" w:color="auto"/>
            <w:right w:val="none" w:sz="0" w:space="0" w:color="auto"/>
          </w:divBdr>
          <w:divsChild>
            <w:div w:id="1479303519">
              <w:marLeft w:val="0"/>
              <w:marRight w:val="0"/>
              <w:marTop w:val="750"/>
              <w:marBottom w:val="750"/>
              <w:divBdr>
                <w:top w:val="none" w:sz="0" w:space="0" w:color="auto"/>
                <w:left w:val="none" w:sz="0" w:space="0" w:color="auto"/>
                <w:bottom w:val="none" w:sz="0" w:space="0" w:color="auto"/>
                <w:right w:val="none" w:sz="0" w:space="0" w:color="auto"/>
              </w:divBdr>
              <w:divsChild>
                <w:div w:id="999651592">
                  <w:marLeft w:val="0"/>
                  <w:marRight w:val="0"/>
                  <w:marTop w:val="0"/>
                  <w:marBottom w:val="0"/>
                  <w:divBdr>
                    <w:top w:val="none" w:sz="0" w:space="0" w:color="auto"/>
                    <w:left w:val="none" w:sz="0" w:space="0" w:color="auto"/>
                    <w:bottom w:val="none" w:sz="0" w:space="0" w:color="auto"/>
                    <w:right w:val="none" w:sz="0" w:space="0" w:color="auto"/>
                  </w:divBdr>
                  <w:divsChild>
                    <w:div w:id="1343895898">
                      <w:marLeft w:val="0"/>
                      <w:marRight w:val="0"/>
                      <w:marTop w:val="0"/>
                      <w:marBottom w:val="0"/>
                      <w:divBdr>
                        <w:top w:val="none" w:sz="0" w:space="0" w:color="auto"/>
                        <w:left w:val="none" w:sz="0" w:space="0" w:color="auto"/>
                        <w:bottom w:val="none" w:sz="0" w:space="0" w:color="auto"/>
                        <w:right w:val="none" w:sz="0" w:space="0" w:color="auto"/>
                      </w:divBdr>
                      <w:divsChild>
                        <w:div w:id="92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03200">
          <w:marLeft w:val="0"/>
          <w:marRight w:val="0"/>
          <w:marTop w:val="100"/>
          <w:marBottom w:val="100"/>
          <w:divBdr>
            <w:top w:val="dashed" w:sz="6" w:space="0" w:color="A8A8A8"/>
            <w:left w:val="none" w:sz="0" w:space="0" w:color="auto"/>
            <w:bottom w:val="none" w:sz="0" w:space="0" w:color="auto"/>
            <w:right w:val="none" w:sz="0" w:space="0" w:color="auto"/>
          </w:divBdr>
          <w:divsChild>
            <w:div w:id="880019536">
              <w:marLeft w:val="0"/>
              <w:marRight w:val="0"/>
              <w:marTop w:val="750"/>
              <w:marBottom w:val="750"/>
              <w:divBdr>
                <w:top w:val="none" w:sz="0" w:space="0" w:color="auto"/>
                <w:left w:val="none" w:sz="0" w:space="0" w:color="auto"/>
                <w:bottom w:val="none" w:sz="0" w:space="0" w:color="auto"/>
                <w:right w:val="none" w:sz="0" w:space="0" w:color="auto"/>
              </w:divBdr>
              <w:divsChild>
                <w:div w:id="1853369895">
                  <w:marLeft w:val="0"/>
                  <w:marRight w:val="0"/>
                  <w:marTop w:val="0"/>
                  <w:marBottom w:val="0"/>
                  <w:divBdr>
                    <w:top w:val="none" w:sz="0" w:space="0" w:color="auto"/>
                    <w:left w:val="none" w:sz="0" w:space="0" w:color="auto"/>
                    <w:bottom w:val="none" w:sz="0" w:space="0" w:color="auto"/>
                    <w:right w:val="none" w:sz="0" w:space="0" w:color="auto"/>
                  </w:divBdr>
                  <w:divsChild>
                    <w:div w:id="1720087686">
                      <w:marLeft w:val="0"/>
                      <w:marRight w:val="0"/>
                      <w:marTop w:val="0"/>
                      <w:marBottom w:val="0"/>
                      <w:divBdr>
                        <w:top w:val="none" w:sz="0" w:space="0" w:color="auto"/>
                        <w:left w:val="none" w:sz="0" w:space="0" w:color="auto"/>
                        <w:bottom w:val="none" w:sz="0" w:space="0" w:color="auto"/>
                        <w:right w:val="none" w:sz="0" w:space="0" w:color="auto"/>
                      </w:divBdr>
                      <w:divsChild>
                        <w:div w:id="12753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275725">
      <w:bodyDiv w:val="1"/>
      <w:marLeft w:val="0"/>
      <w:marRight w:val="0"/>
      <w:marTop w:val="0"/>
      <w:marBottom w:val="0"/>
      <w:divBdr>
        <w:top w:val="none" w:sz="0" w:space="0" w:color="auto"/>
        <w:left w:val="none" w:sz="0" w:space="0" w:color="auto"/>
        <w:bottom w:val="none" w:sz="0" w:space="0" w:color="auto"/>
        <w:right w:val="none" w:sz="0" w:space="0" w:color="auto"/>
      </w:divBdr>
      <w:divsChild>
        <w:div w:id="1119301481">
          <w:marLeft w:val="0"/>
          <w:marRight w:val="0"/>
          <w:marTop w:val="100"/>
          <w:marBottom w:val="100"/>
          <w:divBdr>
            <w:top w:val="none" w:sz="0" w:space="0" w:color="auto"/>
            <w:left w:val="none" w:sz="0" w:space="0" w:color="auto"/>
            <w:bottom w:val="none" w:sz="0" w:space="0" w:color="auto"/>
            <w:right w:val="none" w:sz="0" w:space="0" w:color="auto"/>
          </w:divBdr>
          <w:divsChild>
            <w:div w:id="943147038">
              <w:marLeft w:val="0"/>
              <w:marRight w:val="0"/>
              <w:marTop w:val="750"/>
              <w:marBottom w:val="750"/>
              <w:divBdr>
                <w:top w:val="none" w:sz="0" w:space="0" w:color="auto"/>
                <w:left w:val="none" w:sz="0" w:space="0" w:color="auto"/>
                <w:bottom w:val="none" w:sz="0" w:space="0" w:color="auto"/>
                <w:right w:val="none" w:sz="0" w:space="0" w:color="auto"/>
              </w:divBdr>
              <w:divsChild>
                <w:div w:id="622927999">
                  <w:marLeft w:val="0"/>
                  <w:marRight w:val="0"/>
                  <w:marTop w:val="0"/>
                  <w:marBottom w:val="0"/>
                  <w:divBdr>
                    <w:top w:val="none" w:sz="0" w:space="0" w:color="auto"/>
                    <w:left w:val="none" w:sz="0" w:space="0" w:color="auto"/>
                    <w:bottom w:val="none" w:sz="0" w:space="0" w:color="auto"/>
                    <w:right w:val="none" w:sz="0" w:space="0" w:color="auto"/>
                  </w:divBdr>
                  <w:divsChild>
                    <w:div w:id="1663049454">
                      <w:marLeft w:val="0"/>
                      <w:marRight w:val="0"/>
                      <w:marTop w:val="0"/>
                      <w:marBottom w:val="0"/>
                      <w:divBdr>
                        <w:top w:val="none" w:sz="0" w:space="0" w:color="auto"/>
                        <w:left w:val="none" w:sz="0" w:space="0" w:color="auto"/>
                        <w:bottom w:val="none" w:sz="0" w:space="0" w:color="auto"/>
                        <w:right w:val="none" w:sz="0" w:space="0" w:color="auto"/>
                      </w:divBdr>
                      <w:divsChild>
                        <w:div w:id="15400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665662">
          <w:marLeft w:val="0"/>
          <w:marRight w:val="0"/>
          <w:marTop w:val="100"/>
          <w:marBottom w:val="100"/>
          <w:divBdr>
            <w:top w:val="dashed" w:sz="6" w:space="0" w:color="A8A8A8"/>
            <w:left w:val="none" w:sz="0" w:space="0" w:color="auto"/>
            <w:bottom w:val="none" w:sz="0" w:space="0" w:color="auto"/>
            <w:right w:val="none" w:sz="0" w:space="0" w:color="auto"/>
          </w:divBdr>
          <w:divsChild>
            <w:div w:id="620188542">
              <w:marLeft w:val="0"/>
              <w:marRight w:val="0"/>
              <w:marTop w:val="750"/>
              <w:marBottom w:val="750"/>
              <w:divBdr>
                <w:top w:val="none" w:sz="0" w:space="0" w:color="auto"/>
                <w:left w:val="none" w:sz="0" w:space="0" w:color="auto"/>
                <w:bottom w:val="none" w:sz="0" w:space="0" w:color="auto"/>
                <w:right w:val="none" w:sz="0" w:space="0" w:color="auto"/>
              </w:divBdr>
              <w:divsChild>
                <w:div w:id="1814374660">
                  <w:marLeft w:val="0"/>
                  <w:marRight w:val="0"/>
                  <w:marTop w:val="0"/>
                  <w:marBottom w:val="0"/>
                  <w:divBdr>
                    <w:top w:val="none" w:sz="0" w:space="0" w:color="auto"/>
                    <w:left w:val="none" w:sz="0" w:space="0" w:color="auto"/>
                    <w:bottom w:val="none" w:sz="0" w:space="0" w:color="auto"/>
                    <w:right w:val="none" w:sz="0" w:space="0" w:color="auto"/>
                  </w:divBdr>
                  <w:divsChild>
                    <w:div w:id="1996490942">
                      <w:marLeft w:val="0"/>
                      <w:marRight w:val="0"/>
                      <w:marTop w:val="0"/>
                      <w:marBottom w:val="0"/>
                      <w:divBdr>
                        <w:top w:val="none" w:sz="0" w:space="0" w:color="auto"/>
                        <w:left w:val="none" w:sz="0" w:space="0" w:color="auto"/>
                        <w:bottom w:val="none" w:sz="0" w:space="0" w:color="auto"/>
                        <w:right w:val="none" w:sz="0" w:space="0" w:color="auto"/>
                      </w:divBdr>
                      <w:divsChild>
                        <w:div w:id="18643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index.php" TargetMode="External"/><Relationship Id="rId13" Type="http://schemas.openxmlformats.org/officeDocument/2006/relationships/hyperlink" Target="https://www.bls.gov/data/" TargetMode="External"/><Relationship Id="rId18" Type="http://schemas.openxmlformats.org/officeDocument/2006/relationships/hyperlink" Target="https://www.ehdp.com/links/datasets.htm" TargetMode="External"/><Relationship Id="rId26" Type="http://schemas.openxmlformats.org/officeDocument/2006/relationships/hyperlink" Target="https://help.turnitin.com/integrity/student/draft-coach/using-draft-coach.htm" TargetMode="External"/><Relationship Id="rId3" Type="http://schemas.openxmlformats.org/officeDocument/2006/relationships/settings" Target="settings.xml"/><Relationship Id="rId21" Type="http://schemas.openxmlformats.org/officeDocument/2006/relationships/hyperlink" Target="https://colab.research.google.com/github/jakevdp/PythonDataScienceHandbook/blob/master/notebooks_v1/Index.ipynb" TargetMode="External"/><Relationship Id="rId7" Type="http://schemas.openxmlformats.org/officeDocument/2006/relationships/hyperlink" Target="https://sandiego.instructure.com/courses/19573/files/3074734?wrap=1" TargetMode="External"/><Relationship Id="rId12" Type="http://schemas.openxmlformats.org/officeDocument/2006/relationships/hyperlink" Target="https://www.data.gov/" TargetMode="External"/><Relationship Id="rId17" Type="http://schemas.openxmlformats.org/officeDocument/2006/relationships/hyperlink" Target="https://dataverse.harvard.edu/" TargetMode="External"/><Relationship Id="rId25" Type="http://schemas.openxmlformats.org/officeDocument/2006/relationships/hyperlink" Target="https://help.turnitin.com/integrity/student/canvas/assignments/submitting-an-assignment.htm" TargetMode="External"/><Relationship Id="rId2" Type="http://schemas.openxmlformats.org/officeDocument/2006/relationships/styles" Target="styles.xml"/><Relationship Id="rId16" Type="http://schemas.openxmlformats.org/officeDocument/2006/relationships/hyperlink" Target="https://research.google.com/youtube8m/" TargetMode="External"/><Relationship Id="rId20" Type="http://schemas.openxmlformats.org/officeDocument/2006/relationships/hyperlink" Target="https://enoumen.com/2021/04/23/data-sciences-datasets-data-visualization-data-analytics-big-data-data-lakes/" TargetMode="External"/><Relationship Id="rId1" Type="http://schemas.openxmlformats.org/officeDocument/2006/relationships/numbering" Target="numbering.xml"/><Relationship Id="rId6" Type="http://schemas.openxmlformats.org/officeDocument/2006/relationships/hyperlink" Target="https://www.kaggle.com/c/home-credit-default-risk/data" TargetMode="External"/><Relationship Id="rId11" Type="http://schemas.openxmlformats.org/officeDocument/2006/relationships/hyperlink" Target="https://www.kaggle.com/datasets" TargetMode="External"/><Relationship Id="rId24" Type="http://schemas.openxmlformats.org/officeDocument/2006/relationships/hyperlink" Target="https://www.ted.com/talks/hans_rosling_the_best_stats_you_ve_ever_seen" TargetMode="External"/><Relationship Id="rId5" Type="http://schemas.openxmlformats.org/officeDocument/2006/relationships/hyperlink" Target="https://www.forbes.com/sites/tableau/2022/03/10/why-you-should-think-of-ai-as-a-team-sport" TargetMode="External"/><Relationship Id="rId15" Type="http://schemas.openxmlformats.org/officeDocument/2006/relationships/hyperlink" Target="https://cloud.google.com/bigquery/public-data/" TargetMode="External"/><Relationship Id="rId23" Type="http://schemas.openxmlformats.org/officeDocument/2006/relationships/hyperlink" Target="https://www.bobpikegroup.com/trainer-blog/top-ten-slide-tips-by-garr-reynolds" TargetMode="External"/><Relationship Id="rId28" Type="http://schemas.openxmlformats.org/officeDocument/2006/relationships/theme" Target="theme/theme1.xml"/><Relationship Id="rId10" Type="http://schemas.openxmlformats.org/officeDocument/2006/relationships/hyperlink" Target="https://github.com/awesomedata/awesome-public-datasets" TargetMode="External"/><Relationship Id="rId19" Type="http://schemas.openxmlformats.org/officeDocument/2006/relationships/hyperlink" Target="https://data.worldbank.org/" TargetMode="External"/><Relationship Id="rId4" Type="http://schemas.openxmlformats.org/officeDocument/2006/relationships/webSettings" Target="webSettings.xml"/><Relationship Id="rId9" Type="http://schemas.openxmlformats.org/officeDocument/2006/relationships/hyperlink" Target="https://libguides.brown.edu/c.php?g=545426&amp;p=3741199" TargetMode="External"/><Relationship Id="rId14" Type="http://schemas.openxmlformats.org/officeDocument/2006/relationships/hyperlink" Target="https://registry.opendata.aws/" TargetMode="External"/><Relationship Id="rId22" Type="http://schemas.openxmlformats.org/officeDocument/2006/relationships/hyperlink" Target="https://inferentialthinking.com/chapters/intro.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Carrie</dc:creator>
  <cp:keywords/>
  <dc:description/>
  <cp:lastModifiedBy>Little, Carrie</cp:lastModifiedBy>
  <cp:revision>2</cp:revision>
  <dcterms:created xsi:type="dcterms:W3CDTF">2025-05-02T15:26:00Z</dcterms:created>
  <dcterms:modified xsi:type="dcterms:W3CDTF">2025-05-05T20:16:00Z</dcterms:modified>
</cp:coreProperties>
</file>