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8498" w14:textId="77777777" w:rsidR="00461C30" w:rsidRPr="00E023BE" w:rsidRDefault="00461C30" w:rsidP="00ED1296">
      <w:pPr>
        <w:spacing w:line="360" w:lineRule="auto"/>
        <w:jc w:val="both"/>
        <w:rPr>
          <w:noProof/>
          <w:sz w:val="28"/>
          <w:szCs w:val="28"/>
          <w:lang w:eastAsia="nl-BE"/>
        </w:rPr>
      </w:pPr>
      <w:r w:rsidRPr="00E023BE">
        <w:rPr>
          <w:noProof/>
          <w:lang w:eastAsia="nl-BE"/>
        </w:rPr>
        <w:drawing>
          <wp:anchor distT="0" distB="0" distL="114300" distR="114300" simplePos="0" relativeHeight="251658240" behindDoc="1" locked="0" layoutInCell="1" allowOverlap="1" wp14:anchorId="689B1EC4" wp14:editId="21F82FC1">
            <wp:simplePos x="0" y="0"/>
            <wp:positionH relativeFrom="page">
              <wp:posOffset>4357370</wp:posOffset>
            </wp:positionH>
            <wp:positionV relativeFrom="page">
              <wp:posOffset>1114425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5AC3A3AB" w14:textId="77777777" w:rsidR="00461C30" w:rsidRPr="00E023BE" w:rsidRDefault="00461C30" w:rsidP="00EE5800">
      <w:pPr>
        <w:spacing w:line="360" w:lineRule="auto"/>
        <w:rPr>
          <w:noProof/>
          <w:sz w:val="28"/>
          <w:szCs w:val="28"/>
          <w:lang w:eastAsia="nl-BE"/>
        </w:rPr>
      </w:pPr>
    </w:p>
    <w:p w14:paraId="7F4A1111" w14:textId="24E185B9" w:rsidR="00461C30" w:rsidRPr="00E023BE" w:rsidRDefault="00461C30" w:rsidP="00EE5800">
      <w:pPr>
        <w:spacing w:line="360" w:lineRule="auto"/>
        <w:rPr>
          <w:b/>
          <w:bCs/>
          <w:sz w:val="36"/>
          <w:szCs w:val="36"/>
        </w:rPr>
      </w:pPr>
      <w:r w:rsidRPr="00E023BE">
        <w:rPr>
          <w:b/>
          <w:bCs/>
          <w:sz w:val="36"/>
          <w:szCs w:val="36"/>
        </w:rPr>
        <w:t xml:space="preserve">Document 1: Uitwerking </w:t>
      </w:r>
      <w:r w:rsidR="00971C07" w:rsidRPr="00E023BE">
        <w:rPr>
          <w:b/>
          <w:bCs/>
          <w:sz w:val="36"/>
          <w:szCs w:val="36"/>
        </w:rPr>
        <w:t>project</w:t>
      </w:r>
      <w:r w:rsidRPr="00E023BE">
        <w:rPr>
          <w:b/>
          <w:bCs/>
          <w:sz w:val="36"/>
          <w:szCs w:val="36"/>
        </w:rPr>
        <w:t xml:space="preserve">voorstel </w:t>
      </w:r>
    </w:p>
    <w:p w14:paraId="4338D9DE" w14:textId="672C803A" w:rsidR="00987178" w:rsidRPr="00E023BE" w:rsidRDefault="004954B9"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sidRPr="00E023BE">
        <w:rPr>
          <w:rFonts w:ascii="Calibri" w:eastAsia="Calibri" w:hAnsi="Calibri" w:cs="Times New Roman"/>
          <w:sz w:val="40"/>
        </w:rPr>
        <w:t>Onderwerp G</w:t>
      </w:r>
      <w:r w:rsidR="00987178" w:rsidRPr="00E023BE">
        <w:rPr>
          <w:rFonts w:ascii="Calibri" w:eastAsia="Calibri" w:hAnsi="Calibri" w:cs="Times New Roman"/>
          <w:sz w:val="40"/>
        </w:rPr>
        <w:t>raduaatsproef</w:t>
      </w:r>
    </w:p>
    <w:p w14:paraId="16B51489" w14:textId="2A612BBE" w:rsidR="00461C30" w:rsidRPr="00E023BE" w:rsidRDefault="00A0138C"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sidRPr="00E023BE">
        <w:t xml:space="preserve">Een </w:t>
      </w:r>
      <w:proofErr w:type="spellStart"/>
      <w:r w:rsidRPr="00E023BE">
        <w:t>WebSocket</w:t>
      </w:r>
      <w:proofErr w:type="spellEnd"/>
      <w:r w:rsidRPr="00E023BE">
        <w:t xml:space="preserve"> is een communicatieprotocol dat bi directionele, realtime gegevensoverdracht mogelijk maakt tussen een webbrowser en een webserver.</w:t>
      </w:r>
      <w:r w:rsidRPr="00E023BE">
        <w:rPr>
          <w:rFonts w:ascii="Calibri" w:eastAsia="Calibri" w:hAnsi="Calibri" w:cs="Times New Roman"/>
          <w:sz w:val="20"/>
          <w:szCs w:val="20"/>
        </w:rPr>
        <w:t xml:space="preserve"> (Full-Duplex) Dit zorgt ervoor dat gegevens in realtime geüpdatet worden.</w:t>
      </w:r>
    </w:p>
    <w:p w14:paraId="3BE19127" w14:textId="77777777" w:rsidR="00461C30" w:rsidRPr="00E023BE" w:rsidRDefault="00461C30"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578A66A6" w14:textId="156CBDF8" w:rsidR="00461C30" w:rsidRPr="00E023BE" w:rsidRDefault="006B7C62" w:rsidP="6E56A34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bCs/>
        </w:rPr>
      </w:pPr>
      <w:r w:rsidRPr="00E023BE">
        <w:rPr>
          <w:b/>
          <w:bCs/>
        </w:rPr>
        <w:t xml:space="preserve">Graduaat </w:t>
      </w:r>
      <w:r w:rsidR="66A7EA42" w:rsidRPr="00E023BE">
        <w:rPr>
          <w:b/>
          <w:bCs/>
        </w:rPr>
        <w:t>Programmeren</w:t>
      </w:r>
    </w:p>
    <w:p w14:paraId="36A69956" w14:textId="42C2D3C6" w:rsidR="006B7C62" w:rsidRPr="00E023BE" w:rsidRDefault="006B7C62"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sidRPr="00E023BE">
        <w:rPr>
          <w:b/>
        </w:rPr>
        <w:t>Naam:</w:t>
      </w:r>
      <w:r w:rsidR="00A0138C" w:rsidRPr="00E023BE">
        <w:rPr>
          <w:b/>
        </w:rPr>
        <w:t xml:space="preserve"> Jasper Orens</w:t>
      </w:r>
    </w:p>
    <w:p w14:paraId="5D289B65" w14:textId="02FEEBCF" w:rsidR="00461C30" w:rsidRPr="00E023BE" w:rsidRDefault="003F64F5"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sidRPr="00E023BE">
        <w:rPr>
          <w:b/>
        </w:rPr>
        <w:t>Academiejaar</w:t>
      </w:r>
      <w:r w:rsidR="00461C30" w:rsidRPr="00E023BE">
        <w:rPr>
          <w:b/>
        </w:rPr>
        <w:t>: 20</w:t>
      </w:r>
      <w:r w:rsidR="00A0138C" w:rsidRPr="00E023BE">
        <w:rPr>
          <w:b/>
        </w:rPr>
        <w:t>23</w:t>
      </w:r>
      <w:r w:rsidR="00461C30" w:rsidRPr="00E023BE">
        <w:rPr>
          <w:b/>
        </w:rPr>
        <w:t>-20</w:t>
      </w:r>
      <w:r w:rsidR="00A0138C" w:rsidRPr="00E023BE">
        <w:rPr>
          <w:b/>
        </w:rPr>
        <w:t>24</w:t>
      </w:r>
    </w:p>
    <w:p w14:paraId="629C7434" w14:textId="77777777" w:rsidR="00461C30" w:rsidRPr="00E023BE" w:rsidRDefault="00461C30"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7D7E33F6" w14:textId="677D417C" w:rsidR="00461C30" w:rsidRPr="00E023BE" w:rsidRDefault="00461C30" w:rsidP="00ED1296">
      <w:pPr>
        <w:spacing w:line="360" w:lineRule="auto"/>
        <w:jc w:val="both"/>
        <w:rPr>
          <w:b/>
          <w:bCs/>
          <w:noProof/>
          <w:sz w:val="28"/>
          <w:szCs w:val="28"/>
          <w:lang w:eastAsia="nl-BE"/>
        </w:rPr>
      </w:pPr>
      <w:r w:rsidRPr="00E023BE">
        <w:rPr>
          <w:b/>
          <w:bCs/>
          <w:noProof/>
          <w:sz w:val="28"/>
          <w:szCs w:val="28"/>
          <w:lang w:eastAsia="nl-BE"/>
        </w:rPr>
        <w:t xml:space="preserve">OPSTARTFASE: </w:t>
      </w:r>
      <w:r w:rsidR="00196B78" w:rsidRPr="00E023BE">
        <w:rPr>
          <w:b/>
          <w:bCs/>
          <w:noProof/>
          <w:sz w:val="28"/>
          <w:szCs w:val="28"/>
          <w:lang w:eastAsia="nl-BE"/>
        </w:rPr>
        <w:t>Uitwerking voorstel</w:t>
      </w:r>
      <w:r w:rsidR="00D05677" w:rsidRPr="00E023BE">
        <w:rPr>
          <w:b/>
          <w:bCs/>
          <w:noProof/>
          <w:sz w:val="28"/>
          <w:szCs w:val="28"/>
          <w:lang w:eastAsia="nl-BE"/>
        </w:rPr>
        <w:t xml:space="preserve"> van onderwerp voor de </w:t>
      </w:r>
      <w:r w:rsidR="004E3A60" w:rsidRPr="00E023BE">
        <w:rPr>
          <w:b/>
          <w:bCs/>
          <w:noProof/>
          <w:sz w:val="28"/>
          <w:szCs w:val="28"/>
          <w:lang w:eastAsia="nl-BE"/>
        </w:rPr>
        <w:t>G</w:t>
      </w:r>
      <w:r w:rsidR="00D05677" w:rsidRPr="00E023BE">
        <w:rPr>
          <w:b/>
          <w:bCs/>
          <w:noProof/>
          <w:sz w:val="28"/>
          <w:szCs w:val="28"/>
          <w:lang w:eastAsia="nl-BE"/>
        </w:rPr>
        <w:t>raduaatsproef</w:t>
      </w:r>
    </w:p>
    <w:p w14:paraId="704FED77" w14:textId="1DE8DE99" w:rsidR="00461C30" w:rsidRPr="00E023BE" w:rsidRDefault="00461C30" w:rsidP="00ED1296">
      <w:pPr>
        <w:pStyle w:val="Heading1"/>
        <w:spacing w:line="360" w:lineRule="auto"/>
        <w:jc w:val="both"/>
        <w:rPr>
          <w:color w:val="auto"/>
        </w:rPr>
      </w:pPr>
      <w:r w:rsidRPr="00E023BE">
        <w:rPr>
          <w:color w:val="auto"/>
        </w:rPr>
        <w:t>Opdrachtgever en begeleider vanop de werkvloer</w:t>
      </w:r>
    </w:p>
    <w:p w14:paraId="4555DA80" w14:textId="77777777" w:rsidR="00461C30" w:rsidRPr="00E023BE" w:rsidRDefault="00461C30" w:rsidP="00ED1296">
      <w:pPr>
        <w:pStyle w:val="Heading2"/>
        <w:spacing w:line="360" w:lineRule="auto"/>
        <w:ind w:left="-142"/>
        <w:jc w:val="both"/>
      </w:pPr>
      <w:r w:rsidRPr="00E023BE">
        <w:t>Naam en gegevens van bedrijf:</w:t>
      </w:r>
    </w:p>
    <w:p w14:paraId="41B2ECCA" w14:textId="7F505D9D" w:rsidR="00B26B20" w:rsidRPr="00E023BE" w:rsidRDefault="7E10F0B2" w:rsidP="008D3B42">
      <w:pPr>
        <w:spacing w:line="360" w:lineRule="auto"/>
        <w:ind w:left="-142"/>
      </w:pPr>
      <w:r w:rsidRPr="00E023BE">
        <w:t>Er wordt een duidelijke beschrijving gegeven van de werkplek.</w:t>
      </w:r>
      <w:r w:rsidR="008D3B42" w:rsidRPr="00E023BE">
        <w:t xml:space="preserve"> </w:t>
      </w:r>
      <w:r w:rsidR="008D3B42" w:rsidRPr="00E023BE">
        <w:br/>
      </w:r>
      <w:r w:rsidR="5BE4A671" w:rsidRPr="00E023BE">
        <w:t xml:space="preserve">Welk type bedrijf? </w:t>
      </w:r>
    </w:p>
    <w:p w14:paraId="2B278AF1" w14:textId="77777777" w:rsidR="00937343" w:rsidRPr="00E023BE" w:rsidRDefault="00B26B20" w:rsidP="00B26B20">
      <w:pPr>
        <w:pStyle w:val="ListParagraph"/>
        <w:numPr>
          <w:ilvl w:val="0"/>
          <w:numId w:val="5"/>
        </w:numPr>
        <w:spacing w:line="360" w:lineRule="auto"/>
      </w:pPr>
      <w:r w:rsidRPr="00E023BE">
        <w:t xml:space="preserve">Juridische structuur (eenmanszaak, vennootschap, </w:t>
      </w:r>
      <w:r w:rsidR="00937343" w:rsidRPr="00E023BE">
        <w:t>vzw, …)</w:t>
      </w:r>
    </w:p>
    <w:p w14:paraId="124DE862" w14:textId="77777777" w:rsidR="003F4B97" w:rsidRPr="00E023BE" w:rsidRDefault="00937343" w:rsidP="00B26B20">
      <w:pPr>
        <w:pStyle w:val="ListParagraph"/>
        <w:numPr>
          <w:ilvl w:val="0"/>
          <w:numId w:val="5"/>
        </w:numPr>
        <w:spacing w:line="360" w:lineRule="auto"/>
      </w:pPr>
      <w:r w:rsidRPr="00E023BE">
        <w:t>Sector (Productie en industrie,</w:t>
      </w:r>
      <w:r w:rsidR="00E5193A" w:rsidRPr="00E023BE">
        <w:t xml:space="preserve"> dienstverlening, detail handel en distributie, onderwijs en </w:t>
      </w:r>
      <w:proofErr w:type="spellStart"/>
      <w:r w:rsidR="00E5193A" w:rsidRPr="00E023BE">
        <w:t>nob</w:t>
      </w:r>
      <w:proofErr w:type="spellEnd"/>
      <w:r w:rsidR="00E5193A" w:rsidRPr="00E023BE">
        <w:t xml:space="preserve">-profitsector, entertainment en </w:t>
      </w:r>
      <w:proofErr w:type="gramStart"/>
      <w:r w:rsidR="00E5193A" w:rsidRPr="00E023BE">
        <w:t>media, ….</w:t>
      </w:r>
      <w:proofErr w:type="gramEnd"/>
      <w:r w:rsidR="00E5193A" w:rsidRPr="00E023BE">
        <w:t>)</w:t>
      </w:r>
    </w:p>
    <w:p w14:paraId="52D22EB5" w14:textId="77777777" w:rsidR="003F4B97" w:rsidRPr="00E023BE" w:rsidRDefault="003F4B97" w:rsidP="00B26B20">
      <w:pPr>
        <w:pStyle w:val="ListParagraph"/>
        <w:numPr>
          <w:ilvl w:val="0"/>
          <w:numId w:val="5"/>
        </w:numPr>
        <w:spacing w:line="360" w:lineRule="auto"/>
      </w:pPr>
      <w:r w:rsidRPr="00E023BE">
        <w:t>Grootte:</w:t>
      </w:r>
    </w:p>
    <w:p w14:paraId="7CB8A50A" w14:textId="77777777" w:rsidR="00AA0A76" w:rsidRPr="00E023BE" w:rsidRDefault="003F4B97" w:rsidP="003F4B97">
      <w:pPr>
        <w:pStyle w:val="ListParagraph"/>
        <w:numPr>
          <w:ilvl w:val="1"/>
          <w:numId w:val="5"/>
        </w:numPr>
        <w:spacing w:line="360" w:lineRule="auto"/>
      </w:pPr>
      <w:r w:rsidRPr="00E023BE">
        <w:t xml:space="preserve">Klein </w:t>
      </w:r>
      <w:proofErr w:type="gramStart"/>
      <w:r w:rsidRPr="00E023BE">
        <w:t>bedrijf</w:t>
      </w:r>
      <w:r w:rsidR="00AA0A76" w:rsidRPr="00E023BE">
        <w:t>(</w:t>
      </w:r>
      <w:proofErr w:type="gramEnd"/>
      <w:r w:rsidR="00AA0A76" w:rsidRPr="00E023BE">
        <w:t>&lt; 50werknemers)</w:t>
      </w:r>
    </w:p>
    <w:p w14:paraId="3197AB43" w14:textId="1FD4A98C" w:rsidR="00AA0A76" w:rsidRPr="00E023BE" w:rsidRDefault="00AA0A76" w:rsidP="003F4B97">
      <w:pPr>
        <w:pStyle w:val="ListParagraph"/>
        <w:numPr>
          <w:ilvl w:val="1"/>
          <w:numId w:val="5"/>
        </w:numPr>
        <w:spacing w:line="360" w:lineRule="auto"/>
      </w:pPr>
      <w:r w:rsidRPr="00E023BE">
        <w:t>Middelgroot bedrijf (50-250 werknemers)</w:t>
      </w:r>
    </w:p>
    <w:p w14:paraId="46C0C049" w14:textId="77777777" w:rsidR="00AA0A76" w:rsidRPr="00E023BE" w:rsidRDefault="00AA0A76" w:rsidP="003F4B97">
      <w:pPr>
        <w:pStyle w:val="ListParagraph"/>
        <w:numPr>
          <w:ilvl w:val="1"/>
          <w:numId w:val="5"/>
        </w:numPr>
        <w:spacing w:line="360" w:lineRule="auto"/>
      </w:pPr>
      <w:r w:rsidRPr="00E023BE">
        <w:t>Groot bedrijf (&gt; 250 werknemers)</w:t>
      </w:r>
    </w:p>
    <w:p w14:paraId="31FE8DFB" w14:textId="1D027E2F" w:rsidR="00461C30" w:rsidRPr="00E023BE" w:rsidRDefault="008A7E6E" w:rsidP="00AA0A76">
      <w:pPr>
        <w:pStyle w:val="ListParagraph"/>
        <w:numPr>
          <w:ilvl w:val="0"/>
          <w:numId w:val="5"/>
        </w:numPr>
        <w:spacing w:line="360" w:lineRule="auto"/>
      </w:pPr>
      <w:r w:rsidRPr="00E023BE">
        <w:t>Doel en activiteiten</w:t>
      </w:r>
      <w:r w:rsidR="008D3B42" w:rsidRPr="00E023BE">
        <w:t xml:space="preserve"> </w:t>
      </w:r>
      <w:r w:rsidRPr="00E023BE">
        <w:t>(productiebedrijven, dienstverlenend bedrijf, handelsbedrijf, onderzoeks- en ontwikkelingsbedrijf, non-profit</w:t>
      </w:r>
      <w:r w:rsidR="008D3B42" w:rsidRPr="00E023BE">
        <w:t>organisatie)</w:t>
      </w:r>
      <w:r w:rsidR="00461C30" w:rsidRPr="00E023BE">
        <w:br/>
      </w:r>
      <w:r w:rsidR="60D40FE7" w:rsidRPr="00E023BE">
        <w:t>Alle relevante informatie in functie van jouw praktijkprobleem en het bedrijf wordt omschreven.</w:t>
      </w:r>
    </w:p>
    <w:p w14:paraId="5FFB2135" w14:textId="73FB9D63" w:rsidR="00227999" w:rsidRPr="00E023BE" w:rsidRDefault="008D3B42" w:rsidP="00227999">
      <w:pPr>
        <w:pStyle w:val="ListParagraph"/>
        <w:numPr>
          <w:ilvl w:val="0"/>
          <w:numId w:val="5"/>
        </w:numPr>
        <w:spacing w:line="360" w:lineRule="auto"/>
      </w:pPr>
      <w:r w:rsidRPr="00E023BE">
        <w:lastRenderedPageBreak/>
        <w:t>….</w:t>
      </w:r>
    </w:p>
    <w:p w14:paraId="0A407F68" w14:textId="1AD10414" w:rsidR="00227999" w:rsidRPr="00E023BE" w:rsidRDefault="00227999" w:rsidP="00227999">
      <w:pPr>
        <w:spacing w:line="360" w:lineRule="auto"/>
        <w:jc w:val="both"/>
        <w:rPr>
          <w:i/>
          <w:iCs/>
        </w:rPr>
      </w:pPr>
      <w:r w:rsidRPr="00E023BE">
        <w:rPr>
          <w:i/>
          <w:iCs/>
        </w:rPr>
        <w:t xml:space="preserve">Bijvoorbeeld: Bedrijf X is een KMO met x-aantal werknemers dat bestaat uit volgende </w:t>
      </w:r>
      <w:proofErr w:type="gramStart"/>
      <w:r w:rsidRPr="00E023BE">
        <w:rPr>
          <w:i/>
          <w:iCs/>
        </w:rPr>
        <w:t>diensten: ....</w:t>
      </w:r>
      <w:proofErr w:type="gramEnd"/>
      <w:r w:rsidRPr="00E023BE">
        <w:br/>
      </w:r>
      <w:r w:rsidRPr="00E023BE">
        <w:rPr>
          <w:i/>
          <w:iCs/>
        </w:rPr>
        <w:t>De doelgroep van mijn</w:t>
      </w:r>
    </w:p>
    <w:p w14:paraId="4F7637F9" w14:textId="5F6434F6" w:rsidR="00630F0F" w:rsidRPr="00E023BE" w:rsidRDefault="00461C30" w:rsidP="00630F0F">
      <w:pPr>
        <w:pStyle w:val="Heading2"/>
        <w:spacing w:line="360" w:lineRule="auto"/>
        <w:ind w:left="-142"/>
        <w:jc w:val="both"/>
      </w:pPr>
      <w:r w:rsidRPr="00E023BE">
        <w:t>Naam begeleider op de werkplek:</w:t>
      </w:r>
    </w:p>
    <w:tbl>
      <w:tblPr>
        <w:tblStyle w:val="TableGrid"/>
        <w:tblW w:w="0" w:type="auto"/>
        <w:tblLook w:val="04A0" w:firstRow="1" w:lastRow="0" w:firstColumn="1" w:lastColumn="0" w:noHBand="0" w:noVBand="1"/>
      </w:tblPr>
      <w:tblGrid>
        <w:gridCol w:w="9062"/>
      </w:tblGrid>
      <w:tr w:rsidR="00673D5B" w:rsidRPr="00E023BE" w14:paraId="37E59067" w14:textId="77777777" w:rsidTr="00673D5B">
        <w:tc>
          <w:tcPr>
            <w:tcW w:w="9062" w:type="dxa"/>
          </w:tcPr>
          <w:p w14:paraId="6F0F4561" w14:textId="712543C5" w:rsidR="00673D5B" w:rsidRPr="00E023BE" w:rsidRDefault="00673D5B" w:rsidP="003221D4">
            <w:pPr>
              <w:spacing w:line="240" w:lineRule="auto"/>
            </w:pPr>
            <w:r w:rsidRPr="00E023BE">
              <w:br/>
              <w:t xml:space="preserve">Level27 is een BV met 20 werknemers. Zij bieden uitgebreide Managed Services, inclusief WebHosting en AgencyHosting, met een focus op het leveren van servers, infrastructuur en connectiviteit voor organisaties. Hun toewijding aan continuïteit en stabiliteit van datacenteromgevingen leidt tot de keuze om volledige IT-omgevingen in de Cloud te plaatsen, waarbij zij expertise bieden in het beheren van applicatieservers, remote desktop-oplossingen en public Cloud-management. Of het nu gaat om web gebaseerde apps of het beheer van databasesystemen, Level27 is de ervaren partner die graag samenwerkt aan projecten op maat. Bovendien zorgen zij voor naadloze connectiviteit, met een open netwerk dat kantoren rechtstreeks in </w:t>
            </w:r>
            <w:proofErr w:type="gramStart"/>
            <w:r w:rsidRPr="00E023BE">
              <w:t>hun  Cloud</w:t>
            </w:r>
            <w:proofErr w:type="gramEnd"/>
            <w:r w:rsidRPr="00E023BE">
              <w:t xml:space="preserve"> integreert, waardoor klanten hun servers lokaal lijken te staan zonder complexe VPN-verbindingen. </w:t>
            </w:r>
          </w:p>
        </w:tc>
      </w:tr>
    </w:tbl>
    <w:p w14:paraId="2E5902A8" w14:textId="77777777" w:rsidR="00A0138C" w:rsidRPr="00E023BE" w:rsidRDefault="00A0138C" w:rsidP="00A0138C"/>
    <w:p w14:paraId="4CEF5D6D" w14:textId="70EF9CDE" w:rsidR="00630F0F" w:rsidRPr="00E023BE" w:rsidRDefault="4F1779A9" w:rsidP="306D4A1A">
      <w:pPr>
        <w:pStyle w:val="Heading1"/>
        <w:spacing w:after="160" w:line="360" w:lineRule="auto"/>
        <w:jc w:val="both"/>
        <w:rPr>
          <w:color w:val="auto"/>
        </w:rPr>
      </w:pPr>
      <w:r w:rsidRPr="00E023BE">
        <w:rPr>
          <w:color w:val="auto"/>
        </w:rPr>
        <w:t>Aanleiding van de Graduaatsproef</w:t>
      </w:r>
    </w:p>
    <w:p w14:paraId="2BB4E7D8" w14:textId="5E2746FD" w:rsidR="00630F0F" w:rsidRPr="00E023BE" w:rsidRDefault="4F1779A9" w:rsidP="306D4A1A">
      <w:pPr>
        <w:spacing w:after="160" w:line="360" w:lineRule="auto"/>
        <w:ind w:left="-142"/>
      </w:pPr>
      <w:r w:rsidRPr="00E023BE">
        <w:t xml:space="preserve">Je noteert hier in minimum 5 regels en maximum 15 regels wat de aanleiding is om dit onderwerp uit te werken: welke factoren / situationele aspecten / </w:t>
      </w:r>
      <w:proofErr w:type="spellStart"/>
      <w:r w:rsidRPr="00E023BE">
        <w:t>motivationele</w:t>
      </w:r>
      <w:proofErr w:type="spellEnd"/>
      <w:r w:rsidRPr="00E023BE">
        <w:t xml:space="preserve"> achtergronden / noden / bekommernissen …  </w:t>
      </w:r>
      <w:proofErr w:type="gramStart"/>
      <w:r w:rsidRPr="00E023BE">
        <w:t>hebben</w:t>
      </w:r>
      <w:proofErr w:type="gramEnd"/>
      <w:r w:rsidRPr="00E023BE">
        <w:t xml:space="preserve"> geleid tot het idee en tot de totstandkoming van dit onderwerp. </w:t>
      </w:r>
    </w:p>
    <w:p w14:paraId="58D57AFC" w14:textId="334FC1CC" w:rsidR="00673D5B" w:rsidRPr="00E023BE" w:rsidRDefault="4F1779A9" w:rsidP="00673D5B">
      <w:pPr>
        <w:spacing w:line="360" w:lineRule="auto"/>
        <w:ind w:left="-142"/>
        <w:jc w:val="both"/>
        <w:rPr>
          <w:i/>
          <w:iCs/>
        </w:rPr>
      </w:pPr>
      <w:r w:rsidRPr="00E023BE">
        <w:rPr>
          <w:i/>
          <w:iCs/>
        </w:rPr>
        <w:t>Bijvoorbeeld: Je stelt vast op je werkplek dat het archief nog niet werd gedigitaliseerd</w:t>
      </w:r>
      <w:r w:rsidR="7B68AF1B" w:rsidRPr="00E023BE">
        <w:rPr>
          <w:i/>
          <w:iCs/>
        </w:rPr>
        <w:t xml:space="preserve"> omwille van ..</w:t>
      </w:r>
      <w:r w:rsidRPr="00E023BE">
        <w:rPr>
          <w:i/>
          <w:iCs/>
        </w:rPr>
        <w:t>.</w:t>
      </w:r>
      <w:r w:rsidR="00630F0F" w:rsidRPr="00E023BE">
        <w:br/>
      </w:r>
      <w:r w:rsidR="33F03D9C" w:rsidRPr="00E023BE">
        <w:rPr>
          <w:i/>
          <w:iCs/>
        </w:rPr>
        <w:t>Het waarom van het probleem verwoorden.</w:t>
      </w:r>
    </w:p>
    <w:tbl>
      <w:tblPr>
        <w:tblStyle w:val="TableGrid"/>
        <w:tblW w:w="0" w:type="auto"/>
        <w:tblInd w:w="-142" w:type="dxa"/>
        <w:tblLook w:val="04A0" w:firstRow="1" w:lastRow="0" w:firstColumn="1" w:lastColumn="0" w:noHBand="0" w:noVBand="1"/>
      </w:tblPr>
      <w:tblGrid>
        <w:gridCol w:w="9062"/>
      </w:tblGrid>
      <w:tr w:rsidR="00673D5B" w:rsidRPr="00E023BE" w14:paraId="6F932FCF" w14:textId="77777777" w:rsidTr="00673D5B">
        <w:tc>
          <w:tcPr>
            <w:tcW w:w="9062" w:type="dxa"/>
          </w:tcPr>
          <w:p w14:paraId="1DC6D2D6" w14:textId="1E7A42EE" w:rsidR="00673D5B" w:rsidRPr="00E023BE" w:rsidRDefault="00673D5B" w:rsidP="003221D4">
            <w:pPr>
              <w:spacing w:line="240" w:lineRule="auto"/>
              <w:jc w:val="both"/>
            </w:pPr>
            <w:r w:rsidRPr="00E023BE">
              <w:br/>
              <w:t>In het verleden werd een websocket gecreëerd, uitbesteed aan een ander bedrijf. Echter, de</w:t>
            </w:r>
            <w:r w:rsidR="003221D4" w:rsidRPr="00E023BE">
              <w:t xml:space="preserve"> </w:t>
            </w:r>
            <w:r w:rsidRPr="00E023BE">
              <w:t xml:space="preserve">effectiviteit van deze implementatie wordt nu betwist, waardoor Level27 momenteel </w:t>
            </w:r>
            <w:proofErr w:type="gramStart"/>
            <w:r w:rsidRPr="00E023BE">
              <w:t>wilt</w:t>
            </w:r>
            <w:proofErr w:type="gramEnd"/>
            <w:r w:rsidRPr="00E023BE">
              <w:t xml:space="preserve"> onderzoeken of optimalisatie mogelijk is. Dit is van cruciaal belang voor het bedrijf, aangezien Level27 volledig afhankelijk is van gegevens. Zelfs een besparing van slechts enkele milliseconden door de verbetering van de websockets zou als een aanzienlijke overwinning worden beschouwd, zowel voor Level27 als voor onze gewaardeerde klanten.</w:t>
            </w:r>
          </w:p>
        </w:tc>
      </w:tr>
    </w:tbl>
    <w:p w14:paraId="582D2554" w14:textId="1EAA0E77" w:rsidR="00673D5B" w:rsidRPr="00E023BE" w:rsidRDefault="00673D5B" w:rsidP="306D4A1A">
      <w:pPr>
        <w:spacing w:line="360" w:lineRule="auto"/>
        <w:ind w:left="-142"/>
        <w:jc w:val="both"/>
      </w:pPr>
    </w:p>
    <w:p w14:paraId="7A2B2CAA" w14:textId="4AB8A4DB" w:rsidR="00630F0F" w:rsidRPr="00E023BE" w:rsidRDefault="35BFCA9F" w:rsidP="306D4A1A">
      <w:pPr>
        <w:pStyle w:val="Heading1"/>
        <w:spacing w:after="160" w:line="360" w:lineRule="auto"/>
        <w:ind w:left="720" w:hanging="360"/>
        <w:jc w:val="both"/>
        <w:rPr>
          <w:color w:val="auto"/>
        </w:rPr>
      </w:pPr>
      <w:r w:rsidRPr="00E023BE">
        <w:rPr>
          <w:color w:val="auto"/>
        </w:rPr>
        <w:t>Omgeving</w:t>
      </w:r>
    </w:p>
    <w:p w14:paraId="3D1F2C0B" w14:textId="1B744EDB" w:rsidR="00630F0F" w:rsidRPr="00E023BE" w:rsidRDefault="35BFCA9F" w:rsidP="306D4A1A">
      <w:pPr>
        <w:spacing w:after="160" w:line="259" w:lineRule="auto"/>
      </w:pPr>
      <w:r w:rsidRPr="00E023BE">
        <w:t xml:space="preserve">Welke programma’s, omgeving, frameworks, </w:t>
      </w:r>
      <w:proofErr w:type="gramStart"/>
      <w:r w:rsidR="5B58E707" w:rsidRPr="00E023BE">
        <w:t>designprogramma’s</w:t>
      </w:r>
      <w:r w:rsidRPr="00E023BE">
        <w:t>,...</w:t>
      </w:r>
      <w:proofErr w:type="gramEnd"/>
      <w:r w:rsidRPr="00E023BE">
        <w:t xml:space="preserve"> worden gebruikt voor jouw Graduaatsproef?</w:t>
      </w:r>
    </w:p>
    <w:p w14:paraId="226D33A1" w14:textId="6E2B0119" w:rsidR="00630F0F" w:rsidRPr="00E023BE" w:rsidRDefault="3A27277E" w:rsidP="306D4A1A">
      <w:pPr>
        <w:spacing w:after="160" w:line="259" w:lineRule="auto"/>
      </w:pPr>
      <w:r w:rsidRPr="00E023BE">
        <w:t>Wordt er andere software gebruikt dan aangeleerd binnen jouw opleiding?</w:t>
      </w:r>
    </w:p>
    <w:tbl>
      <w:tblPr>
        <w:tblStyle w:val="TableGrid"/>
        <w:tblW w:w="0" w:type="auto"/>
        <w:tblLook w:val="04A0" w:firstRow="1" w:lastRow="0" w:firstColumn="1" w:lastColumn="0" w:noHBand="0" w:noVBand="1"/>
      </w:tblPr>
      <w:tblGrid>
        <w:gridCol w:w="9062"/>
      </w:tblGrid>
      <w:tr w:rsidR="003221D4" w:rsidRPr="00E023BE" w14:paraId="2E0CC7F9" w14:textId="77777777" w:rsidTr="003221D4">
        <w:tc>
          <w:tcPr>
            <w:tcW w:w="9062" w:type="dxa"/>
          </w:tcPr>
          <w:p w14:paraId="78B760E2" w14:textId="34E0EEFB" w:rsidR="003221D4" w:rsidRPr="00E023BE" w:rsidRDefault="00380B22" w:rsidP="306D4A1A">
            <w:pPr>
              <w:spacing w:after="160" w:line="259" w:lineRule="auto"/>
            </w:pPr>
            <w:r w:rsidRPr="00E023BE">
              <w:t xml:space="preserve">Ja, er zal gebruiken worden gemaakt van </w:t>
            </w:r>
            <w:proofErr w:type="spellStart"/>
            <w:r w:rsidRPr="00E023BE">
              <w:t>React</w:t>
            </w:r>
            <w:proofErr w:type="spellEnd"/>
            <w:r w:rsidRPr="00E023BE">
              <w:t xml:space="preserve"> wat een library is die wij nog niet op school hebben geleerd. </w:t>
            </w:r>
            <w:r w:rsidR="00E023BE" w:rsidRPr="00E023BE">
              <w:t xml:space="preserve">Verder zal ik ook gebruik maken van </w:t>
            </w:r>
            <w:proofErr w:type="spellStart"/>
            <w:r w:rsidR="00E023BE" w:rsidRPr="00E023BE">
              <w:t>Figma</w:t>
            </w:r>
            <w:proofErr w:type="spellEnd"/>
            <w:r w:rsidR="00E023BE" w:rsidRPr="00E023BE">
              <w:t xml:space="preserve"> wat een design platform is. Dit zal gebruikt </w:t>
            </w:r>
            <w:r w:rsidR="00E023BE" w:rsidRPr="00E023BE">
              <w:lastRenderedPageBreak/>
              <w:t xml:space="preserve">worden om een overzichtelijk prototype te demonstreren over hoe </w:t>
            </w:r>
            <w:proofErr w:type="spellStart"/>
            <w:r w:rsidR="00E023BE" w:rsidRPr="00E023BE">
              <w:t>WebSockets</w:t>
            </w:r>
            <w:proofErr w:type="spellEnd"/>
            <w:r w:rsidR="00E023BE" w:rsidRPr="00E023BE">
              <w:t xml:space="preserve"> geïmplementeerd worden. Er zal mogelijk ook gebruik worden gemaakt van Python.</w:t>
            </w:r>
          </w:p>
        </w:tc>
      </w:tr>
    </w:tbl>
    <w:p w14:paraId="65661AB2" w14:textId="78558321" w:rsidR="00630F0F" w:rsidRPr="00E023BE" w:rsidRDefault="00630F0F" w:rsidP="306D4A1A">
      <w:pPr>
        <w:spacing w:after="160" w:line="259" w:lineRule="auto"/>
      </w:pPr>
    </w:p>
    <w:p w14:paraId="09DC1020" w14:textId="16CA2E7C" w:rsidR="00461C30" w:rsidRPr="00E023BE" w:rsidRDefault="00461C30" w:rsidP="00ED1296">
      <w:pPr>
        <w:pStyle w:val="Heading1"/>
        <w:spacing w:line="360" w:lineRule="auto"/>
        <w:jc w:val="both"/>
        <w:rPr>
          <w:color w:val="auto"/>
        </w:rPr>
      </w:pPr>
      <w:r w:rsidRPr="00E023BE">
        <w:rPr>
          <w:color w:val="auto"/>
        </w:rPr>
        <w:t>Project-/onderzoeksvraag</w:t>
      </w:r>
    </w:p>
    <w:p w14:paraId="6F535D22" w14:textId="3FA33CC9" w:rsidR="007F417F" w:rsidRPr="00E023BE" w:rsidRDefault="00461C30" w:rsidP="00ED1296">
      <w:pPr>
        <w:spacing w:line="360" w:lineRule="auto"/>
        <w:ind w:left="-142"/>
        <w:jc w:val="both"/>
      </w:pPr>
      <w:r w:rsidRPr="00E023BE">
        <w:t xml:space="preserve">Je noteert hier de </w:t>
      </w:r>
      <w:r w:rsidRPr="00E023BE">
        <w:rPr>
          <w:b/>
          <w:bCs/>
          <w:u w:val="single"/>
        </w:rPr>
        <w:t xml:space="preserve">concrete </w:t>
      </w:r>
      <w:r w:rsidR="009F77F7" w:rsidRPr="00E023BE">
        <w:rPr>
          <w:b/>
          <w:bCs/>
          <w:u w:val="single"/>
        </w:rPr>
        <w:t>onderz</w:t>
      </w:r>
      <w:r w:rsidR="005E7C3C" w:rsidRPr="00E023BE">
        <w:rPr>
          <w:b/>
          <w:bCs/>
          <w:u w:val="single"/>
        </w:rPr>
        <w:t>oeks</w:t>
      </w:r>
      <w:r w:rsidRPr="00E023BE">
        <w:rPr>
          <w:b/>
          <w:bCs/>
          <w:u w:val="single"/>
        </w:rPr>
        <w:t>vraag</w:t>
      </w:r>
      <w:r w:rsidRPr="00E023BE">
        <w:t xml:space="preserve"> die je in d</w:t>
      </w:r>
      <w:r w:rsidR="00880C1A" w:rsidRPr="00E023BE">
        <w:t xml:space="preserve">e </w:t>
      </w:r>
      <w:r w:rsidR="004E3A60" w:rsidRPr="00E023BE">
        <w:t>G</w:t>
      </w:r>
      <w:r w:rsidR="00880C1A" w:rsidRPr="00E023BE">
        <w:t xml:space="preserve">raduaatsproef </w:t>
      </w:r>
      <w:r w:rsidRPr="00E023BE">
        <w:t xml:space="preserve">wil onderzoeken/beantwoorden. Formuleer je vraag volgens </w:t>
      </w:r>
      <w:r w:rsidR="00687E8A" w:rsidRPr="00E023BE">
        <w:t xml:space="preserve">de </w:t>
      </w:r>
      <w:r w:rsidRPr="00E023BE">
        <w:t>SMART-principes!</w:t>
      </w:r>
    </w:p>
    <w:p w14:paraId="087630E8" w14:textId="649E0F0B" w:rsidR="007270B5" w:rsidRPr="00E023BE" w:rsidRDefault="007270B5" w:rsidP="00ED1296">
      <w:pPr>
        <w:spacing w:line="360" w:lineRule="auto"/>
        <w:ind w:left="-142"/>
        <w:jc w:val="both"/>
        <w:rPr>
          <w:i/>
          <w:iCs/>
        </w:rPr>
      </w:pPr>
      <w:r w:rsidRPr="00E023BE">
        <w:rPr>
          <w:i/>
          <w:iCs/>
        </w:rPr>
        <w:t xml:space="preserve">Bijvoorbeeld: </w:t>
      </w:r>
      <w:r w:rsidR="000C4BDE" w:rsidRPr="00E023BE">
        <w:rPr>
          <w:i/>
          <w:iCs/>
        </w:rPr>
        <w:t>Op welke manier kan de archivering geoptimaliseerd worden</w:t>
      </w:r>
      <w:r w:rsidR="00FD5A31" w:rsidRPr="00E023BE">
        <w:rPr>
          <w:i/>
          <w:iCs/>
        </w:rPr>
        <w:t xml:space="preserve"> binnen een jaar tijd</w:t>
      </w:r>
      <w:r w:rsidR="000C4BDE" w:rsidRPr="00E023BE">
        <w:rPr>
          <w:i/>
          <w:iCs/>
        </w:rPr>
        <w:t>?</w:t>
      </w:r>
    </w:p>
    <w:p w14:paraId="36264136" w14:textId="72ECB0A7" w:rsidR="00461C30" w:rsidRPr="00E023BE" w:rsidRDefault="00461C30" w:rsidP="00ED1296">
      <w:pPr>
        <w:spacing w:line="360" w:lineRule="auto"/>
        <w:ind w:left="-142"/>
        <w:jc w:val="both"/>
      </w:pPr>
      <w:r w:rsidRPr="00E023BE">
        <w:t xml:space="preserve">Na de hoofdvraag formuleer je </w:t>
      </w:r>
      <w:r w:rsidRPr="00E023BE">
        <w:rPr>
          <w:b/>
          <w:bCs/>
          <w:u w:val="single"/>
        </w:rPr>
        <w:t>duidelijke deelvragen</w:t>
      </w:r>
      <w:r w:rsidR="005E7C3C" w:rsidRPr="00E023BE">
        <w:t xml:space="preserve"> volgens het SMART-principe</w:t>
      </w:r>
      <w:r w:rsidRPr="00E023BE">
        <w:t xml:space="preserve">. </w:t>
      </w:r>
    </w:p>
    <w:p w14:paraId="75E5B255" w14:textId="39D4A8A2" w:rsidR="000C4BDE" w:rsidRPr="00E023BE" w:rsidRDefault="000C4BDE" w:rsidP="00ED1296">
      <w:pPr>
        <w:spacing w:after="0" w:line="360" w:lineRule="auto"/>
        <w:ind w:left="-142"/>
        <w:jc w:val="both"/>
        <w:rPr>
          <w:i/>
          <w:iCs/>
        </w:rPr>
      </w:pPr>
      <w:r w:rsidRPr="00E023BE">
        <w:rPr>
          <w:i/>
          <w:iCs/>
        </w:rPr>
        <w:t xml:space="preserve">Bijvoorbeeld: </w:t>
      </w:r>
    </w:p>
    <w:p w14:paraId="2E56186F" w14:textId="61CA3F59" w:rsidR="003B2E77" w:rsidRPr="00E023BE" w:rsidRDefault="00850DE4" w:rsidP="00ED1296">
      <w:pPr>
        <w:pStyle w:val="ListParagraph"/>
        <w:numPr>
          <w:ilvl w:val="0"/>
          <w:numId w:val="2"/>
        </w:numPr>
        <w:spacing w:after="0" w:line="360" w:lineRule="auto"/>
        <w:jc w:val="both"/>
        <w:rPr>
          <w:i/>
          <w:iCs/>
        </w:rPr>
      </w:pPr>
      <w:r w:rsidRPr="00E023BE">
        <w:rPr>
          <w:i/>
          <w:iCs/>
        </w:rPr>
        <w:t xml:space="preserve">Hoe gebeurt de archivering </w:t>
      </w:r>
      <w:r w:rsidR="001B7BB0" w:rsidRPr="00E023BE">
        <w:rPr>
          <w:i/>
          <w:iCs/>
        </w:rPr>
        <w:t>momenteel op de werkplek?</w:t>
      </w:r>
    </w:p>
    <w:p w14:paraId="26ED23E2" w14:textId="77277372" w:rsidR="001B7BB0" w:rsidRPr="00E023BE" w:rsidRDefault="00845D14" w:rsidP="00ED1296">
      <w:pPr>
        <w:pStyle w:val="ListParagraph"/>
        <w:numPr>
          <w:ilvl w:val="0"/>
          <w:numId w:val="2"/>
        </w:numPr>
        <w:spacing w:line="360" w:lineRule="auto"/>
        <w:jc w:val="both"/>
        <w:rPr>
          <w:i/>
          <w:iCs/>
        </w:rPr>
      </w:pPr>
      <w:r w:rsidRPr="00E023BE">
        <w:rPr>
          <w:i/>
          <w:iCs/>
        </w:rPr>
        <w:t>Welke fouten/lacunes zijn hieraan gekoppeld?</w:t>
      </w:r>
    </w:p>
    <w:p w14:paraId="7F40EA5B" w14:textId="4A5C476D" w:rsidR="00C70FC4" w:rsidRPr="00E023BE" w:rsidRDefault="000B5D89" w:rsidP="00ED1296">
      <w:pPr>
        <w:pStyle w:val="ListParagraph"/>
        <w:numPr>
          <w:ilvl w:val="0"/>
          <w:numId w:val="2"/>
        </w:numPr>
        <w:spacing w:line="360" w:lineRule="auto"/>
        <w:jc w:val="both"/>
        <w:rPr>
          <w:i/>
          <w:iCs/>
        </w:rPr>
      </w:pPr>
      <w:r w:rsidRPr="00E023BE">
        <w:rPr>
          <w:i/>
          <w:iCs/>
        </w:rPr>
        <w:t>Welke archiveringsmogelijkheden zijn er?</w:t>
      </w:r>
    </w:p>
    <w:p w14:paraId="512D04B3" w14:textId="67BE7EF1" w:rsidR="00F64C01" w:rsidRPr="00E023BE" w:rsidRDefault="00F64C01" w:rsidP="00ED1296">
      <w:pPr>
        <w:pStyle w:val="ListParagraph"/>
        <w:numPr>
          <w:ilvl w:val="0"/>
          <w:numId w:val="2"/>
        </w:numPr>
        <w:spacing w:line="360" w:lineRule="auto"/>
        <w:jc w:val="both"/>
        <w:rPr>
          <w:i/>
          <w:iCs/>
        </w:rPr>
      </w:pPr>
      <w:r w:rsidRPr="00E023BE">
        <w:rPr>
          <w:i/>
          <w:iCs/>
        </w:rPr>
        <w:t>Welke mogelijkheid lijkt jou het meest aangewezen voor de werkplek en waarom?</w:t>
      </w:r>
    </w:p>
    <w:p w14:paraId="334671AB" w14:textId="2185739A" w:rsidR="00981AA5" w:rsidRPr="00E023BE" w:rsidRDefault="00981AA5" w:rsidP="00ED1296">
      <w:pPr>
        <w:pStyle w:val="ListParagraph"/>
        <w:numPr>
          <w:ilvl w:val="0"/>
          <w:numId w:val="2"/>
        </w:numPr>
        <w:spacing w:line="360" w:lineRule="auto"/>
        <w:jc w:val="both"/>
        <w:rPr>
          <w:i/>
          <w:iCs/>
        </w:rPr>
      </w:pPr>
      <w:r w:rsidRPr="00E023BE">
        <w:rPr>
          <w:i/>
          <w:iCs/>
        </w:rPr>
        <w:t xml:space="preserve">Binnen welke termijn zou </w:t>
      </w:r>
      <w:r w:rsidR="000658DA" w:rsidRPr="00E023BE">
        <w:rPr>
          <w:i/>
          <w:iCs/>
        </w:rPr>
        <w:t xml:space="preserve">een optimalisatie ingevoerd </w:t>
      </w:r>
      <w:r w:rsidRPr="00E023BE">
        <w:rPr>
          <w:i/>
          <w:iCs/>
        </w:rPr>
        <w:t>kunnen worden?</w:t>
      </w:r>
    </w:p>
    <w:tbl>
      <w:tblPr>
        <w:tblStyle w:val="TableGrid"/>
        <w:tblW w:w="0" w:type="auto"/>
        <w:tblLook w:val="04A0" w:firstRow="1" w:lastRow="0" w:firstColumn="1" w:lastColumn="0" w:noHBand="0" w:noVBand="1"/>
      </w:tblPr>
      <w:tblGrid>
        <w:gridCol w:w="9062"/>
      </w:tblGrid>
      <w:tr w:rsidR="003221D4" w:rsidRPr="00E023BE" w14:paraId="0638F0C4" w14:textId="77777777" w:rsidTr="003221D4">
        <w:tc>
          <w:tcPr>
            <w:tcW w:w="9062" w:type="dxa"/>
          </w:tcPr>
          <w:p w14:paraId="5881CA40" w14:textId="592941C3" w:rsidR="003221D4" w:rsidRPr="00E023BE" w:rsidRDefault="003221D4">
            <w:pPr>
              <w:spacing w:after="160" w:line="259" w:lineRule="auto"/>
              <w:rPr>
                <w:b/>
                <w:bCs/>
              </w:rPr>
            </w:pPr>
            <w:r w:rsidRPr="00E023BE">
              <w:rPr>
                <w:b/>
                <w:bCs/>
              </w:rPr>
              <w:t xml:space="preserve">Op welke manier kan Full-Duplex communicatie voor data het beste geoptimaliseerd worden door </w:t>
            </w:r>
            <w:proofErr w:type="spellStart"/>
            <w:r w:rsidRPr="00E023BE">
              <w:rPr>
                <w:b/>
                <w:bCs/>
              </w:rPr>
              <w:t>WebSockets</w:t>
            </w:r>
            <w:proofErr w:type="spellEnd"/>
            <w:r w:rsidRPr="00E023BE">
              <w:rPr>
                <w:b/>
                <w:bCs/>
              </w:rPr>
              <w:t xml:space="preserve"> tegen eind Mei 2024?</w:t>
            </w:r>
          </w:p>
        </w:tc>
      </w:tr>
      <w:tr w:rsidR="003221D4" w:rsidRPr="00E023BE" w14:paraId="46A4D75C" w14:textId="77777777" w:rsidTr="003221D4">
        <w:tc>
          <w:tcPr>
            <w:tcW w:w="9062" w:type="dxa"/>
          </w:tcPr>
          <w:p w14:paraId="589ED9E2" w14:textId="77777777" w:rsidR="003221D4" w:rsidRPr="00E023BE" w:rsidRDefault="003221D4" w:rsidP="003221D4">
            <w:pPr>
              <w:pStyle w:val="ListParagraph"/>
              <w:numPr>
                <w:ilvl w:val="0"/>
                <w:numId w:val="2"/>
              </w:numPr>
              <w:spacing w:after="160" w:line="259" w:lineRule="auto"/>
            </w:pPr>
            <w:r w:rsidRPr="00E023BE">
              <w:t>Hoe word</w:t>
            </w:r>
            <w:r w:rsidR="00647F22" w:rsidRPr="00E023BE">
              <w:t>en websockets momenteel gebruikt op de werkplek?</w:t>
            </w:r>
          </w:p>
          <w:p w14:paraId="3935B38F" w14:textId="77777777" w:rsidR="00647F22" w:rsidRPr="00E023BE" w:rsidRDefault="00647F22" w:rsidP="003221D4">
            <w:pPr>
              <w:pStyle w:val="ListParagraph"/>
              <w:numPr>
                <w:ilvl w:val="0"/>
                <w:numId w:val="2"/>
              </w:numPr>
              <w:spacing w:after="160" w:line="259" w:lineRule="auto"/>
            </w:pPr>
            <w:r w:rsidRPr="00E023BE">
              <w:t>Zijn er alternatieven voor websockets ontwikkeld die op een kortere periode beter werken?</w:t>
            </w:r>
          </w:p>
          <w:p w14:paraId="78B9104B" w14:textId="77777777" w:rsidR="00647F22" w:rsidRPr="00E023BE" w:rsidRDefault="00647F22" w:rsidP="003221D4">
            <w:pPr>
              <w:pStyle w:val="ListParagraph"/>
              <w:numPr>
                <w:ilvl w:val="0"/>
                <w:numId w:val="2"/>
              </w:numPr>
              <w:spacing w:after="160" w:line="259" w:lineRule="auto"/>
            </w:pPr>
            <w:r w:rsidRPr="00E023BE">
              <w:t>Welke rol spelen caching-mechanismen bij het verbeteren van Full-Duplex communicatieprestaties via Websockets, en welke caching-strategieën zijn het meest effectief binnen de gestelde termijn?</w:t>
            </w:r>
          </w:p>
          <w:p w14:paraId="0C5E781B" w14:textId="77777777" w:rsidR="00647F22" w:rsidRPr="00E023BE" w:rsidRDefault="00647F22" w:rsidP="003221D4">
            <w:pPr>
              <w:pStyle w:val="ListParagraph"/>
              <w:numPr>
                <w:ilvl w:val="0"/>
                <w:numId w:val="2"/>
              </w:numPr>
              <w:spacing w:after="160" w:line="259" w:lineRule="auto"/>
            </w:pPr>
            <w:r w:rsidRPr="00E023BE">
              <w:t xml:space="preserve">Hoe beïnvloedt de keuze van </w:t>
            </w:r>
            <w:r w:rsidR="0044117C" w:rsidRPr="00E023BE">
              <w:t xml:space="preserve">het gekozen framework voor de </w:t>
            </w:r>
            <w:proofErr w:type="spellStart"/>
            <w:r w:rsidR="0044117C" w:rsidRPr="00E023BE">
              <w:t>WebSocket</w:t>
            </w:r>
            <w:proofErr w:type="spellEnd"/>
            <w:r w:rsidR="0044117C" w:rsidRPr="00E023BE">
              <w:t xml:space="preserve"> de prestaties van Full-Duplex communicatie, en welke framework is het meest geschikt voor optimalisatie tegen eind mei 2024?</w:t>
            </w:r>
          </w:p>
          <w:p w14:paraId="2E38731C" w14:textId="68198F57" w:rsidR="0044117C" w:rsidRPr="00E023BE" w:rsidRDefault="0044117C" w:rsidP="003221D4">
            <w:pPr>
              <w:pStyle w:val="ListParagraph"/>
              <w:numPr>
                <w:ilvl w:val="0"/>
                <w:numId w:val="2"/>
              </w:numPr>
              <w:spacing w:after="160" w:line="259" w:lineRule="auto"/>
            </w:pPr>
            <w:r w:rsidRPr="00E023BE">
              <w:t xml:space="preserve">Wat heeft de huidige implementatie van </w:t>
            </w:r>
            <w:proofErr w:type="spellStart"/>
            <w:r w:rsidRPr="00E023BE">
              <w:t>WebSockets</w:t>
            </w:r>
            <w:proofErr w:type="spellEnd"/>
            <w:r w:rsidRPr="00E023BE">
              <w:t xml:space="preserve"> momenteel dat Level27 heeft gedreven om voor dit project in te stemmen. </w:t>
            </w:r>
          </w:p>
        </w:tc>
      </w:tr>
    </w:tbl>
    <w:p w14:paraId="4E1A4D20" w14:textId="77777777" w:rsidR="002C7715" w:rsidRPr="00E023BE" w:rsidRDefault="002C7715">
      <w:pPr>
        <w:spacing w:after="160" w:line="259" w:lineRule="auto"/>
        <w:rPr>
          <w:rFonts w:ascii="Calibri" w:eastAsiaTheme="majorEastAsia" w:hAnsi="Calibri" w:cstheme="majorBidi"/>
          <w:b/>
          <w:bCs/>
          <w:color w:val="4E9C25"/>
          <w:sz w:val="28"/>
          <w:szCs w:val="28"/>
        </w:rPr>
      </w:pPr>
      <w:r w:rsidRPr="00E023BE">
        <w:br w:type="page"/>
      </w:r>
    </w:p>
    <w:p w14:paraId="74A07D12" w14:textId="24A7A2B9" w:rsidR="00461C30" w:rsidRPr="00E023BE" w:rsidRDefault="00461C30" w:rsidP="00ED1296">
      <w:pPr>
        <w:pStyle w:val="Heading1"/>
        <w:spacing w:line="360" w:lineRule="auto"/>
        <w:jc w:val="both"/>
        <w:rPr>
          <w:color w:val="auto"/>
        </w:rPr>
      </w:pPr>
      <w:r w:rsidRPr="00E023BE">
        <w:rPr>
          <w:color w:val="auto"/>
        </w:rPr>
        <w:lastRenderedPageBreak/>
        <w:t xml:space="preserve">Doel van je </w:t>
      </w:r>
      <w:r w:rsidR="004E3A60" w:rsidRPr="00E023BE">
        <w:rPr>
          <w:color w:val="auto"/>
        </w:rPr>
        <w:t>G</w:t>
      </w:r>
      <w:r w:rsidR="002C3488" w:rsidRPr="00E023BE">
        <w:rPr>
          <w:color w:val="auto"/>
        </w:rPr>
        <w:t>raduaatsproef</w:t>
      </w:r>
    </w:p>
    <w:p w14:paraId="50D7EC91" w14:textId="77777777" w:rsidR="007E5148" w:rsidRPr="00E023BE" w:rsidRDefault="00461C30" w:rsidP="007E5148">
      <w:pPr>
        <w:pStyle w:val="ListParagraph"/>
        <w:numPr>
          <w:ilvl w:val="0"/>
          <w:numId w:val="4"/>
        </w:numPr>
        <w:spacing w:line="360" w:lineRule="auto"/>
        <w:jc w:val="both"/>
      </w:pPr>
      <w:r w:rsidRPr="00E023BE">
        <w:t xml:space="preserve">Waar wil je naartoe? </w:t>
      </w:r>
    </w:p>
    <w:p w14:paraId="5F0A9278" w14:textId="2989A2D4" w:rsidR="007E5148" w:rsidRPr="00E023BE" w:rsidRDefault="00461C30" w:rsidP="007E5148">
      <w:pPr>
        <w:pStyle w:val="ListParagraph"/>
        <w:numPr>
          <w:ilvl w:val="0"/>
          <w:numId w:val="4"/>
        </w:numPr>
        <w:spacing w:line="360" w:lineRule="auto"/>
        <w:jc w:val="both"/>
      </w:pPr>
      <w:r w:rsidRPr="00E023BE">
        <w:t xml:space="preserve">Wat is het resultaat dat je wil realiseren? </w:t>
      </w:r>
    </w:p>
    <w:p w14:paraId="136F40DF" w14:textId="77777777" w:rsidR="007E5148" w:rsidRPr="00E023BE" w:rsidRDefault="00461C30" w:rsidP="007E5148">
      <w:pPr>
        <w:pStyle w:val="ListParagraph"/>
        <w:numPr>
          <w:ilvl w:val="0"/>
          <w:numId w:val="4"/>
        </w:numPr>
        <w:spacing w:line="360" w:lineRule="auto"/>
        <w:jc w:val="both"/>
      </w:pPr>
      <w:r w:rsidRPr="00E023BE">
        <w:t xml:space="preserve">Voor wie is het resultaat bedoeld? </w:t>
      </w:r>
    </w:p>
    <w:p w14:paraId="4BEB0E2E" w14:textId="0777A12F" w:rsidR="00461C30" w:rsidRPr="00E023BE" w:rsidRDefault="00461C30" w:rsidP="007E5148">
      <w:pPr>
        <w:pStyle w:val="ListParagraph"/>
        <w:numPr>
          <w:ilvl w:val="0"/>
          <w:numId w:val="4"/>
        </w:numPr>
        <w:spacing w:line="360" w:lineRule="auto"/>
        <w:jc w:val="both"/>
      </w:pPr>
      <w:r w:rsidRPr="00E023BE">
        <w:t>Welke meerwaarde hoop je met d</w:t>
      </w:r>
      <w:r w:rsidR="001C5664" w:rsidRPr="00E023BE">
        <w:t xml:space="preserve">eze </w:t>
      </w:r>
      <w:r w:rsidR="004E3A60" w:rsidRPr="00E023BE">
        <w:t>G</w:t>
      </w:r>
      <w:r w:rsidR="001C5664" w:rsidRPr="00E023BE">
        <w:t>raduaatsproef</w:t>
      </w:r>
      <w:r w:rsidRPr="00E023BE">
        <w:t xml:space="preserve"> te realiseren voor je werkplek?</w:t>
      </w:r>
    </w:p>
    <w:p w14:paraId="612F5224" w14:textId="2928D7A6" w:rsidR="7FD5D6D4" w:rsidRPr="00E023BE" w:rsidRDefault="7FD5D6D4" w:rsidP="306D4A1A">
      <w:pPr>
        <w:pStyle w:val="ListParagraph"/>
        <w:numPr>
          <w:ilvl w:val="0"/>
          <w:numId w:val="4"/>
        </w:numPr>
        <w:spacing w:line="360" w:lineRule="auto"/>
        <w:jc w:val="both"/>
      </w:pPr>
      <w:r w:rsidRPr="00E023BE">
        <w:t xml:space="preserve">Welk draagvlak is er op jouw </w:t>
      </w:r>
      <w:r w:rsidR="063C6D39" w:rsidRPr="00E023BE">
        <w:t>w</w:t>
      </w:r>
      <w:r w:rsidRPr="00E023BE">
        <w:t>erkplek over deze Graduaatsproef?</w:t>
      </w:r>
    </w:p>
    <w:p w14:paraId="7546FEFD" w14:textId="3BD103E3" w:rsidR="00A60F41" w:rsidRPr="00E023BE" w:rsidRDefault="008F56C3" w:rsidP="7754D585">
      <w:pPr>
        <w:spacing w:after="160" w:line="360" w:lineRule="auto"/>
        <w:ind w:left="-142"/>
        <w:jc w:val="both"/>
        <w:rPr>
          <w:i/>
          <w:iCs/>
        </w:rPr>
      </w:pPr>
      <w:r w:rsidRPr="00E023BE">
        <w:rPr>
          <w:i/>
          <w:iCs/>
        </w:rPr>
        <w:t xml:space="preserve">Bijvoorbeeld: </w:t>
      </w:r>
      <w:r w:rsidR="005960DA" w:rsidRPr="00E023BE">
        <w:rPr>
          <w:i/>
          <w:iCs/>
        </w:rPr>
        <w:t>Een duidelijk voorstel</w:t>
      </w:r>
      <w:r w:rsidR="00215928" w:rsidRPr="00E023BE">
        <w:rPr>
          <w:i/>
          <w:iCs/>
        </w:rPr>
        <w:t xml:space="preserve"> voor de werkplek om het archief te digitaliseren</w:t>
      </w:r>
      <w:r w:rsidR="00934601" w:rsidRPr="00E023BE">
        <w:rPr>
          <w:i/>
          <w:iCs/>
        </w:rPr>
        <w:t xml:space="preserve"> (</w:t>
      </w:r>
      <w:proofErr w:type="gramStart"/>
      <w:r w:rsidR="00934601" w:rsidRPr="00E023BE">
        <w:rPr>
          <w:i/>
          <w:iCs/>
        </w:rPr>
        <w:t>hoe?,</w:t>
      </w:r>
      <w:proofErr w:type="gramEnd"/>
      <w:r w:rsidR="00934601" w:rsidRPr="00E023BE">
        <w:rPr>
          <w:i/>
          <w:iCs/>
        </w:rPr>
        <w:t xml:space="preserve"> kostprijs?, tijdspanne?</w:t>
      </w:r>
      <w:r w:rsidR="7B9CCC18" w:rsidRPr="00E023BE">
        <w:rPr>
          <w:i/>
          <w:iCs/>
        </w:rPr>
        <w:t xml:space="preserve"> </w:t>
      </w:r>
      <w:r w:rsidR="07F9F666" w:rsidRPr="00E023BE">
        <w:rPr>
          <w:i/>
          <w:iCs/>
        </w:rPr>
        <w:t xml:space="preserve">Meerwaarde: toegankelijkheid? </w:t>
      </w:r>
      <w:proofErr w:type="gramStart"/>
      <w:r w:rsidR="07F9F666" w:rsidRPr="00E023BE">
        <w:rPr>
          <w:i/>
          <w:iCs/>
        </w:rPr>
        <w:t>tijdswinst</w:t>
      </w:r>
      <w:proofErr w:type="gramEnd"/>
      <w:r w:rsidR="07F9F666" w:rsidRPr="00E023BE">
        <w:rPr>
          <w:i/>
          <w:iCs/>
        </w:rPr>
        <w:t>?</w:t>
      </w:r>
      <w:r w:rsidR="00934601" w:rsidRPr="00E023BE">
        <w:rPr>
          <w:i/>
          <w:iCs/>
        </w:rPr>
        <w:t>)</w:t>
      </w:r>
    </w:p>
    <w:tbl>
      <w:tblPr>
        <w:tblStyle w:val="TableGrid"/>
        <w:tblW w:w="0" w:type="auto"/>
        <w:tblInd w:w="-142" w:type="dxa"/>
        <w:tblLook w:val="04A0" w:firstRow="1" w:lastRow="0" w:firstColumn="1" w:lastColumn="0" w:noHBand="0" w:noVBand="1"/>
      </w:tblPr>
      <w:tblGrid>
        <w:gridCol w:w="9062"/>
      </w:tblGrid>
      <w:tr w:rsidR="0044117C" w:rsidRPr="00E023BE" w14:paraId="213838E6" w14:textId="77777777" w:rsidTr="0044117C">
        <w:tc>
          <w:tcPr>
            <w:tcW w:w="9062" w:type="dxa"/>
          </w:tcPr>
          <w:p w14:paraId="448E46A0" w14:textId="34E35C38" w:rsidR="0044117C" w:rsidRPr="00E023BE" w:rsidRDefault="00E023BE" w:rsidP="00E023BE">
            <w:pPr>
              <w:spacing w:after="160" w:line="240" w:lineRule="auto"/>
              <w:jc w:val="both"/>
            </w:pPr>
            <w:r w:rsidRPr="00E023BE">
              <w:t xml:space="preserve">Mijn doel is om een grondige analyse uit te voeren van de bestaande </w:t>
            </w:r>
            <w:proofErr w:type="spellStart"/>
            <w:r w:rsidRPr="00E023BE">
              <w:t>WebSockets</w:t>
            </w:r>
            <w:proofErr w:type="spellEnd"/>
            <w:r w:rsidRPr="00E023BE">
              <w:t xml:space="preserve"> bij Level27 en deze te optimaliseren. Er heerst onzekerheid over de effectiviteit van de huidige implementatie. Het beoogde resultaat is een aanzienlijke verbetering van de snelheid waarmee data wordt weergegeven, mogelijk ook op een meer gebruiksvriendelijke manier. Deze optimalisaties streven ernaar de algehele efficiëntie te vergroten en de gebruikerservaring te verbeteren. Deze inspanningen beogen niet alleen direct voordeel te bieden aan de gebruikers van Level27, maar ook een positieve meerwaarde te creëren voor de bredere werkomgeving door te zorgen voor vlottere datatoegang en mogelijk tijdsbesparing. Op mijn werkplek bestaat er </w:t>
            </w:r>
            <w:proofErr w:type="gramStart"/>
            <w:r w:rsidRPr="00E023BE">
              <w:t>reeds</w:t>
            </w:r>
            <w:proofErr w:type="gramEnd"/>
            <w:r w:rsidRPr="00E023BE">
              <w:t xml:space="preserve"> een bewustzijn en interesse in het potentieel van deze optimalisaties, en ik ben van plan om dit draagvlak verder te versterken door middel van transparante communicatie en resultaatgerichte voorstellen.</w:t>
            </w:r>
          </w:p>
        </w:tc>
      </w:tr>
    </w:tbl>
    <w:p w14:paraId="19DB228F" w14:textId="77777777" w:rsidR="0044117C" w:rsidRPr="00E023BE" w:rsidRDefault="0044117C" w:rsidP="7754D585">
      <w:pPr>
        <w:spacing w:after="160" w:line="360" w:lineRule="auto"/>
        <w:ind w:left="-142"/>
        <w:jc w:val="both"/>
      </w:pPr>
    </w:p>
    <w:p w14:paraId="1994539D" w14:textId="745FBCB0" w:rsidR="4A50E157" w:rsidRPr="00E023BE" w:rsidRDefault="4A50E157" w:rsidP="19BED844">
      <w:pPr>
        <w:pStyle w:val="Heading1"/>
        <w:spacing w:line="360" w:lineRule="auto"/>
        <w:ind w:left="720" w:hanging="360"/>
        <w:jc w:val="both"/>
        <w:rPr>
          <w:color w:val="auto"/>
        </w:rPr>
      </w:pPr>
      <w:r w:rsidRPr="00E023BE">
        <w:rPr>
          <w:color w:val="auto"/>
        </w:rPr>
        <w:t xml:space="preserve">Verwachte tijdsbesteding </w:t>
      </w:r>
    </w:p>
    <w:p w14:paraId="7EADC097" w14:textId="08C7C557" w:rsidR="4A50E157" w:rsidRPr="00E023BE" w:rsidRDefault="4A50E157" w:rsidP="63EC0537">
      <w:r w:rsidRPr="00E023BE">
        <w:t xml:space="preserve">Noteer hier wat de </w:t>
      </w:r>
      <w:r w:rsidRPr="00E023BE">
        <w:rPr>
          <w:u w:val="single"/>
        </w:rPr>
        <w:t>verwachte tijdsbesteding</w:t>
      </w:r>
      <w:r w:rsidRPr="00E023BE">
        <w:t xml:space="preserve"> is voor de graduaatsproef.</w:t>
      </w:r>
    </w:p>
    <w:p w14:paraId="7392A395" w14:textId="519455E2" w:rsidR="4A50E157" w:rsidRPr="00E023BE" w:rsidRDefault="4A50E157" w:rsidP="63EC0537">
      <w:r w:rsidRPr="00E023BE">
        <w:t xml:space="preserve">Officieel komt een graduaatsproef overeen met 4SP, 100 à 115 werkuren (inclusief </w:t>
      </w:r>
      <w:r w:rsidR="2104BF69" w:rsidRPr="00E023BE">
        <w:t xml:space="preserve">de sessies en </w:t>
      </w:r>
      <w:r w:rsidRPr="00E023BE">
        <w:t xml:space="preserve">de rapporten), dus </w:t>
      </w:r>
      <w:r w:rsidR="3C7CC2F7" w:rsidRPr="00E023BE">
        <w:t>12 à 14 mandagen werk.</w:t>
      </w:r>
      <w:r w:rsidR="29BFCC42" w:rsidRPr="00E023BE">
        <w:t xml:space="preserve"> D</w:t>
      </w:r>
      <w:r w:rsidR="41CFC71A" w:rsidRPr="00E023BE">
        <w:t xml:space="preserve">it </w:t>
      </w:r>
      <w:r w:rsidR="41F7F64E" w:rsidRPr="00E023BE">
        <w:t xml:space="preserve">zijn </w:t>
      </w:r>
      <w:r w:rsidR="41CFC71A" w:rsidRPr="00E023BE">
        <w:t xml:space="preserve">uren </w:t>
      </w:r>
      <w:r w:rsidR="2B656F07" w:rsidRPr="00E023BE">
        <w:t xml:space="preserve">BUITEN het </w:t>
      </w:r>
      <w:r w:rsidR="41CFC71A" w:rsidRPr="00E023BE">
        <w:t>werkp</w:t>
      </w:r>
      <w:r w:rsidR="12D67382" w:rsidRPr="00E023BE">
        <w:t>lek</w:t>
      </w:r>
      <w:r w:rsidR="41CFC71A" w:rsidRPr="00E023BE">
        <w:t>leren.</w:t>
      </w:r>
    </w:p>
    <w:p w14:paraId="033F12D9" w14:textId="1F9D0CA8" w:rsidR="3C7CC2F7" w:rsidRPr="00E023BE" w:rsidRDefault="3C7CC2F7" w:rsidP="63EC0537">
      <w:r w:rsidRPr="00E023BE">
        <w:t xml:space="preserve">Noteer hier wat de afspraak is met je werkplek- en </w:t>
      </w:r>
      <w:r w:rsidR="006B67FB" w:rsidRPr="00E023BE">
        <w:t>PXL-</w:t>
      </w:r>
      <w:r w:rsidRPr="00E023BE">
        <w:t>coach over de tijdsbesteding en wanneer je TIJDENS de werkuren</w:t>
      </w:r>
      <w:r w:rsidR="2E33ED32" w:rsidRPr="00E023BE">
        <w:t xml:space="preserve"> (max. 1 dagdeel m.a.w. 4u/week</w:t>
      </w:r>
      <w:r w:rsidR="24A85887" w:rsidRPr="00E023BE">
        <w:t>)</w:t>
      </w:r>
      <w:r w:rsidRPr="00E023BE">
        <w:t xml:space="preserve"> op je werkplek</w:t>
      </w:r>
      <w:r w:rsidR="28B10EA3" w:rsidRPr="00E023BE">
        <w:t xml:space="preserve"> </w:t>
      </w:r>
      <w:r w:rsidRPr="00E023BE">
        <w:t>aan de graduaatsproef mag werken</w:t>
      </w:r>
      <w:r w:rsidR="184E553D" w:rsidRPr="00E023BE">
        <w:t xml:space="preserve">, </w:t>
      </w:r>
      <w:r w:rsidRPr="00E023BE">
        <w:t>tenzij er andere prioriteiten zijn</w:t>
      </w:r>
      <w:r w:rsidR="1D194E09" w:rsidRPr="00E023BE">
        <w:t>.</w:t>
      </w:r>
    </w:p>
    <w:p w14:paraId="3007441C" w14:textId="5837CC08" w:rsidR="2235CBF4" w:rsidRPr="00E023BE" w:rsidRDefault="2235CBF4" w:rsidP="63EC0537">
      <w:r w:rsidRPr="00E023BE">
        <w:t xml:space="preserve">Noteer ook de inschatting van de </w:t>
      </w:r>
      <w:proofErr w:type="spellStart"/>
      <w:r w:rsidRPr="00E023BE">
        <w:t>workload</w:t>
      </w:r>
      <w:proofErr w:type="spellEnd"/>
      <w:r w:rsidRPr="00E023BE">
        <w:t xml:space="preserve"> in aantal uren, hoeveel tijd je aan de graduaatsproef zou mogen besteden.  (Heb je meer tijd nodig, dan kan je die altijd thuis best</w:t>
      </w:r>
      <w:r w:rsidR="1A1A33D9" w:rsidRPr="00E023BE">
        <w:t xml:space="preserve">eden of in afspraak met je werkplekcoach tijdens werkuren).  </w:t>
      </w:r>
    </w:p>
    <w:tbl>
      <w:tblPr>
        <w:tblStyle w:val="TableGrid"/>
        <w:tblW w:w="0" w:type="auto"/>
        <w:tblLook w:val="04A0" w:firstRow="1" w:lastRow="0" w:firstColumn="1" w:lastColumn="0" w:noHBand="0" w:noVBand="1"/>
      </w:tblPr>
      <w:tblGrid>
        <w:gridCol w:w="9062"/>
      </w:tblGrid>
      <w:tr w:rsidR="0044117C" w:rsidRPr="00E023BE" w14:paraId="45C06D1A" w14:textId="77777777" w:rsidTr="0044117C">
        <w:tc>
          <w:tcPr>
            <w:tcW w:w="9062" w:type="dxa"/>
          </w:tcPr>
          <w:p w14:paraId="34FF6B34" w14:textId="28270539" w:rsidR="0044117C" w:rsidRPr="00E023BE" w:rsidRDefault="00E023BE" w:rsidP="63EC0537">
            <w:r w:rsidRPr="00E023BE">
              <w:t>Ik plan om wekelijks 4 uur op mijn werkplek aan de graduaatsproef te besteden, met de resterende uren (8 uur per week) thuis. Dit komt overeen met de officiële richtlijnen van 12 à 14 mandagen werk, wat neerkomt op 100 à 115 uur buiten het werkplekleren. Deze verdeling is overeengekomen met zowel mijn werkplek- als PXL-coach, waarbij ik tijdens werkuren maximaal 1 dagdeel per week aan de graduaatsproef mag werken, tenzij er andere prioriteiten zijn.</w:t>
            </w:r>
          </w:p>
        </w:tc>
      </w:tr>
    </w:tbl>
    <w:p w14:paraId="777B780C" w14:textId="77777777" w:rsidR="0044117C" w:rsidRPr="00E023BE" w:rsidRDefault="0044117C" w:rsidP="63EC0537"/>
    <w:p w14:paraId="75E77C95" w14:textId="1FDCD0E7" w:rsidR="00461C30" w:rsidRPr="00E023BE" w:rsidRDefault="00461C30" w:rsidP="00ED1296">
      <w:pPr>
        <w:pStyle w:val="Heading1"/>
        <w:spacing w:line="360" w:lineRule="auto"/>
        <w:jc w:val="both"/>
        <w:rPr>
          <w:color w:val="auto"/>
        </w:rPr>
      </w:pPr>
      <w:r w:rsidRPr="00E023BE">
        <w:rPr>
          <w:color w:val="auto"/>
        </w:rPr>
        <w:lastRenderedPageBreak/>
        <w:t xml:space="preserve">Link met de </w:t>
      </w:r>
      <w:proofErr w:type="spellStart"/>
      <w:r w:rsidR="002D4DBB" w:rsidRPr="00E023BE">
        <w:rPr>
          <w:color w:val="auto"/>
        </w:rPr>
        <w:t>O</w:t>
      </w:r>
      <w:r w:rsidRPr="00E023BE">
        <w:rPr>
          <w:color w:val="auto"/>
        </w:rPr>
        <w:t>LR’s</w:t>
      </w:r>
      <w:proofErr w:type="spellEnd"/>
      <w:r w:rsidRPr="00E023BE">
        <w:rPr>
          <w:color w:val="auto"/>
        </w:rPr>
        <w:t xml:space="preserve"> van de opleiding</w:t>
      </w:r>
    </w:p>
    <w:p w14:paraId="08DECC7F" w14:textId="5D353E89" w:rsidR="004D56A4" w:rsidRPr="00E023BE" w:rsidRDefault="004D56A4" w:rsidP="00ED1296">
      <w:pPr>
        <w:spacing w:line="360" w:lineRule="auto"/>
        <w:ind w:left="-142"/>
        <w:jc w:val="both"/>
      </w:pPr>
      <w:r w:rsidRPr="00E023BE">
        <w:t xml:space="preserve">Noteer hier in welke mate </w:t>
      </w:r>
      <w:r w:rsidR="00002809" w:rsidRPr="00E023BE">
        <w:t xml:space="preserve">de </w:t>
      </w:r>
      <w:proofErr w:type="spellStart"/>
      <w:r w:rsidRPr="00E023BE">
        <w:t>OLR</w:t>
      </w:r>
      <w:r w:rsidR="00002809" w:rsidRPr="00E023BE">
        <w:t>’s</w:t>
      </w:r>
      <w:proofErr w:type="spellEnd"/>
      <w:r w:rsidR="00002809" w:rsidRPr="00E023BE">
        <w:t xml:space="preserve"> aan bod</w:t>
      </w:r>
      <w:r w:rsidR="002D150B" w:rsidRPr="00E023BE">
        <w:t xml:space="preserve"> komen in je Graduaatsproef</w:t>
      </w:r>
      <w:r w:rsidR="00776D7A" w:rsidRPr="00E023BE">
        <w:t xml:space="preserve">. </w:t>
      </w:r>
      <w:proofErr w:type="gramStart"/>
      <w:r w:rsidR="00776D7A" w:rsidRPr="00E023BE">
        <w:t>Indien</w:t>
      </w:r>
      <w:proofErr w:type="gramEnd"/>
      <w:r w:rsidR="00776D7A" w:rsidRPr="00E023BE">
        <w:t xml:space="preserve"> er daarnaast nog andere </w:t>
      </w:r>
      <w:proofErr w:type="spellStart"/>
      <w:r w:rsidR="00776D7A" w:rsidRPr="00E023BE">
        <w:t>OLR</w:t>
      </w:r>
      <w:r w:rsidR="00BB206A" w:rsidRPr="00E023BE">
        <w:t>’</w:t>
      </w:r>
      <w:r w:rsidR="00776D7A" w:rsidRPr="00E023BE">
        <w:t>s</w:t>
      </w:r>
      <w:proofErr w:type="spellEnd"/>
      <w:r w:rsidR="00776D7A" w:rsidRPr="00E023BE">
        <w:t xml:space="preserve"> </w:t>
      </w:r>
      <w:r w:rsidR="00BB206A" w:rsidRPr="00E023BE">
        <w:t>zijn die in je Graduaatsproef voorkomen,</w:t>
      </w:r>
      <w:r w:rsidR="000D5542" w:rsidRPr="00E023BE">
        <w:t xml:space="preserve"> </w:t>
      </w:r>
      <w:r w:rsidR="009113ED" w:rsidRPr="00E023BE">
        <w:t>dien je deze ook te vermelden</w:t>
      </w:r>
      <w:r w:rsidR="00630F0F" w:rsidRPr="00E023BE">
        <w:t xml:space="preserve"> in het lege kader</w:t>
      </w:r>
      <w:r w:rsidR="009113ED" w:rsidRPr="00E023BE">
        <w:t>.</w:t>
      </w:r>
    </w:p>
    <w:p w14:paraId="3BB9DF22" w14:textId="287AF084" w:rsidR="2D766158" w:rsidRPr="00E023BE" w:rsidRDefault="2D766158" w:rsidP="63EC0537">
      <w:pPr>
        <w:spacing w:line="360" w:lineRule="auto"/>
        <w:ind w:left="-142"/>
        <w:jc w:val="both"/>
        <w:rPr>
          <w:b/>
          <w:bCs/>
        </w:rPr>
      </w:pPr>
      <w:r w:rsidRPr="00E023BE">
        <w:rPr>
          <w:b/>
          <w:bCs/>
        </w:rPr>
        <w:t>Voor PROGRAMMEREN:</w:t>
      </w:r>
    </w:p>
    <w:tbl>
      <w:tblPr>
        <w:tblStyle w:val="TableGrid"/>
        <w:tblW w:w="0" w:type="auto"/>
        <w:tblInd w:w="-142" w:type="dxa"/>
        <w:tblLook w:val="04A0" w:firstRow="1" w:lastRow="0" w:firstColumn="1" w:lastColumn="0" w:noHBand="0" w:noVBand="1"/>
      </w:tblPr>
      <w:tblGrid>
        <w:gridCol w:w="4531"/>
        <w:gridCol w:w="4531"/>
      </w:tblGrid>
      <w:tr w:rsidR="00F70486" w:rsidRPr="00E023BE" w14:paraId="352BE3FF" w14:textId="77777777" w:rsidTr="00F70486">
        <w:tc>
          <w:tcPr>
            <w:tcW w:w="4531" w:type="dxa"/>
          </w:tcPr>
          <w:p w14:paraId="26AFFC19" w14:textId="7FF33EF6" w:rsidR="00F70486" w:rsidRPr="00E023BE" w:rsidRDefault="001C4759" w:rsidP="00A448E4">
            <w:pPr>
              <w:spacing w:after="0" w:line="360" w:lineRule="auto"/>
              <w:rPr>
                <w:b/>
                <w:bCs/>
              </w:rPr>
            </w:pPr>
            <w:r w:rsidRPr="00E023BE">
              <w:rPr>
                <w:b/>
                <w:bCs/>
              </w:rPr>
              <w:t>OLR</w:t>
            </w:r>
          </w:p>
        </w:tc>
        <w:tc>
          <w:tcPr>
            <w:tcW w:w="4531" w:type="dxa"/>
          </w:tcPr>
          <w:p w14:paraId="4867120A" w14:textId="4794D599" w:rsidR="00F70486" w:rsidRPr="00E023BE" w:rsidRDefault="004C5F69" w:rsidP="005D7F82">
            <w:pPr>
              <w:spacing w:after="0" w:line="240" w:lineRule="auto"/>
              <w:rPr>
                <w:b/>
                <w:bCs/>
              </w:rPr>
            </w:pPr>
            <w:r w:rsidRPr="00E023BE">
              <w:rPr>
                <w:b/>
                <w:bCs/>
              </w:rPr>
              <w:t>Hoe komt dit aan bod in je Graduaatsproef</w:t>
            </w:r>
            <w:r w:rsidR="00454E98" w:rsidRPr="00E023BE">
              <w:rPr>
                <w:b/>
                <w:bCs/>
              </w:rPr>
              <w:t>?</w:t>
            </w:r>
          </w:p>
        </w:tc>
      </w:tr>
      <w:tr w:rsidR="00F70486" w:rsidRPr="00E023BE" w14:paraId="55556283" w14:textId="77777777" w:rsidTr="00F70486">
        <w:tc>
          <w:tcPr>
            <w:tcW w:w="4531" w:type="dxa"/>
          </w:tcPr>
          <w:p w14:paraId="43C73E98" w14:textId="7EFA06ED" w:rsidR="00F70486" w:rsidRPr="00E023BE" w:rsidRDefault="00611749" w:rsidP="00547087">
            <w:pPr>
              <w:spacing w:after="160" w:line="259" w:lineRule="auto"/>
              <w:rPr>
                <w:rFonts w:eastAsiaTheme="minorEastAsia" w:cstheme="minorHAnsi"/>
              </w:rPr>
            </w:pPr>
            <w:r w:rsidRPr="00E023BE">
              <w:rPr>
                <w:rFonts w:cstheme="minorHAnsi"/>
                <w:color w:val="212529"/>
                <w:shd w:val="clear" w:color="auto" w:fill="FFFFFF"/>
              </w:rPr>
              <w:t>De gegradueerde bereidt de realisatie van een softwareproject voor.</w:t>
            </w:r>
          </w:p>
        </w:tc>
        <w:tc>
          <w:tcPr>
            <w:tcW w:w="4531" w:type="dxa"/>
          </w:tcPr>
          <w:p w14:paraId="4DB935E5" w14:textId="252422A3" w:rsidR="00F70486" w:rsidRPr="00E023BE" w:rsidRDefault="005D7F82" w:rsidP="005D7F82">
            <w:pPr>
              <w:spacing w:after="0" w:line="240" w:lineRule="auto"/>
            </w:pPr>
            <w:r>
              <w:t xml:space="preserve">Ik analyseer de bestaande </w:t>
            </w:r>
            <w:proofErr w:type="spellStart"/>
            <w:r>
              <w:t>WebSockets</w:t>
            </w:r>
            <w:proofErr w:type="spellEnd"/>
            <w:r>
              <w:t>-implementatie bij Level27 en identificeer mogelijke verbeterpunten.</w:t>
            </w:r>
          </w:p>
        </w:tc>
      </w:tr>
      <w:tr w:rsidR="00F70486" w:rsidRPr="00E023BE" w14:paraId="04FACE02" w14:textId="77777777" w:rsidTr="00F70486">
        <w:tc>
          <w:tcPr>
            <w:tcW w:w="4531" w:type="dxa"/>
          </w:tcPr>
          <w:p w14:paraId="47B13101" w14:textId="58E89C92" w:rsidR="00F70486" w:rsidRPr="00E023BE" w:rsidRDefault="00AB494C" w:rsidP="00AB494C">
            <w:pPr>
              <w:spacing w:after="160" w:line="259" w:lineRule="auto"/>
              <w:rPr>
                <w:rFonts w:eastAsiaTheme="minorEastAsia" w:cstheme="minorHAnsi"/>
              </w:rPr>
            </w:pPr>
            <w:r w:rsidRPr="00E023BE">
              <w:rPr>
                <w:rFonts w:cstheme="minorHAnsi"/>
                <w:color w:val="212529"/>
                <w:shd w:val="clear" w:color="auto" w:fill="FFFFFF"/>
              </w:rPr>
              <w:t>De gegradueerde maakt op basis van de analyse een onderbouwd voorstel voor a) het ontwerp, b) de programmeertaal en c) de methodiek. De gegradueerde stemt het voorstel af met de softwareontwikkelaar, analist en/of projectleider.</w:t>
            </w:r>
          </w:p>
        </w:tc>
        <w:tc>
          <w:tcPr>
            <w:tcW w:w="4531" w:type="dxa"/>
          </w:tcPr>
          <w:p w14:paraId="73B1BF0A" w14:textId="4C74DEAB" w:rsidR="00F70486" w:rsidRPr="00E023BE" w:rsidRDefault="005D7F82" w:rsidP="005D7F82">
            <w:pPr>
              <w:spacing w:after="0" w:line="240" w:lineRule="auto"/>
            </w:pPr>
            <w:r>
              <w:t xml:space="preserve">Op basis van mijn analyse stel ik een onderbouwd voorstel op, waarin ik aandacht besteed aan het ontwerp, de programmeertaal (zoals </w:t>
            </w:r>
            <w:proofErr w:type="spellStart"/>
            <w:r>
              <w:t>JavaScript</w:t>
            </w:r>
            <w:proofErr w:type="spellEnd"/>
            <w:r>
              <w:t xml:space="preserve"> voor de client en Node.js voor de server) en de methodiek voor de optimalisatie van Full-Duplex communicatie.</w:t>
            </w:r>
          </w:p>
        </w:tc>
      </w:tr>
      <w:tr w:rsidR="00F70486" w:rsidRPr="00E023BE" w14:paraId="48142B4D" w14:textId="77777777" w:rsidTr="00F70486">
        <w:tc>
          <w:tcPr>
            <w:tcW w:w="4531" w:type="dxa"/>
          </w:tcPr>
          <w:p w14:paraId="24BDE172" w14:textId="6ECB6B39" w:rsidR="00F70486" w:rsidRPr="00E023BE" w:rsidRDefault="002C71DC" w:rsidP="002C71DC">
            <w:pPr>
              <w:spacing w:after="160" w:line="259" w:lineRule="auto"/>
              <w:rPr>
                <w:rFonts w:eastAsiaTheme="minorEastAsia" w:cstheme="minorHAnsi"/>
              </w:rPr>
            </w:pPr>
            <w:r w:rsidRPr="00E023BE">
              <w:rPr>
                <w:rFonts w:cstheme="minorHAnsi"/>
                <w:color w:val="212529"/>
                <w:shd w:val="clear" w:color="auto" w:fill="FFFFFF"/>
              </w:rPr>
              <w:t>De gegradueerde realiseert softwareapplicaties en gegevensstructuren. De gegradueerde werkt hierbij planmatig binnen de context van het projectplan, de beschikbare tools en de vooropgestelde methodiek.</w:t>
            </w:r>
          </w:p>
        </w:tc>
        <w:tc>
          <w:tcPr>
            <w:tcW w:w="4531" w:type="dxa"/>
          </w:tcPr>
          <w:p w14:paraId="237E872A" w14:textId="4B3CEB2C" w:rsidR="00F70486" w:rsidRPr="00E023BE" w:rsidRDefault="005D7F82" w:rsidP="005D7F82">
            <w:pPr>
              <w:spacing w:after="0" w:line="240" w:lineRule="auto"/>
            </w:pPr>
            <w:r>
              <w:t>Ik stem mijn voorstel af met de softwareontwikkelaar</w:t>
            </w:r>
            <w:r>
              <w:t xml:space="preserve"> en de </w:t>
            </w:r>
            <w:r>
              <w:t>projectleider bij Level27 om ervoor te zorgen dat het aansluit bij de behoeften en verwachtingen van de organisatie.</w:t>
            </w:r>
          </w:p>
        </w:tc>
      </w:tr>
      <w:tr w:rsidR="00F70486" w:rsidRPr="00E023BE" w14:paraId="01ACA71E" w14:textId="77777777" w:rsidTr="00F70486">
        <w:tc>
          <w:tcPr>
            <w:tcW w:w="4531" w:type="dxa"/>
          </w:tcPr>
          <w:p w14:paraId="48CE0908" w14:textId="0CDD4FEA" w:rsidR="00F70486" w:rsidRPr="00E023BE" w:rsidRDefault="00547087" w:rsidP="002C71DC">
            <w:pPr>
              <w:spacing w:after="160" w:line="259" w:lineRule="auto"/>
              <w:rPr>
                <w:rFonts w:eastAsiaTheme="minorEastAsia" w:cstheme="minorHAnsi"/>
              </w:rPr>
            </w:pPr>
            <w:r w:rsidRPr="00E023BE">
              <w:rPr>
                <w:rFonts w:cstheme="minorHAnsi"/>
                <w:color w:val="212529"/>
                <w:shd w:val="clear" w:color="auto" w:fill="FFFFFF"/>
              </w:rPr>
              <w:t>De gegradueerde communiceert en rapporteert efficiënt over het geleverde werk, aangepast aan het doelpubliek en gebruikt hiervoor het gepaste Engelstalige vakjargon.</w:t>
            </w:r>
          </w:p>
        </w:tc>
        <w:tc>
          <w:tcPr>
            <w:tcW w:w="4531" w:type="dxa"/>
          </w:tcPr>
          <w:p w14:paraId="233D4C81" w14:textId="29C806D6" w:rsidR="00F70486" w:rsidRPr="00E023BE" w:rsidRDefault="005D7F82" w:rsidP="005D7F82">
            <w:pPr>
              <w:spacing w:after="0" w:line="240" w:lineRule="auto"/>
            </w:pPr>
            <w:r>
              <w:t>Er wordt momenteel om de 2 weken een evaluatiegesprek dat zal plaatsvinden. Tijdens deze gesprekken zal ik uitbundig mijn vooruitgang ook demonstreren om zeker te zijn dat ik in de juiste richting werk van wat het gewenste resultaat is voor Level27. Verder zal alles ook goed gedocumenteerd worden in mijn projectplan.</w:t>
            </w:r>
          </w:p>
        </w:tc>
      </w:tr>
      <w:tr w:rsidR="00F70486" w:rsidRPr="00E023BE" w14:paraId="40AD17CE" w14:textId="77777777" w:rsidTr="00F70486">
        <w:tc>
          <w:tcPr>
            <w:tcW w:w="4531" w:type="dxa"/>
          </w:tcPr>
          <w:p w14:paraId="5793CA7E" w14:textId="214F6E32" w:rsidR="00F70486" w:rsidRPr="00E023BE" w:rsidRDefault="00E47B81" w:rsidP="00E47B81">
            <w:pPr>
              <w:spacing w:after="160" w:line="259" w:lineRule="auto"/>
              <w:rPr>
                <w:rFonts w:eastAsiaTheme="minorEastAsia" w:cstheme="minorHAnsi"/>
              </w:rPr>
            </w:pPr>
            <w:r w:rsidRPr="00E023BE">
              <w:rPr>
                <w:rFonts w:cstheme="minorHAnsi"/>
                <w:color w:val="212529"/>
                <w:shd w:val="clear" w:color="auto" w:fill="FFFFFF"/>
              </w:rPr>
              <w:t>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w:t>
            </w:r>
          </w:p>
        </w:tc>
        <w:tc>
          <w:tcPr>
            <w:tcW w:w="4531" w:type="dxa"/>
          </w:tcPr>
          <w:p w14:paraId="5BCC1E23" w14:textId="77777777" w:rsidR="00F70486" w:rsidRPr="00E023BE" w:rsidRDefault="00F70486" w:rsidP="00A448E4">
            <w:pPr>
              <w:spacing w:after="0" w:line="360" w:lineRule="auto"/>
            </w:pPr>
          </w:p>
        </w:tc>
      </w:tr>
      <w:tr w:rsidR="00F70486" w:rsidRPr="00E023BE" w14:paraId="0EECB8B6" w14:textId="77777777" w:rsidTr="00F70486">
        <w:tc>
          <w:tcPr>
            <w:tcW w:w="4531" w:type="dxa"/>
          </w:tcPr>
          <w:p w14:paraId="4B7713AD" w14:textId="7F4331C0" w:rsidR="00F70486" w:rsidRPr="00E023BE" w:rsidRDefault="00337E80" w:rsidP="00337E80">
            <w:pPr>
              <w:spacing w:after="160" w:line="259" w:lineRule="auto"/>
              <w:rPr>
                <w:rFonts w:eastAsiaTheme="minorEastAsia" w:cstheme="minorHAnsi"/>
              </w:rPr>
            </w:pPr>
            <w:r w:rsidRPr="00E023BE">
              <w:rPr>
                <w:rFonts w:cstheme="minorHAnsi"/>
                <w:color w:val="212529"/>
                <w:shd w:val="clear" w:color="auto" w:fill="FFFFFF"/>
              </w:rPr>
              <w:t>De gegradueerde is zelfkritisch, ontwikkelt de nodige zelfkennis en gebruikt deze om zijn persoonlijke en professionele groei te bevorderen.</w:t>
            </w:r>
          </w:p>
        </w:tc>
        <w:tc>
          <w:tcPr>
            <w:tcW w:w="4531" w:type="dxa"/>
          </w:tcPr>
          <w:p w14:paraId="323AA585" w14:textId="77777777" w:rsidR="00F70486" w:rsidRPr="00E023BE" w:rsidRDefault="00F70486" w:rsidP="00A448E4">
            <w:pPr>
              <w:spacing w:after="0" w:line="360" w:lineRule="auto"/>
            </w:pPr>
          </w:p>
        </w:tc>
      </w:tr>
      <w:tr w:rsidR="00F70486" w:rsidRPr="00E023BE" w14:paraId="79A23829" w14:textId="77777777" w:rsidTr="00F70486">
        <w:tc>
          <w:tcPr>
            <w:tcW w:w="4531" w:type="dxa"/>
          </w:tcPr>
          <w:p w14:paraId="2A76C5FB" w14:textId="4FD89ECA" w:rsidR="00DB04F9" w:rsidRPr="00E023BE" w:rsidRDefault="00E160F4" w:rsidP="00A60F41">
            <w:pPr>
              <w:spacing w:after="0" w:line="360" w:lineRule="auto"/>
            </w:pPr>
            <w:r w:rsidRPr="00E023BE">
              <w:rPr>
                <w:rFonts w:cstheme="minorHAnsi"/>
                <w:color w:val="212529"/>
                <w:shd w:val="clear" w:color="auto" w:fill="FFFFFF"/>
              </w:rPr>
              <w:t xml:space="preserve">De gegradueerde handelt deontologisch </w:t>
            </w:r>
            <w:r w:rsidR="00836CAC" w:rsidRPr="00E023BE">
              <w:rPr>
                <w:rFonts w:cstheme="minorHAnsi"/>
                <w:color w:val="212529"/>
                <w:shd w:val="clear" w:color="auto" w:fill="FFFFFF"/>
              </w:rPr>
              <w:t>en duurzaam</w:t>
            </w:r>
            <w:r w:rsidR="00023141" w:rsidRPr="00E023BE">
              <w:rPr>
                <w:rFonts w:cstheme="minorHAnsi"/>
                <w:color w:val="212529"/>
                <w:shd w:val="clear" w:color="auto" w:fill="FFFFFF"/>
              </w:rPr>
              <w:t xml:space="preserve"> </w:t>
            </w:r>
            <w:r w:rsidRPr="00E023BE">
              <w:rPr>
                <w:rFonts w:cstheme="minorHAnsi"/>
                <w:color w:val="212529"/>
                <w:shd w:val="clear" w:color="auto" w:fill="FFFFFF"/>
              </w:rPr>
              <w:t>en houdt rekening met de veiligheids- en privacyrichtlijnen.</w:t>
            </w:r>
          </w:p>
        </w:tc>
        <w:tc>
          <w:tcPr>
            <w:tcW w:w="4531" w:type="dxa"/>
          </w:tcPr>
          <w:p w14:paraId="2995F9F0" w14:textId="77777777" w:rsidR="00F70486" w:rsidRPr="00E023BE" w:rsidRDefault="00F70486" w:rsidP="00A448E4">
            <w:pPr>
              <w:spacing w:after="0" w:line="360" w:lineRule="auto"/>
            </w:pPr>
          </w:p>
        </w:tc>
      </w:tr>
    </w:tbl>
    <w:p w14:paraId="6DD8F3DB" w14:textId="77777777" w:rsidR="00F70486" w:rsidRPr="00E023BE" w:rsidRDefault="00F70486" w:rsidP="00ED1296">
      <w:pPr>
        <w:spacing w:line="360" w:lineRule="auto"/>
        <w:ind w:left="-142"/>
        <w:jc w:val="both"/>
      </w:pPr>
    </w:p>
    <w:p w14:paraId="4ECFFF05" w14:textId="5002656B" w:rsidR="00CC66C4" w:rsidRPr="00E023BE" w:rsidRDefault="00CC66C4" w:rsidP="00ED1296">
      <w:pPr>
        <w:spacing w:line="360" w:lineRule="auto"/>
        <w:ind w:left="-142"/>
        <w:jc w:val="both"/>
      </w:pPr>
      <w:r w:rsidRPr="00E023BE">
        <w:lastRenderedPageBreak/>
        <w:t xml:space="preserve">OVERIGE </w:t>
      </w:r>
      <w:proofErr w:type="spellStart"/>
      <w:r w:rsidRPr="00E023BE">
        <w:t>OLR’s</w:t>
      </w:r>
      <w:proofErr w:type="spellEnd"/>
      <w:r w:rsidRPr="00E023BE">
        <w:t xml:space="preserve"> van de opleiding:</w:t>
      </w:r>
    </w:p>
    <w:tbl>
      <w:tblPr>
        <w:tblStyle w:val="TableGrid"/>
        <w:tblW w:w="0" w:type="auto"/>
        <w:tblInd w:w="-142" w:type="dxa"/>
        <w:tblLook w:val="04A0" w:firstRow="1" w:lastRow="0" w:firstColumn="1" w:lastColumn="0" w:noHBand="0" w:noVBand="1"/>
      </w:tblPr>
      <w:tblGrid>
        <w:gridCol w:w="4531"/>
        <w:gridCol w:w="4531"/>
      </w:tblGrid>
      <w:tr w:rsidR="00CC66C4" w:rsidRPr="00E023BE" w14:paraId="2B21D2BE" w14:textId="77777777" w:rsidTr="00B97AEE">
        <w:tc>
          <w:tcPr>
            <w:tcW w:w="4531" w:type="dxa"/>
          </w:tcPr>
          <w:p w14:paraId="7D98DAA5" w14:textId="77777777" w:rsidR="00CC66C4" w:rsidRPr="00E023BE" w:rsidRDefault="00CC66C4" w:rsidP="00B97AEE">
            <w:pPr>
              <w:spacing w:after="0" w:line="360" w:lineRule="auto"/>
              <w:rPr>
                <w:b/>
                <w:bCs/>
              </w:rPr>
            </w:pPr>
            <w:r w:rsidRPr="00E023BE">
              <w:rPr>
                <w:b/>
                <w:bCs/>
              </w:rPr>
              <w:t>OLR</w:t>
            </w:r>
          </w:p>
        </w:tc>
        <w:tc>
          <w:tcPr>
            <w:tcW w:w="4531" w:type="dxa"/>
          </w:tcPr>
          <w:p w14:paraId="6C08DD61" w14:textId="77777777" w:rsidR="00CC66C4" w:rsidRPr="00E023BE" w:rsidRDefault="00CC66C4" w:rsidP="00B97AEE">
            <w:pPr>
              <w:spacing w:after="0" w:line="360" w:lineRule="auto"/>
              <w:rPr>
                <w:b/>
                <w:bCs/>
              </w:rPr>
            </w:pPr>
            <w:r w:rsidRPr="00E023BE">
              <w:rPr>
                <w:b/>
                <w:bCs/>
              </w:rPr>
              <w:t>Hoe komt dit aan bod in je Graduaatsproef?</w:t>
            </w:r>
          </w:p>
        </w:tc>
      </w:tr>
      <w:tr w:rsidR="00CC66C4" w:rsidRPr="00E023BE" w14:paraId="728AA8CD" w14:textId="77777777" w:rsidTr="00B97AEE">
        <w:tc>
          <w:tcPr>
            <w:tcW w:w="4531" w:type="dxa"/>
          </w:tcPr>
          <w:p w14:paraId="2F0C41A2" w14:textId="48EBDFAE" w:rsidR="00CC66C4" w:rsidRPr="00E023BE" w:rsidRDefault="00EB52D6" w:rsidP="00B97AEE">
            <w:pPr>
              <w:spacing w:after="160" w:line="259" w:lineRule="auto"/>
              <w:rPr>
                <w:rFonts w:eastAsiaTheme="minorEastAsia" w:cstheme="minorHAnsi"/>
              </w:rPr>
            </w:pPr>
            <w:r w:rsidRPr="00E023BE">
              <w:rPr>
                <w:rFonts w:cstheme="minorHAnsi"/>
                <w:color w:val="212529"/>
                <w:shd w:val="clear" w:color="auto" w:fill="FFFFFF"/>
              </w:rPr>
              <w:t>De gegradueerde is medeverantwoordelijk voor de eigen digitale werkomgeving en draagt bij tot de gedeelde infrastructuur nodig voor het ontwikkelen, testen en in productie brengen van projecten.</w:t>
            </w:r>
          </w:p>
        </w:tc>
        <w:tc>
          <w:tcPr>
            <w:tcW w:w="4531" w:type="dxa"/>
          </w:tcPr>
          <w:p w14:paraId="043EA69E" w14:textId="77777777" w:rsidR="00CC66C4" w:rsidRPr="00E023BE" w:rsidRDefault="00CC66C4" w:rsidP="00B97AEE">
            <w:pPr>
              <w:spacing w:after="0" w:line="360" w:lineRule="auto"/>
              <w:rPr>
                <w:rFonts w:cstheme="minorHAnsi"/>
              </w:rPr>
            </w:pPr>
          </w:p>
        </w:tc>
      </w:tr>
      <w:tr w:rsidR="00CC66C4" w:rsidRPr="00E023BE" w14:paraId="02FF256D" w14:textId="77777777" w:rsidTr="00B97AEE">
        <w:tc>
          <w:tcPr>
            <w:tcW w:w="4531" w:type="dxa"/>
          </w:tcPr>
          <w:p w14:paraId="4C7AC386" w14:textId="416DB084" w:rsidR="00CC66C4" w:rsidRPr="00E023BE" w:rsidRDefault="00EB52D6" w:rsidP="00B97AEE">
            <w:pPr>
              <w:spacing w:after="160" w:line="259" w:lineRule="auto"/>
              <w:rPr>
                <w:rFonts w:eastAsiaTheme="minorEastAsia" w:cstheme="minorHAnsi"/>
              </w:rPr>
            </w:pPr>
            <w:r w:rsidRPr="00E023BE">
              <w:rPr>
                <w:rFonts w:cstheme="minorHAnsi"/>
                <w:color w:val="212529"/>
                <w:shd w:val="clear" w:color="auto" w:fill="FFFFFF"/>
              </w:rPr>
              <w:t>De gegradueerde programmeert softwaretoepassingen volgens de standaarden en afspraken binnen de organisatie.</w:t>
            </w:r>
          </w:p>
        </w:tc>
        <w:tc>
          <w:tcPr>
            <w:tcW w:w="4531" w:type="dxa"/>
          </w:tcPr>
          <w:p w14:paraId="1CABB9AF" w14:textId="77777777" w:rsidR="00CC66C4" w:rsidRPr="00E023BE" w:rsidRDefault="00CC66C4" w:rsidP="00B97AEE">
            <w:pPr>
              <w:spacing w:after="0" w:line="360" w:lineRule="auto"/>
              <w:rPr>
                <w:rFonts w:cstheme="minorHAnsi"/>
              </w:rPr>
            </w:pPr>
          </w:p>
        </w:tc>
      </w:tr>
      <w:tr w:rsidR="00E01616" w:rsidRPr="00E023BE" w14:paraId="46C49E78" w14:textId="77777777" w:rsidTr="00B97AEE">
        <w:tc>
          <w:tcPr>
            <w:tcW w:w="4531" w:type="dxa"/>
          </w:tcPr>
          <w:p w14:paraId="7B127E1C" w14:textId="1E696AEF" w:rsidR="00E01616" w:rsidRPr="00E023BE" w:rsidRDefault="00E01616" w:rsidP="00B97AEE">
            <w:pPr>
              <w:spacing w:after="160" w:line="259" w:lineRule="auto"/>
              <w:rPr>
                <w:rFonts w:cstheme="minorHAnsi"/>
                <w:color w:val="212529"/>
                <w:shd w:val="clear" w:color="auto" w:fill="FFFFFF"/>
              </w:rPr>
            </w:pPr>
            <w:r w:rsidRPr="00E023BE">
              <w:rPr>
                <w:rFonts w:cstheme="minorHAnsi"/>
                <w:color w:val="212529"/>
                <w:shd w:val="clear" w:color="auto" w:fill="FFFFFF"/>
              </w:rPr>
              <w:t xml:space="preserve">De gegradueerde gaat in overleg met de softwareontwikkelaar, analist en/of projectleider na of het opgeleverde product </w:t>
            </w:r>
            <w:proofErr w:type="gramStart"/>
            <w:r w:rsidRPr="00E023BE">
              <w:rPr>
                <w:rFonts w:cstheme="minorHAnsi"/>
                <w:color w:val="212529"/>
                <w:shd w:val="clear" w:color="auto" w:fill="FFFFFF"/>
              </w:rPr>
              <w:t>onderhoud</w:t>
            </w:r>
            <w:proofErr w:type="gramEnd"/>
            <w:r w:rsidRPr="00E023BE">
              <w:rPr>
                <w:rFonts w:cstheme="minorHAnsi"/>
                <w:color w:val="212529"/>
                <w:shd w:val="clear" w:color="auto" w:fill="FFFFFF"/>
              </w:rPr>
              <w:t xml:space="preserve"> en/of aanpassingen nodig heeft. De gegradueerde voert het onderhoud en de aanpassingen op een projectmatige manier uit, rekening houdend met eerder gemaakte afspraken.</w:t>
            </w:r>
          </w:p>
        </w:tc>
        <w:tc>
          <w:tcPr>
            <w:tcW w:w="4531" w:type="dxa"/>
          </w:tcPr>
          <w:p w14:paraId="0F7CEE0A" w14:textId="77777777" w:rsidR="00E01616" w:rsidRPr="00E023BE" w:rsidRDefault="00E01616" w:rsidP="00B97AEE">
            <w:pPr>
              <w:spacing w:after="0" w:line="360" w:lineRule="auto"/>
              <w:rPr>
                <w:rFonts w:cstheme="minorHAnsi"/>
              </w:rPr>
            </w:pPr>
          </w:p>
        </w:tc>
      </w:tr>
      <w:tr w:rsidR="00E01616" w:rsidRPr="00E023BE" w14:paraId="5F301DE0" w14:textId="77777777" w:rsidTr="00B97AEE">
        <w:tc>
          <w:tcPr>
            <w:tcW w:w="4531" w:type="dxa"/>
          </w:tcPr>
          <w:p w14:paraId="4E568D98" w14:textId="78980601" w:rsidR="00E01616" w:rsidRPr="00E023BE" w:rsidRDefault="00E65BAB" w:rsidP="00B97AEE">
            <w:pPr>
              <w:spacing w:after="160" w:line="259" w:lineRule="auto"/>
              <w:rPr>
                <w:rFonts w:cstheme="minorHAnsi"/>
                <w:color w:val="212529"/>
                <w:shd w:val="clear" w:color="auto" w:fill="FFFFFF"/>
              </w:rPr>
            </w:pPr>
            <w:r w:rsidRPr="00E023BE">
              <w:rPr>
                <w:rFonts w:cstheme="minorHAnsi"/>
                <w:color w:val="212529"/>
                <w:shd w:val="clear" w:color="auto" w:fill="FFFFFF"/>
              </w:rPr>
              <w:t>De gegradueerde gaat volgens testscenario’s de werking en functionaliteit van de gerealiseerde code na en verbetert deze op basis van feedback van de softwareontwikkelaar, analist, projectleider en/of gebruikers.</w:t>
            </w:r>
          </w:p>
        </w:tc>
        <w:tc>
          <w:tcPr>
            <w:tcW w:w="4531" w:type="dxa"/>
          </w:tcPr>
          <w:p w14:paraId="6982EFA3" w14:textId="77777777" w:rsidR="00E01616" w:rsidRPr="00E023BE" w:rsidRDefault="00E01616" w:rsidP="00B97AEE">
            <w:pPr>
              <w:spacing w:after="0" w:line="360" w:lineRule="auto"/>
              <w:rPr>
                <w:rFonts w:cstheme="minorHAnsi"/>
              </w:rPr>
            </w:pPr>
          </w:p>
        </w:tc>
      </w:tr>
      <w:tr w:rsidR="00E65BAB" w:rsidRPr="00E023BE" w14:paraId="5BF0FDEF" w14:textId="77777777" w:rsidTr="00B97AEE">
        <w:tc>
          <w:tcPr>
            <w:tcW w:w="4531" w:type="dxa"/>
          </w:tcPr>
          <w:p w14:paraId="4F7738C1" w14:textId="6A5F37FD" w:rsidR="00E65BAB" w:rsidRPr="00E023BE" w:rsidRDefault="00E65BAB" w:rsidP="00B97AEE">
            <w:pPr>
              <w:spacing w:after="160" w:line="259" w:lineRule="auto"/>
              <w:rPr>
                <w:rFonts w:cstheme="minorHAnsi"/>
                <w:color w:val="212529"/>
                <w:shd w:val="clear" w:color="auto" w:fill="FFFFFF"/>
              </w:rPr>
            </w:pPr>
            <w:r w:rsidRPr="00E023BE">
              <w:rPr>
                <w:rFonts w:cstheme="minorHAnsi"/>
                <w:color w:val="212529"/>
                <w:shd w:val="clear" w:color="auto" w:fill="FFFFFF"/>
              </w:rPr>
              <w:t>De gegradueerde werkt constructief en actief samen in een multidisciplinair team en participeert actief tijdens overlegmomenten. De gegradueerde zoekt mee naar oplossingen om problemen te vermijden.</w:t>
            </w:r>
          </w:p>
        </w:tc>
        <w:tc>
          <w:tcPr>
            <w:tcW w:w="4531" w:type="dxa"/>
          </w:tcPr>
          <w:p w14:paraId="2BC9132A" w14:textId="77777777" w:rsidR="00E65BAB" w:rsidRPr="00E023BE" w:rsidRDefault="00E65BAB" w:rsidP="00B97AEE">
            <w:pPr>
              <w:spacing w:after="0" w:line="360" w:lineRule="auto"/>
              <w:rPr>
                <w:rFonts w:cstheme="minorHAnsi"/>
              </w:rPr>
            </w:pPr>
          </w:p>
        </w:tc>
      </w:tr>
      <w:tr w:rsidR="00E536BB" w:rsidRPr="00E023BE" w14:paraId="3DEFADF2" w14:textId="77777777" w:rsidTr="00B97AEE">
        <w:tc>
          <w:tcPr>
            <w:tcW w:w="4531" w:type="dxa"/>
          </w:tcPr>
          <w:p w14:paraId="5C77BCFB" w14:textId="334CDF9B" w:rsidR="00E536BB" w:rsidRPr="00E023BE" w:rsidRDefault="00E536BB" w:rsidP="00B97AEE">
            <w:pPr>
              <w:spacing w:after="160" w:line="259" w:lineRule="auto"/>
              <w:rPr>
                <w:rFonts w:cstheme="minorHAnsi"/>
                <w:color w:val="212529"/>
                <w:shd w:val="clear" w:color="auto" w:fill="FFFFFF"/>
              </w:rPr>
            </w:pPr>
            <w:r w:rsidRPr="00E023BE">
              <w:rPr>
                <w:rFonts w:cstheme="minorHAnsi"/>
                <w:color w:val="212529"/>
                <w:shd w:val="clear" w:color="auto" w:fill="FFFFFF"/>
              </w:rPr>
              <w:t>De gegradueerde onderhoudt zijn deskundigheidsniveau door relevante duurzame IT- en maatschappelijke ontwikkelingen actief op te volgen.</w:t>
            </w:r>
          </w:p>
        </w:tc>
        <w:tc>
          <w:tcPr>
            <w:tcW w:w="4531" w:type="dxa"/>
          </w:tcPr>
          <w:p w14:paraId="7899C38B" w14:textId="77777777" w:rsidR="00E536BB" w:rsidRPr="00E023BE" w:rsidRDefault="00E536BB" w:rsidP="00B97AEE">
            <w:pPr>
              <w:spacing w:after="0" w:line="360" w:lineRule="auto"/>
              <w:rPr>
                <w:rFonts w:cstheme="minorHAnsi"/>
              </w:rPr>
            </w:pPr>
          </w:p>
        </w:tc>
      </w:tr>
    </w:tbl>
    <w:p w14:paraId="335BF3FC" w14:textId="77777777" w:rsidR="00CC66C4" w:rsidRPr="00E023BE" w:rsidRDefault="00CC66C4" w:rsidP="00ED1296">
      <w:pPr>
        <w:spacing w:line="360" w:lineRule="auto"/>
        <w:ind w:left="-142"/>
        <w:jc w:val="both"/>
      </w:pPr>
    </w:p>
    <w:p w14:paraId="447F6C72" w14:textId="4F33A9E3" w:rsidR="00461C30" w:rsidRPr="00E023BE" w:rsidRDefault="00461C30" w:rsidP="00ED1296">
      <w:pPr>
        <w:pStyle w:val="Heading1"/>
        <w:spacing w:line="360" w:lineRule="auto"/>
        <w:jc w:val="both"/>
        <w:rPr>
          <w:color w:val="auto"/>
        </w:rPr>
      </w:pPr>
      <w:r w:rsidRPr="00E023BE">
        <w:rPr>
          <w:color w:val="auto"/>
        </w:rPr>
        <w:t xml:space="preserve">Goedkeuring </w:t>
      </w:r>
      <w:r w:rsidR="00034B2C" w:rsidRPr="00E023BE">
        <w:rPr>
          <w:color w:val="auto"/>
        </w:rPr>
        <w:t xml:space="preserve">voorstel </w:t>
      </w:r>
      <w:r w:rsidR="004E3A60" w:rsidRPr="00E023BE">
        <w:rPr>
          <w:color w:val="auto"/>
        </w:rPr>
        <w:t>G</w:t>
      </w:r>
      <w:r w:rsidR="00034B2C" w:rsidRPr="00E023BE">
        <w:rPr>
          <w:color w:val="auto"/>
        </w:rPr>
        <w:t>raduaatsproef</w:t>
      </w:r>
      <w:r w:rsidRPr="00E023BE">
        <w:rPr>
          <w:color w:val="auto"/>
        </w:rPr>
        <w:t>:</w:t>
      </w:r>
    </w:p>
    <w:p w14:paraId="67CF0C53" w14:textId="2814BF04" w:rsidR="008478BE" w:rsidRPr="00E023BE" w:rsidRDefault="00827F2D" w:rsidP="6F9AA276">
      <w:pPr>
        <w:spacing w:line="360" w:lineRule="auto"/>
        <w:ind w:left="-142"/>
        <w:jc w:val="both"/>
        <w:rPr>
          <w:i/>
          <w:iCs/>
        </w:rPr>
      </w:pPr>
      <w:r w:rsidRPr="00E023BE">
        <w:rPr>
          <w:i/>
          <w:iCs/>
        </w:rPr>
        <w:t xml:space="preserve">De graduaatsproef wordt door een technisch team van </w:t>
      </w:r>
      <w:r w:rsidR="00F10A95" w:rsidRPr="00E023BE">
        <w:rPr>
          <w:i/>
          <w:iCs/>
        </w:rPr>
        <w:t>PXL-</w:t>
      </w:r>
      <w:r w:rsidRPr="00E023BE">
        <w:rPr>
          <w:i/>
          <w:iCs/>
        </w:rPr>
        <w:t>coaches goedgekeurd.</w:t>
      </w:r>
    </w:p>
    <w:p w14:paraId="6770318C" w14:textId="66766A0B" w:rsidR="00461C30" w:rsidRPr="00E023BE" w:rsidRDefault="00461C30" w:rsidP="00ED1296">
      <w:pPr>
        <w:spacing w:line="360" w:lineRule="auto"/>
        <w:ind w:left="-142"/>
        <w:jc w:val="both"/>
      </w:pPr>
      <w:r w:rsidRPr="00E023BE">
        <w:t xml:space="preserve">Goedkeuring/ afwijzing van </w:t>
      </w:r>
      <w:r w:rsidR="00034B2C" w:rsidRPr="00E023BE">
        <w:t>het v</w:t>
      </w:r>
      <w:r w:rsidRPr="00E023BE">
        <w:t>oorstel:</w:t>
      </w:r>
    </w:p>
    <w:p w14:paraId="5629A36C" w14:textId="3605DDE1" w:rsidR="00461C30" w:rsidRDefault="00461C30" w:rsidP="00ED1296">
      <w:pPr>
        <w:spacing w:line="360" w:lineRule="auto"/>
        <w:ind w:left="-142"/>
        <w:jc w:val="both"/>
      </w:pPr>
      <w:r w:rsidRPr="00E023BE">
        <w:t>Motivering + feedback ter bijsturing</w:t>
      </w:r>
      <w:r w:rsidR="00034B2C" w:rsidRPr="00E023BE">
        <w:t>:</w:t>
      </w:r>
    </w:p>
    <w:p w14:paraId="00B31989" w14:textId="1743F05F" w:rsidR="6F9AA276" w:rsidRDefault="6F9AA276" w:rsidP="6F9AA276">
      <w:pPr>
        <w:spacing w:line="360" w:lineRule="auto"/>
        <w:ind w:left="-142"/>
        <w:jc w:val="both"/>
      </w:pPr>
    </w:p>
    <w:sectPr w:rsidR="6F9AA276" w:rsidSect="00D87F7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3805" w14:textId="77777777" w:rsidR="00D87F7B" w:rsidRDefault="00D87F7B" w:rsidP="00461C30">
      <w:pPr>
        <w:spacing w:after="0" w:line="240" w:lineRule="auto"/>
      </w:pPr>
      <w:r>
        <w:separator/>
      </w:r>
    </w:p>
  </w:endnote>
  <w:endnote w:type="continuationSeparator" w:id="0">
    <w:p w14:paraId="7F5C9520" w14:textId="77777777" w:rsidR="00D87F7B" w:rsidRDefault="00D87F7B" w:rsidP="00461C30">
      <w:pPr>
        <w:spacing w:after="0" w:line="240" w:lineRule="auto"/>
      </w:pPr>
      <w:r>
        <w:continuationSeparator/>
      </w:r>
    </w:p>
  </w:endnote>
  <w:endnote w:type="continuationNotice" w:id="1">
    <w:p w14:paraId="177D6987" w14:textId="77777777" w:rsidR="00D87F7B" w:rsidRDefault="00D87F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D1E" w14:textId="77777777" w:rsidR="00B066B2" w:rsidRDefault="00B06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2310" w14:textId="77AD3340" w:rsidR="00B87CE1" w:rsidRPr="00B066B2" w:rsidRDefault="00B87CE1" w:rsidP="00B0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690" w14:textId="77777777" w:rsidR="00B87CE1" w:rsidRPr="000E264C" w:rsidRDefault="00B87CE1">
    <w:pPr>
      <w:pStyle w:val="Footer"/>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3FAB" w14:textId="77777777" w:rsidR="00D87F7B" w:rsidRDefault="00D87F7B" w:rsidP="00461C30">
      <w:pPr>
        <w:spacing w:after="0" w:line="240" w:lineRule="auto"/>
      </w:pPr>
      <w:r>
        <w:separator/>
      </w:r>
    </w:p>
  </w:footnote>
  <w:footnote w:type="continuationSeparator" w:id="0">
    <w:p w14:paraId="250B0974" w14:textId="77777777" w:rsidR="00D87F7B" w:rsidRDefault="00D87F7B" w:rsidP="00461C30">
      <w:pPr>
        <w:spacing w:after="0" w:line="240" w:lineRule="auto"/>
      </w:pPr>
      <w:r>
        <w:continuationSeparator/>
      </w:r>
    </w:p>
  </w:footnote>
  <w:footnote w:type="continuationNotice" w:id="1">
    <w:p w14:paraId="60ACD7FB" w14:textId="77777777" w:rsidR="00D87F7B" w:rsidRDefault="00D87F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8B89" w14:textId="77777777" w:rsidR="00B066B2" w:rsidRDefault="00B06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004C" w14:textId="77777777" w:rsidR="00B066B2" w:rsidRDefault="00B06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9A37" w14:textId="77777777" w:rsidR="00B066B2" w:rsidRDefault="00B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3BF"/>
    <w:multiLevelType w:val="hybridMultilevel"/>
    <w:tmpl w:val="20F4A51A"/>
    <w:lvl w:ilvl="0" w:tplc="08130001">
      <w:start w:val="1"/>
      <w:numFmt w:val="bullet"/>
      <w:lvlText w:val=""/>
      <w:lvlJc w:val="left"/>
      <w:pPr>
        <w:ind w:left="578" w:hanging="360"/>
      </w:pPr>
      <w:rPr>
        <w:rFonts w:ascii="Symbol" w:hAnsi="Symbol"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1" w15:restartNumberingAfterBreak="0">
    <w:nsid w:val="075443A0"/>
    <w:multiLevelType w:val="hybridMultilevel"/>
    <w:tmpl w:val="38569B52"/>
    <w:lvl w:ilvl="0" w:tplc="64B27CC6">
      <w:numFmt w:val="bullet"/>
      <w:lvlText w:val="-"/>
      <w:lvlJc w:val="left"/>
      <w:pPr>
        <w:ind w:left="218" w:hanging="360"/>
      </w:pPr>
      <w:rPr>
        <w:rFonts w:ascii="Calibri" w:eastAsiaTheme="minorHAnsi" w:hAnsi="Calibri" w:cs="Calibri" w:hint="default"/>
      </w:rPr>
    </w:lvl>
    <w:lvl w:ilvl="1" w:tplc="08130003" w:tentative="1">
      <w:start w:val="1"/>
      <w:numFmt w:val="bullet"/>
      <w:lvlText w:val="o"/>
      <w:lvlJc w:val="left"/>
      <w:pPr>
        <w:ind w:left="938" w:hanging="360"/>
      </w:pPr>
      <w:rPr>
        <w:rFonts w:ascii="Courier New" w:hAnsi="Courier New" w:cs="Courier New" w:hint="default"/>
      </w:rPr>
    </w:lvl>
    <w:lvl w:ilvl="2" w:tplc="08130005" w:tentative="1">
      <w:start w:val="1"/>
      <w:numFmt w:val="bullet"/>
      <w:lvlText w:val=""/>
      <w:lvlJc w:val="left"/>
      <w:pPr>
        <w:ind w:left="1658" w:hanging="360"/>
      </w:pPr>
      <w:rPr>
        <w:rFonts w:ascii="Wingdings" w:hAnsi="Wingdings" w:hint="default"/>
      </w:rPr>
    </w:lvl>
    <w:lvl w:ilvl="3" w:tplc="08130001" w:tentative="1">
      <w:start w:val="1"/>
      <w:numFmt w:val="bullet"/>
      <w:lvlText w:val=""/>
      <w:lvlJc w:val="left"/>
      <w:pPr>
        <w:ind w:left="2378" w:hanging="360"/>
      </w:pPr>
      <w:rPr>
        <w:rFonts w:ascii="Symbol" w:hAnsi="Symbol" w:hint="default"/>
      </w:rPr>
    </w:lvl>
    <w:lvl w:ilvl="4" w:tplc="08130003" w:tentative="1">
      <w:start w:val="1"/>
      <w:numFmt w:val="bullet"/>
      <w:lvlText w:val="o"/>
      <w:lvlJc w:val="left"/>
      <w:pPr>
        <w:ind w:left="3098" w:hanging="360"/>
      </w:pPr>
      <w:rPr>
        <w:rFonts w:ascii="Courier New" w:hAnsi="Courier New" w:cs="Courier New" w:hint="default"/>
      </w:rPr>
    </w:lvl>
    <w:lvl w:ilvl="5" w:tplc="08130005" w:tentative="1">
      <w:start w:val="1"/>
      <w:numFmt w:val="bullet"/>
      <w:lvlText w:val=""/>
      <w:lvlJc w:val="left"/>
      <w:pPr>
        <w:ind w:left="3818" w:hanging="360"/>
      </w:pPr>
      <w:rPr>
        <w:rFonts w:ascii="Wingdings" w:hAnsi="Wingdings" w:hint="default"/>
      </w:rPr>
    </w:lvl>
    <w:lvl w:ilvl="6" w:tplc="08130001" w:tentative="1">
      <w:start w:val="1"/>
      <w:numFmt w:val="bullet"/>
      <w:lvlText w:val=""/>
      <w:lvlJc w:val="left"/>
      <w:pPr>
        <w:ind w:left="4538" w:hanging="360"/>
      </w:pPr>
      <w:rPr>
        <w:rFonts w:ascii="Symbol" w:hAnsi="Symbol" w:hint="default"/>
      </w:rPr>
    </w:lvl>
    <w:lvl w:ilvl="7" w:tplc="08130003" w:tentative="1">
      <w:start w:val="1"/>
      <w:numFmt w:val="bullet"/>
      <w:lvlText w:val="o"/>
      <w:lvlJc w:val="left"/>
      <w:pPr>
        <w:ind w:left="5258" w:hanging="360"/>
      </w:pPr>
      <w:rPr>
        <w:rFonts w:ascii="Courier New" w:hAnsi="Courier New" w:cs="Courier New" w:hint="default"/>
      </w:rPr>
    </w:lvl>
    <w:lvl w:ilvl="8" w:tplc="08130005" w:tentative="1">
      <w:start w:val="1"/>
      <w:numFmt w:val="bullet"/>
      <w:lvlText w:val=""/>
      <w:lvlJc w:val="left"/>
      <w:pPr>
        <w:ind w:left="5978" w:hanging="360"/>
      </w:pPr>
      <w:rPr>
        <w:rFonts w:ascii="Wingdings" w:hAnsi="Wingdings" w:hint="default"/>
      </w:rPr>
    </w:lvl>
  </w:abstractNum>
  <w:abstractNum w:abstractNumId="2" w15:restartNumberingAfterBreak="0">
    <w:nsid w:val="2FD95B56"/>
    <w:multiLevelType w:val="hybridMultilevel"/>
    <w:tmpl w:val="906A9678"/>
    <w:lvl w:ilvl="0" w:tplc="FFFFFFFF">
      <w:start w:val="1"/>
      <w:numFmt w:val="decimal"/>
      <w:pStyle w:val="Heading1"/>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C21CE6"/>
    <w:multiLevelType w:val="hybridMultilevel"/>
    <w:tmpl w:val="D8F4CA4C"/>
    <w:lvl w:ilvl="0" w:tplc="08130001">
      <w:start w:val="1"/>
      <w:numFmt w:val="bullet"/>
      <w:lvlText w:val=""/>
      <w:lvlJc w:val="left"/>
      <w:pPr>
        <w:ind w:left="578" w:hanging="360"/>
      </w:pPr>
      <w:rPr>
        <w:rFonts w:ascii="Symbol" w:hAnsi="Symbol" w:hint="default"/>
      </w:rPr>
    </w:lvl>
    <w:lvl w:ilvl="1" w:tplc="08130003">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4" w15:restartNumberingAfterBreak="0">
    <w:nsid w:val="59DB7790"/>
    <w:multiLevelType w:val="hybridMultilevel"/>
    <w:tmpl w:val="FFFFFFFF"/>
    <w:lvl w:ilvl="0" w:tplc="53427FEA">
      <w:start w:val="1"/>
      <w:numFmt w:val="bullet"/>
      <w:lvlText w:val=""/>
      <w:lvlJc w:val="left"/>
      <w:pPr>
        <w:ind w:left="720" w:hanging="360"/>
      </w:pPr>
      <w:rPr>
        <w:rFonts w:ascii="Symbol" w:hAnsi="Symbol" w:hint="default"/>
      </w:rPr>
    </w:lvl>
    <w:lvl w:ilvl="1" w:tplc="BEDA5C60">
      <w:start w:val="1"/>
      <w:numFmt w:val="bullet"/>
      <w:lvlText w:val="o"/>
      <w:lvlJc w:val="left"/>
      <w:pPr>
        <w:ind w:left="1440" w:hanging="360"/>
      </w:pPr>
      <w:rPr>
        <w:rFonts w:ascii="Courier New" w:hAnsi="Courier New" w:hint="default"/>
      </w:rPr>
    </w:lvl>
    <w:lvl w:ilvl="2" w:tplc="3D34437A">
      <w:start w:val="1"/>
      <w:numFmt w:val="bullet"/>
      <w:lvlText w:val=""/>
      <w:lvlJc w:val="left"/>
      <w:pPr>
        <w:ind w:left="2160" w:hanging="360"/>
      </w:pPr>
      <w:rPr>
        <w:rFonts w:ascii="Wingdings" w:hAnsi="Wingdings" w:hint="default"/>
      </w:rPr>
    </w:lvl>
    <w:lvl w:ilvl="3" w:tplc="F61E6D90">
      <w:start w:val="1"/>
      <w:numFmt w:val="bullet"/>
      <w:lvlText w:val=""/>
      <w:lvlJc w:val="left"/>
      <w:pPr>
        <w:ind w:left="2880" w:hanging="360"/>
      </w:pPr>
      <w:rPr>
        <w:rFonts w:ascii="Symbol" w:hAnsi="Symbol" w:hint="default"/>
      </w:rPr>
    </w:lvl>
    <w:lvl w:ilvl="4" w:tplc="CF966564">
      <w:start w:val="1"/>
      <w:numFmt w:val="bullet"/>
      <w:lvlText w:val="o"/>
      <w:lvlJc w:val="left"/>
      <w:pPr>
        <w:ind w:left="3600" w:hanging="360"/>
      </w:pPr>
      <w:rPr>
        <w:rFonts w:ascii="Courier New" w:hAnsi="Courier New" w:hint="default"/>
      </w:rPr>
    </w:lvl>
    <w:lvl w:ilvl="5" w:tplc="48101388">
      <w:start w:val="1"/>
      <w:numFmt w:val="bullet"/>
      <w:lvlText w:val=""/>
      <w:lvlJc w:val="left"/>
      <w:pPr>
        <w:ind w:left="4320" w:hanging="360"/>
      </w:pPr>
      <w:rPr>
        <w:rFonts w:ascii="Wingdings" w:hAnsi="Wingdings" w:hint="default"/>
      </w:rPr>
    </w:lvl>
    <w:lvl w:ilvl="6" w:tplc="BA0CD04E">
      <w:start w:val="1"/>
      <w:numFmt w:val="bullet"/>
      <w:lvlText w:val=""/>
      <w:lvlJc w:val="left"/>
      <w:pPr>
        <w:ind w:left="5040" w:hanging="360"/>
      </w:pPr>
      <w:rPr>
        <w:rFonts w:ascii="Symbol" w:hAnsi="Symbol" w:hint="default"/>
      </w:rPr>
    </w:lvl>
    <w:lvl w:ilvl="7" w:tplc="F954AE7E">
      <w:start w:val="1"/>
      <w:numFmt w:val="bullet"/>
      <w:lvlText w:val="o"/>
      <w:lvlJc w:val="left"/>
      <w:pPr>
        <w:ind w:left="5760" w:hanging="360"/>
      </w:pPr>
      <w:rPr>
        <w:rFonts w:ascii="Courier New" w:hAnsi="Courier New" w:hint="default"/>
      </w:rPr>
    </w:lvl>
    <w:lvl w:ilvl="8" w:tplc="8E2A7CBC">
      <w:start w:val="1"/>
      <w:numFmt w:val="bullet"/>
      <w:lvlText w:val=""/>
      <w:lvlJc w:val="left"/>
      <w:pPr>
        <w:ind w:left="6480" w:hanging="360"/>
      </w:pPr>
      <w:rPr>
        <w:rFonts w:ascii="Wingdings" w:hAnsi="Wingdings" w:hint="default"/>
      </w:rPr>
    </w:lvl>
  </w:abstractNum>
  <w:num w:numId="1" w16cid:durableId="163252563">
    <w:abstractNumId w:val="2"/>
  </w:num>
  <w:num w:numId="2" w16cid:durableId="676269084">
    <w:abstractNumId w:val="1"/>
  </w:num>
  <w:num w:numId="3" w16cid:durableId="1096483006">
    <w:abstractNumId w:val="4"/>
  </w:num>
  <w:num w:numId="4" w16cid:durableId="1330982299">
    <w:abstractNumId w:val="0"/>
  </w:num>
  <w:num w:numId="5" w16cid:durableId="164399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0"/>
    <w:rsid w:val="00002809"/>
    <w:rsid w:val="00017C36"/>
    <w:rsid w:val="00023141"/>
    <w:rsid w:val="00034B2C"/>
    <w:rsid w:val="0004168A"/>
    <w:rsid w:val="00047C09"/>
    <w:rsid w:val="00062AC2"/>
    <w:rsid w:val="000658DA"/>
    <w:rsid w:val="00094E7E"/>
    <w:rsid w:val="000A24DD"/>
    <w:rsid w:val="000B5D89"/>
    <w:rsid w:val="000C4BDE"/>
    <w:rsid w:val="000D5542"/>
    <w:rsid w:val="000E7911"/>
    <w:rsid w:val="000F5171"/>
    <w:rsid w:val="00121755"/>
    <w:rsid w:val="001313DA"/>
    <w:rsid w:val="00132520"/>
    <w:rsid w:val="001517D7"/>
    <w:rsid w:val="00161CF8"/>
    <w:rsid w:val="00193148"/>
    <w:rsid w:val="00196B78"/>
    <w:rsid w:val="001B7BB0"/>
    <w:rsid w:val="001C4759"/>
    <w:rsid w:val="001C5664"/>
    <w:rsid w:val="00205B64"/>
    <w:rsid w:val="00215928"/>
    <w:rsid w:val="002171D2"/>
    <w:rsid w:val="00227999"/>
    <w:rsid w:val="00242154"/>
    <w:rsid w:val="0025510F"/>
    <w:rsid w:val="002C3488"/>
    <w:rsid w:val="002C71DC"/>
    <w:rsid w:val="002C7715"/>
    <w:rsid w:val="002D150B"/>
    <w:rsid w:val="002D4DBB"/>
    <w:rsid w:val="00302606"/>
    <w:rsid w:val="003221D4"/>
    <w:rsid w:val="003344A5"/>
    <w:rsid w:val="00335725"/>
    <w:rsid w:val="00337E80"/>
    <w:rsid w:val="00372966"/>
    <w:rsid w:val="003754CB"/>
    <w:rsid w:val="00380B22"/>
    <w:rsid w:val="00380F34"/>
    <w:rsid w:val="003A7C4B"/>
    <w:rsid w:val="003B2E77"/>
    <w:rsid w:val="003E5ECC"/>
    <w:rsid w:val="003F2A51"/>
    <w:rsid w:val="003F4B97"/>
    <w:rsid w:val="003F64F5"/>
    <w:rsid w:val="00406ACB"/>
    <w:rsid w:val="00413D98"/>
    <w:rsid w:val="0044117C"/>
    <w:rsid w:val="00441720"/>
    <w:rsid w:val="00454E98"/>
    <w:rsid w:val="00460F4D"/>
    <w:rsid w:val="00461C30"/>
    <w:rsid w:val="00486C31"/>
    <w:rsid w:val="004954B9"/>
    <w:rsid w:val="004A4149"/>
    <w:rsid w:val="004B5393"/>
    <w:rsid w:val="004B5DB4"/>
    <w:rsid w:val="004C5F69"/>
    <w:rsid w:val="004D56A4"/>
    <w:rsid w:val="004E3A60"/>
    <w:rsid w:val="004F2A50"/>
    <w:rsid w:val="00522E2B"/>
    <w:rsid w:val="00534F40"/>
    <w:rsid w:val="00544CE8"/>
    <w:rsid w:val="00547087"/>
    <w:rsid w:val="0055285D"/>
    <w:rsid w:val="00574EAB"/>
    <w:rsid w:val="005960DA"/>
    <w:rsid w:val="005C3231"/>
    <w:rsid w:val="005D7F82"/>
    <w:rsid w:val="005E392D"/>
    <w:rsid w:val="005E7C3C"/>
    <w:rsid w:val="005F42BF"/>
    <w:rsid w:val="00602989"/>
    <w:rsid w:val="00611749"/>
    <w:rsid w:val="00624910"/>
    <w:rsid w:val="00630F0F"/>
    <w:rsid w:val="00647F22"/>
    <w:rsid w:val="00651CBA"/>
    <w:rsid w:val="006572F4"/>
    <w:rsid w:val="00673D5B"/>
    <w:rsid w:val="00681B35"/>
    <w:rsid w:val="00684409"/>
    <w:rsid w:val="00687E8A"/>
    <w:rsid w:val="0069291F"/>
    <w:rsid w:val="006A67EB"/>
    <w:rsid w:val="006B67FB"/>
    <w:rsid w:val="006B7C62"/>
    <w:rsid w:val="006D307B"/>
    <w:rsid w:val="006D5D1B"/>
    <w:rsid w:val="00712881"/>
    <w:rsid w:val="0072495A"/>
    <w:rsid w:val="007270B5"/>
    <w:rsid w:val="00751FD3"/>
    <w:rsid w:val="007755FB"/>
    <w:rsid w:val="00776D7A"/>
    <w:rsid w:val="00792DF8"/>
    <w:rsid w:val="0079318E"/>
    <w:rsid w:val="007A4851"/>
    <w:rsid w:val="007A790E"/>
    <w:rsid w:val="007C5117"/>
    <w:rsid w:val="007C54BD"/>
    <w:rsid w:val="007E0F89"/>
    <w:rsid w:val="007E5148"/>
    <w:rsid w:val="007F417F"/>
    <w:rsid w:val="007F45A3"/>
    <w:rsid w:val="007F751E"/>
    <w:rsid w:val="00827F2D"/>
    <w:rsid w:val="00836CAC"/>
    <w:rsid w:val="00845D14"/>
    <w:rsid w:val="008478BE"/>
    <w:rsid w:val="00850DE4"/>
    <w:rsid w:val="0085599F"/>
    <w:rsid w:val="00865518"/>
    <w:rsid w:val="008658D3"/>
    <w:rsid w:val="00880C1A"/>
    <w:rsid w:val="0088686F"/>
    <w:rsid w:val="008A7E6E"/>
    <w:rsid w:val="008B1932"/>
    <w:rsid w:val="008D2E73"/>
    <w:rsid w:val="008D3B42"/>
    <w:rsid w:val="008E345A"/>
    <w:rsid w:val="008F56C3"/>
    <w:rsid w:val="0090557D"/>
    <w:rsid w:val="009113ED"/>
    <w:rsid w:val="0092426E"/>
    <w:rsid w:val="009315EF"/>
    <w:rsid w:val="00934601"/>
    <w:rsid w:val="00937343"/>
    <w:rsid w:val="00941BE5"/>
    <w:rsid w:val="00941E4C"/>
    <w:rsid w:val="00971C07"/>
    <w:rsid w:val="00981AA5"/>
    <w:rsid w:val="009866D0"/>
    <w:rsid w:val="00987178"/>
    <w:rsid w:val="009931C8"/>
    <w:rsid w:val="009954A1"/>
    <w:rsid w:val="00995A1B"/>
    <w:rsid w:val="009A620B"/>
    <w:rsid w:val="009C37B2"/>
    <w:rsid w:val="009F1072"/>
    <w:rsid w:val="009F4C9C"/>
    <w:rsid w:val="009F6A5F"/>
    <w:rsid w:val="009F77F7"/>
    <w:rsid w:val="00A0138C"/>
    <w:rsid w:val="00A15408"/>
    <w:rsid w:val="00A448E4"/>
    <w:rsid w:val="00A507E0"/>
    <w:rsid w:val="00A57F01"/>
    <w:rsid w:val="00A60F41"/>
    <w:rsid w:val="00A70DFC"/>
    <w:rsid w:val="00A84BA7"/>
    <w:rsid w:val="00A93132"/>
    <w:rsid w:val="00AA0A76"/>
    <w:rsid w:val="00AA716F"/>
    <w:rsid w:val="00AB494C"/>
    <w:rsid w:val="00AD20D8"/>
    <w:rsid w:val="00AD25D3"/>
    <w:rsid w:val="00B0484B"/>
    <w:rsid w:val="00B0514D"/>
    <w:rsid w:val="00B066B2"/>
    <w:rsid w:val="00B2448F"/>
    <w:rsid w:val="00B26B20"/>
    <w:rsid w:val="00B332EF"/>
    <w:rsid w:val="00B45CA2"/>
    <w:rsid w:val="00B501E1"/>
    <w:rsid w:val="00B746B5"/>
    <w:rsid w:val="00B81601"/>
    <w:rsid w:val="00B83489"/>
    <w:rsid w:val="00B87CE1"/>
    <w:rsid w:val="00BA4803"/>
    <w:rsid w:val="00BA51DD"/>
    <w:rsid w:val="00BB206A"/>
    <w:rsid w:val="00BB74B8"/>
    <w:rsid w:val="00BC2A59"/>
    <w:rsid w:val="00BE7109"/>
    <w:rsid w:val="00BF4949"/>
    <w:rsid w:val="00BF5995"/>
    <w:rsid w:val="00C149ED"/>
    <w:rsid w:val="00C451C5"/>
    <w:rsid w:val="00C70FC4"/>
    <w:rsid w:val="00C72ABB"/>
    <w:rsid w:val="00CA6CC6"/>
    <w:rsid w:val="00CC66C4"/>
    <w:rsid w:val="00CE1CC9"/>
    <w:rsid w:val="00CF19D0"/>
    <w:rsid w:val="00D05677"/>
    <w:rsid w:val="00D158FD"/>
    <w:rsid w:val="00D161F4"/>
    <w:rsid w:val="00D56E7B"/>
    <w:rsid w:val="00D861EA"/>
    <w:rsid w:val="00D87F7B"/>
    <w:rsid w:val="00DB04F9"/>
    <w:rsid w:val="00DF2611"/>
    <w:rsid w:val="00E01616"/>
    <w:rsid w:val="00E023BE"/>
    <w:rsid w:val="00E14009"/>
    <w:rsid w:val="00E14981"/>
    <w:rsid w:val="00E14E33"/>
    <w:rsid w:val="00E160F4"/>
    <w:rsid w:val="00E2369B"/>
    <w:rsid w:val="00E2558E"/>
    <w:rsid w:val="00E276F9"/>
    <w:rsid w:val="00E27879"/>
    <w:rsid w:val="00E3598C"/>
    <w:rsid w:val="00E372CD"/>
    <w:rsid w:val="00E47B81"/>
    <w:rsid w:val="00E5193A"/>
    <w:rsid w:val="00E536BB"/>
    <w:rsid w:val="00E649EC"/>
    <w:rsid w:val="00E65BAB"/>
    <w:rsid w:val="00E70293"/>
    <w:rsid w:val="00EB52D6"/>
    <w:rsid w:val="00ED1296"/>
    <w:rsid w:val="00ED3B76"/>
    <w:rsid w:val="00ED4736"/>
    <w:rsid w:val="00EE5800"/>
    <w:rsid w:val="00EF2E09"/>
    <w:rsid w:val="00EF4AF5"/>
    <w:rsid w:val="00F10A95"/>
    <w:rsid w:val="00F24784"/>
    <w:rsid w:val="00F33845"/>
    <w:rsid w:val="00F46052"/>
    <w:rsid w:val="00F519EF"/>
    <w:rsid w:val="00F524E2"/>
    <w:rsid w:val="00F64C01"/>
    <w:rsid w:val="00F67ACB"/>
    <w:rsid w:val="00F70486"/>
    <w:rsid w:val="00FA5EFF"/>
    <w:rsid w:val="00FA7587"/>
    <w:rsid w:val="00FB34F7"/>
    <w:rsid w:val="00FB70F2"/>
    <w:rsid w:val="00FD5A31"/>
    <w:rsid w:val="00FE3EE7"/>
    <w:rsid w:val="00FE5F1C"/>
    <w:rsid w:val="063C6D39"/>
    <w:rsid w:val="06B518A2"/>
    <w:rsid w:val="07651396"/>
    <w:rsid w:val="07DB2B54"/>
    <w:rsid w:val="07F9F666"/>
    <w:rsid w:val="0D1B66E4"/>
    <w:rsid w:val="0DAA346D"/>
    <w:rsid w:val="0EBDE714"/>
    <w:rsid w:val="0F11D0E4"/>
    <w:rsid w:val="1196A90D"/>
    <w:rsid w:val="1232088E"/>
    <w:rsid w:val="12D67382"/>
    <w:rsid w:val="1463727C"/>
    <w:rsid w:val="15E35876"/>
    <w:rsid w:val="162C4F37"/>
    <w:rsid w:val="184E553D"/>
    <w:rsid w:val="19BED844"/>
    <w:rsid w:val="19E0C18F"/>
    <w:rsid w:val="1A1A33D9"/>
    <w:rsid w:val="1AD2B400"/>
    <w:rsid w:val="1AE03031"/>
    <w:rsid w:val="1D194E09"/>
    <w:rsid w:val="1D25470A"/>
    <w:rsid w:val="1D413171"/>
    <w:rsid w:val="1D8EECF6"/>
    <w:rsid w:val="2104BF69"/>
    <w:rsid w:val="2235CBF4"/>
    <w:rsid w:val="24A85887"/>
    <w:rsid w:val="25AB9513"/>
    <w:rsid w:val="28B10EA3"/>
    <w:rsid w:val="29BFCC42"/>
    <w:rsid w:val="2A4E468D"/>
    <w:rsid w:val="2B656F07"/>
    <w:rsid w:val="2CE6C60C"/>
    <w:rsid w:val="2D766158"/>
    <w:rsid w:val="2E33ED32"/>
    <w:rsid w:val="306D4A1A"/>
    <w:rsid w:val="32E1D5C0"/>
    <w:rsid w:val="33F03D9C"/>
    <w:rsid w:val="3591F973"/>
    <w:rsid w:val="35BFCA9F"/>
    <w:rsid w:val="363E3BBB"/>
    <w:rsid w:val="36B02F8E"/>
    <w:rsid w:val="387E877C"/>
    <w:rsid w:val="39C5E725"/>
    <w:rsid w:val="3A27277E"/>
    <w:rsid w:val="3C7CC2F7"/>
    <w:rsid w:val="41CFC71A"/>
    <w:rsid w:val="41F7F64E"/>
    <w:rsid w:val="42E3595B"/>
    <w:rsid w:val="4775E54D"/>
    <w:rsid w:val="48224E2D"/>
    <w:rsid w:val="4A50E157"/>
    <w:rsid w:val="4C61440C"/>
    <w:rsid w:val="4D5C3A08"/>
    <w:rsid w:val="4DEC6692"/>
    <w:rsid w:val="4F1779A9"/>
    <w:rsid w:val="4FBCB9DF"/>
    <w:rsid w:val="500F717D"/>
    <w:rsid w:val="5022D9A6"/>
    <w:rsid w:val="53160875"/>
    <w:rsid w:val="5A2194B3"/>
    <w:rsid w:val="5B58E707"/>
    <w:rsid w:val="5BE4A671"/>
    <w:rsid w:val="5EF8DFF2"/>
    <w:rsid w:val="5F581D50"/>
    <w:rsid w:val="606C4FDC"/>
    <w:rsid w:val="60D40FE7"/>
    <w:rsid w:val="60F3EDB1"/>
    <w:rsid w:val="63EC0537"/>
    <w:rsid w:val="65C75ED4"/>
    <w:rsid w:val="66A7EA42"/>
    <w:rsid w:val="67E856BB"/>
    <w:rsid w:val="6811F024"/>
    <w:rsid w:val="695BEEF7"/>
    <w:rsid w:val="6991D61E"/>
    <w:rsid w:val="69ADC085"/>
    <w:rsid w:val="6A2EB706"/>
    <w:rsid w:val="6B63BF7C"/>
    <w:rsid w:val="6E4FFA44"/>
    <w:rsid w:val="6E56A343"/>
    <w:rsid w:val="6F9AA276"/>
    <w:rsid w:val="73DDE7D1"/>
    <w:rsid w:val="769DE3A9"/>
    <w:rsid w:val="76FF0866"/>
    <w:rsid w:val="7754D585"/>
    <w:rsid w:val="7B68AF1B"/>
    <w:rsid w:val="7B9CCC18"/>
    <w:rsid w:val="7DD759AC"/>
    <w:rsid w:val="7E10F0B2"/>
    <w:rsid w:val="7F64FBA7"/>
    <w:rsid w:val="7FD5D6D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D433"/>
  <w15:chartTrackingRefBased/>
  <w15:docId w15:val="{F0ED0D63-45B9-4F52-B709-2BD5F499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30"/>
    <w:pPr>
      <w:spacing w:after="200" w:line="276" w:lineRule="auto"/>
    </w:pPr>
  </w:style>
  <w:style w:type="paragraph" w:styleId="Heading1">
    <w:name w:val="heading 1"/>
    <w:basedOn w:val="Normal"/>
    <w:next w:val="Normal"/>
    <w:link w:val="Heading1Char"/>
    <w:uiPriority w:val="9"/>
    <w:qFormat/>
    <w:rsid w:val="00461C30"/>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461C30"/>
    <w:pPr>
      <w:keepNext/>
      <w:keepLines/>
      <w:spacing w:before="200" w:after="0"/>
      <w:outlineLvl w:val="1"/>
    </w:pPr>
    <w:rPr>
      <w:rFonts w:eastAsiaTheme="majorEastAsia" w:cstheme="majorBidi"/>
      <w:b/>
      <w:bCs/>
      <w:color w:val="00206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30"/>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461C30"/>
    <w:rPr>
      <w:rFonts w:eastAsiaTheme="majorEastAsia" w:cstheme="majorBidi"/>
      <w:b/>
      <w:bCs/>
      <w:color w:val="002060"/>
      <w:szCs w:val="26"/>
    </w:rPr>
  </w:style>
  <w:style w:type="paragraph" w:styleId="Header">
    <w:name w:val="header"/>
    <w:basedOn w:val="Normal"/>
    <w:link w:val="HeaderChar"/>
    <w:uiPriority w:val="99"/>
    <w:unhideWhenUsed/>
    <w:rsid w:val="00461C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1C30"/>
  </w:style>
  <w:style w:type="paragraph" w:styleId="Footer">
    <w:name w:val="footer"/>
    <w:basedOn w:val="Normal"/>
    <w:link w:val="FooterChar"/>
    <w:uiPriority w:val="99"/>
    <w:unhideWhenUsed/>
    <w:rsid w:val="00461C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1C30"/>
  </w:style>
  <w:style w:type="paragraph" w:styleId="NoSpacing">
    <w:name w:val="No Spacing"/>
    <w:uiPriority w:val="1"/>
    <w:qFormat/>
    <w:rsid w:val="00461C30"/>
    <w:pPr>
      <w:spacing w:after="0" w:line="240" w:lineRule="auto"/>
    </w:pPr>
  </w:style>
  <w:style w:type="paragraph" w:styleId="ListParagraph">
    <w:name w:val="List Paragraph"/>
    <w:basedOn w:val="Normal"/>
    <w:uiPriority w:val="34"/>
    <w:qFormat/>
    <w:rsid w:val="003B2E77"/>
    <w:pPr>
      <w:ind w:left="720"/>
      <w:contextualSpacing/>
    </w:pPr>
  </w:style>
  <w:style w:type="character" w:styleId="CommentReference">
    <w:name w:val="annotation reference"/>
    <w:basedOn w:val="DefaultParagraphFont"/>
    <w:uiPriority w:val="99"/>
    <w:semiHidden/>
    <w:unhideWhenUsed/>
    <w:rsid w:val="004E3A60"/>
    <w:rPr>
      <w:sz w:val="16"/>
      <w:szCs w:val="16"/>
    </w:rPr>
  </w:style>
  <w:style w:type="paragraph" w:styleId="CommentText">
    <w:name w:val="annotation text"/>
    <w:basedOn w:val="Normal"/>
    <w:link w:val="CommentTextChar"/>
    <w:uiPriority w:val="99"/>
    <w:semiHidden/>
    <w:unhideWhenUsed/>
    <w:rsid w:val="004E3A60"/>
    <w:pPr>
      <w:spacing w:line="240" w:lineRule="auto"/>
    </w:pPr>
    <w:rPr>
      <w:sz w:val="20"/>
      <w:szCs w:val="20"/>
    </w:rPr>
  </w:style>
  <w:style w:type="character" w:customStyle="1" w:styleId="CommentTextChar">
    <w:name w:val="Comment Text Char"/>
    <w:basedOn w:val="DefaultParagraphFont"/>
    <w:link w:val="CommentText"/>
    <w:uiPriority w:val="99"/>
    <w:semiHidden/>
    <w:rsid w:val="004E3A60"/>
    <w:rPr>
      <w:sz w:val="20"/>
      <w:szCs w:val="20"/>
    </w:rPr>
  </w:style>
  <w:style w:type="paragraph" w:styleId="CommentSubject">
    <w:name w:val="annotation subject"/>
    <w:basedOn w:val="CommentText"/>
    <w:next w:val="CommentText"/>
    <w:link w:val="CommentSubjectChar"/>
    <w:uiPriority w:val="99"/>
    <w:semiHidden/>
    <w:unhideWhenUsed/>
    <w:rsid w:val="004E3A60"/>
    <w:rPr>
      <w:b/>
      <w:bCs/>
    </w:rPr>
  </w:style>
  <w:style w:type="character" w:customStyle="1" w:styleId="CommentSubjectChar">
    <w:name w:val="Comment Subject Char"/>
    <w:basedOn w:val="CommentTextChar"/>
    <w:link w:val="CommentSubject"/>
    <w:uiPriority w:val="99"/>
    <w:semiHidden/>
    <w:rsid w:val="004E3A60"/>
    <w:rPr>
      <w:b/>
      <w:bCs/>
      <w:sz w:val="20"/>
      <w:szCs w:val="20"/>
    </w:rPr>
  </w:style>
  <w:style w:type="paragraph" w:styleId="BalloonText">
    <w:name w:val="Balloon Text"/>
    <w:basedOn w:val="Normal"/>
    <w:link w:val="BalloonTextChar"/>
    <w:uiPriority w:val="99"/>
    <w:semiHidden/>
    <w:unhideWhenUsed/>
    <w:rsid w:val="004E3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60"/>
    <w:rPr>
      <w:rFonts w:ascii="Segoe UI" w:hAnsi="Segoe UI" w:cs="Segoe UI"/>
      <w:sz w:val="18"/>
      <w:szCs w:val="18"/>
    </w:rPr>
  </w:style>
  <w:style w:type="table" w:styleId="TableGrid">
    <w:name w:val="Table Grid"/>
    <w:basedOn w:val="TableNormal"/>
    <w:uiPriority w:val="39"/>
    <w:rsid w:val="00F7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24434F19-6B12-4FCA-9FEA-E06CFB0FD97D}">
  <ds:schemaRefs>
    <ds:schemaRef ds:uri="http://schemas.openxmlformats.org/officeDocument/2006/bibliography"/>
  </ds:schemaRefs>
</ds:datastoreItem>
</file>

<file path=customXml/itemProps2.xml><?xml version="1.0" encoding="utf-8"?>
<ds:datastoreItem xmlns:ds="http://schemas.openxmlformats.org/officeDocument/2006/customXml" ds:itemID="{8FDEBB54-BB94-4620-BAF1-DA730E9E3F17}">
  <ds:schemaRefs>
    <ds:schemaRef ds:uri="http://schemas.microsoft.com/sharepoint/v3/contenttype/forms"/>
  </ds:schemaRefs>
</ds:datastoreItem>
</file>

<file path=customXml/itemProps3.xml><?xml version="1.0" encoding="utf-8"?>
<ds:datastoreItem xmlns:ds="http://schemas.openxmlformats.org/officeDocument/2006/customXml" ds:itemID="{A29E16D5-2824-4FE2-9016-A017C2AB8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A4277C-BB19-4E6A-B4EC-A455D06804C3}">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103</cp:revision>
  <cp:lastPrinted>2020-01-22T09:03:00Z</cp:lastPrinted>
  <dcterms:created xsi:type="dcterms:W3CDTF">2020-05-13T04:37:00Z</dcterms:created>
  <dcterms:modified xsi:type="dcterms:W3CDTF">2024-02-27T20:07:00Z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2020-01-09T10:07:02.3475218Z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bbf27162-3c72-4794-a3a2-a67dbc5bb141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