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C3C6" w14:textId="77777777" w:rsidR="005A5221" w:rsidRPr="00204242" w:rsidRDefault="00000000">
      <w:pPr>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November 26</w:t>
      </w:r>
      <w:r w:rsidRPr="00204242">
        <w:rPr>
          <w:rFonts w:ascii="Times New Roman" w:eastAsia="Times New Roman" w:hAnsi="Times New Roman" w:cs="Times New Roman"/>
          <w:sz w:val="22"/>
          <w:szCs w:val="22"/>
          <w:vertAlign w:val="superscript"/>
        </w:rPr>
        <w:t>th</w:t>
      </w:r>
      <w:r w:rsidRPr="00204242">
        <w:rPr>
          <w:rFonts w:ascii="Times New Roman" w:eastAsia="Times New Roman" w:hAnsi="Times New Roman" w:cs="Times New Roman"/>
          <w:sz w:val="22"/>
          <w:szCs w:val="22"/>
        </w:rPr>
        <w:t>, 2025</w:t>
      </w:r>
    </w:p>
    <w:p w14:paraId="67004FCE" w14:textId="77777777" w:rsidR="005A5221" w:rsidRPr="00204242" w:rsidRDefault="00000000">
      <w:pPr>
        <w:rPr>
          <w:rFonts w:ascii="Times New Roman" w:eastAsia="Times New Roman" w:hAnsi="Times New Roman" w:cs="Times New Roman"/>
          <w:sz w:val="22"/>
          <w:szCs w:val="22"/>
        </w:rPr>
      </w:pPr>
      <w:bookmarkStart w:id="0" w:name="_fszaymssqtw" w:colFirst="0" w:colLast="0"/>
      <w:bookmarkEnd w:id="0"/>
      <w:r w:rsidRPr="00204242">
        <w:rPr>
          <w:rFonts w:ascii="Times New Roman" w:eastAsia="Times New Roman" w:hAnsi="Times New Roman" w:cs="Times New Roman"/>
          <w:sz w:val="22"/>
          <w:szCs w:val="22"/>
        </w:rPr>
        <w:t xml:space="preserve">Editors of </w:t>
      </w:r>
      <w:r w:rsidRPr="00204242">
        <w:rPr>
          <w:rFonts w:ascii="Times New Roman" w:eastAsia="Times New Roman" w:hAnsi="Times New Roman" w:cs="Times New Roman"/>
          <w:i/>
          <w:iCs/>
          <w:sz w:val="22"/>
          <w:szCs w:val="22"/>
        </w:rPr>
        <w:t>Genome Biology</w:t>
      </w:r>
    </w:p>
    <w:p w14:paraId="1202799D" w14:textId="77777777" w:rsidR="005A5221" w:rsidRPr="00204242" w:rsidRDefault="005A5221">
      <w:pPr>
        <w:rPr>
          <w:rFonts w:ascii="Times New Roman" w:eastAsia="Times New Roman" w:hAnsi="Times New Roman" w:cs="Times New Roman"/>
          <w:sz w:val="22"/>
          <w:szCs w:val="22"/>
        </w:rPr>
      </w:pPr>
    </w:p>
    <w:p w14:paraId="04004578" w14:textId="77777777" w:rsidR="005A5221" w:rsidRPr="00204242" w:rsidRDefault="00000000">
      <w:pPr>
        <w:spacing w:after="20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Dear Editors,</w:t>
      </w:r>
    </w:p>
    <w:p w14:paraId="1975C05F" w14:textId="77777777" w:rsidR="005A5221" w:rsidRPr="00204242" w:rsidRDefault="00000000">
      <w:pPr>
        <w:spacing w:after="200"/>
        <w:ind w:firstLine="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We are pleased to submit our manuscript entitled “</w:t>
      </w:r>
      <w:r w:rsidRPr="00204242">
        <w:rPr>
          <w:rFonts w:ascii="Times New Roman" w:eastAsia="Times New Roman" w:hAnsi="Times New Roman" w:cs="Times New Roman"/>
          <w:i/>
          <w:iCs/>
          <w:sz w:val="22"/>
          <w:szCs w:val="22"/>
        </w:rPr>
        <w:t>Leveraging Large Language Models for Redundancy-Aware Pathway Analysis and Deep Biological Interpretation</w:t>
      </w:r>
      <w:r w:rsidRPr="00204242">
        <w:rPr>
          <w:rFonts w:ascii="Times New Roman" w:eastAsia="Times New Roman" w:hAnsi="Times New Roman" w:cs="Times New Roman"/>
          <w:sz w:val="22"/>
          <w:szCs w:val="22"/>
        </w:rPr>
        <w:t xml:space="preserve">” for consideration by </w:t>
      </w:r>
      <w:r w:rsidRPr="00204242">
        <w:rPr>
          <w:rFonts w:ascii="Times New Roman" w:eastAsia="Times New Roman" w:hAnsi="Times New Roman" w:cs="Times New Roman"/>
          <w:i/>
          <w:iCs/>
          <w:sz w:val="22"/>
          <w:szCs w:val="22"/>
        </w:rPr>
        <w:t>Genome Biology</w:t>
      </w:r>
      <w:r w:rsidRPr="00204242">
        <w:rPr>
          <w:rFonts w:ascii="Times New Roman" w:eastAsia="Times New Roman" w:hAnsi="Times New Roman" w:cs="Times New Roman"/>
          <w:sz w:val="22"/>
          <w:szCs w:val="22"/>
        </w:rPr>
        <w:t>. We specifically request that this manuscript be considered for the collection: “Application of large language models in genome analysis.”</w:t>
      </w:r>
    </w:p>
    <w:p w14:paraId="5561C3B1" w14:textId="77777777" w:rsidR="005A5221" w:rsidRPr="00204242" w:rsidRDefault="00000000">
      <w:pPr>
        <w:spacing w:after="200"/>
        <w:ind w:firstLine="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This work presents MAPA, a novel computational framework that integrates Large Language Models (LLMs) and Retrieval-Augmented Generation (RAG) to address a long-standing and pervasive problem in functional interpretation of omics data: pathway redundancy and fragmented annotation in enrichment analysis.</w:t>
      </w:r>
    </w:p>
    <w:p w14:paraId="229D4C92" w14:textId="77777777" w:rsidR="005A5221" w:rsidRPr="00204242" w:rsidRDefault="00000000">
      <w:pPr>
        <w:spacing w:after="200"/>
        <w:ind w:firstLine="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Pathway analysis is widely used in systems biology to uncover biological mechanisms from vast and complex omics data. However, conventional pathway analysis tools often return long, highly overlapping lists of pathways that are difficult to interpret and integrate into a cohesive biological narrative. MAPA systematically resolves this bottleneck through a two-stage process:</w:t>
      </w:r>
    </w:p>
    <w:p w14:paraId="078F4CC4" w14:textId="77777777" w:rsidR="005A5221" w:rsidRPr="00204242" w:rsidRDefault="00000000">
      <w:pPr>
        <w:numPr>
          <w:ilvl w:val="0"/>
          <w:numId w:val="1"/>
        </w:numPr>
        <w:spacing w:after="200"/>
        <w:ind w:left="720"/>
        <w:rPr>
          <w:rFonts w:ascii="Times New Roman" w:eastAsia="Times New Roman" w:hAnsi="Times New Roman" w:cs="Times New Roman"/>
          <w:b/>
          <w:bCs/>
          <w:sz w:val="22"/>
          <w:szCs w:val="22"/>
        </w:rPr>
      </w:pPr>
      <w:r w:rsidRPr="00204242">
        <w:rPr>
          <w:rFonts w:ascii="Times New Roman" w:eastAsia="Times New Roman" w:hAnsi="Times New Roman" w:cs="Times New Roman"/>
          <w:b/>
          <w:bCs/>
          <w:sz w:val="22"/>
          <w:szCs w:val="22"/>
        </w:rPr>
        <w:t>Redundancy-aware functional module identification:</w:t>
      </w:r>
    </w:p>
    <w:p w14:paraId="1F80B8DF" w14:textId="77777777" w:rsidR="005A5221" w:rsidRPr="00204242" w:rsidRDefault="00000000">
      <w:pPr>
        <w:spacing w:after="200"/>
        <w:ind w:left="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MAPA first embeds enriched pathways into a semantic space using text-transformer models. It then constructs a similarity network and applies clustering methods to group functionally similar pathways into coherent functional modules. This step transforms dozens or even hundreds of redundant pathways into unified biological functional units.</w:t>
      </w:r>
    </w:p>
    <w:p w14:paraId="2841094C" w14:textId="77777777" w:rsidR="005A5221" w:rsidRPr="00204242" w:rsidRDefault="00000000">
      <w:pPr>
        <w:numPr>
          <w:ilvl w:val="0"/>
          <w:numId w:val="1"/>
        </w:numPr>
        <w:spacing w:after="200"/>
        <w:ind w:left="720"/>
        <w:rPr>
          <w:rFonts w:ascii="Times New Roman" w:eastAsia="Times New Roman" w:hAnsi="Times New Roman" w:cs="Times New Roman"/>
          <w:b/>
          <w:bCs/>
          <w:sz w:val="22"/>
          <w:szCs w:val="22"/>
        </w:rPr>
      </w:pPr>
      <w:r w:rsidRPr="00204242">
        <w:rPr>
          <w:rFonts w:ascii="Times New Roman" w:eastAsia="Times New Roman" w:hAnsi="Times New Roman" w:cs="Times New Roman"/>
          <w:b/>
          <w:bCs/>
          <w:sz w:val="22"/>
          <w:szCs w:val="22"/>
        </w:rPr>
        <w:t>Functional module annotation based on LLM and RAG:</w:t>
      </w:r>
    </w:p>
    <w:p w14:paraId="620E6A9F" w14:textId="77777777" w:rsidR="005A5221" w:rsidRPr="00204242" w:rsidRDefault="00000000">
      <w:pPr>
        <w:spacing w:after="200"/>
        <w:ind w:left="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Each functional module is then annotated using an RAG framework to reduce hallucinations. MAPA dynamically retrieves the most relevant biological descriptions of member pathways and prompts an LLM to generate accurate and concise module annotations grounded in domain knowledge. This approach not only enhances interpretability but also ensures reproducibility and transparency, as all intermediate retrievals and generations are recorded.</w:t>
      </w:r>
    </w:p>
    <w:p w14:paraId="5E1D3093" w14:textId="77777777" w:rsidR="005A5221" w:rsidRPr="00204242" w:rsidRDefault="00000000">
      <w:pPr>
        <w:spacing w:after="200"/>
        <w:ind w:firstLine="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Our benchmarking studies show that MAPA outperforms existing tools in both functional module identification (Adjusted Rand Index = 0.95) and annotation quality (highest agreement with human expert labels across eight curated modules). To further demonstrate real-world utility, we applied MAPA to a comprehensive multi-organ monkey aging dataset, spanning transcriptomics across 78 tissues, plasma proteomics, and plasma metabolomics. MAPA uncovered robust and interpretable patterns of age-related dysregulation, such as ferroptosis vulnerability along the brain-gut axis and systemic downregulation of FOXO signaling, not captured by traditional enrichment approaches.</w:t>
      </w:r>
    </w:p>
    <w:p w14:paraId="20DD56F0" w14:textId="77777777" w:rsidR="005A5221" w:rsidRPr="00204242" w:rsidRDefault="00000000">
      <w:pPr>
        <w:spacing w:after="200"/>
        <w:ind w:firstLine="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 xml:space="preserve">As LLMs continue to transform biomedical research, a growing body of work has explored their use for gene set annotation (Hu </w:t>
      </w:r>
      <w:r w:rsidRPr="00204242">
        <w:rPr>
          <w:rFonts w:ascii="Times New Roman" w:eastAsia="Times New Roman" w:hAnsi="Times New Roman" w:cs="Times New Roman"/>
          <w:i/>
          <w:iCs/>
          <w:sz w:val="22"/>
          <w:szCs w:val="22"/>
        </w:rPr>
        <w:t>et al.</w:t>
      </w:r>
      <w:r w:rsidRPr="00204242">
        <w:rPr>
          <w:rFonts w:ascii="Times New Roman" w:eastAsia="Times New Roman" w:hAnsi="Times New Roman" w:cs="Times New Roman"/>
          <w:sz w:val="22"/>
          <w:szCs w:val="22"/>
        </w:rPr>
        <w:t xml:space="preserve">, Nature Methods, 2024; Wang </w:t>
      </w:r>
      <w:r w:rsidRPr="00204242">
        <w:rPr>
          <w:rFonts w:ascii="Times New Roman" w:eastAsia="Times New Roman" w:hAnsi="Times New Roman" w:cs="Times New Roman"/>
          <w:i/>
          <w:iCs/>
          <w:sz w:val="22"/>
          <w:szCs w:val="22"/>
        </w:rPr>
        <w:t>et al.</w:t>
      </w:r>
      <w:r w:rsidRPr="00204242">
        <w:rPr>
          <w:rFonts w:ascii="Times New Roman" w:eastAsia="Times New Roman" w:hAnsi="Times New Roman" w:cs="Times New Roman"/>
          <w:sz w:val="22"/>
          <w:szCs w:val="22"/>
        </w:rPr>
        <w:t xml:space="preserve">, Nature Methods, 2025), disease modeling (Li </w:t>
      </w:r>
      <w:r w:rsidRPr="00204242">
        <w:rPr>
          <w:rFonts w:ascii="Times New Roman" w:eastAsia="Times New Roman" w:hAnsi="Times New Roman" w:cs="Times New Roman"/>
          <w:i/>
          <w:iCs/>
          <w:sz w:val="22"/>
          <w:szCs w:val="22"/>
        </w:rPr>
        <w:t>et al.</w:t>
      </w:r>
      <w:r w:rsidRPr="00204242">
        <w:rPr>
          <w:rFonts w:ascii="Times New Roman" w:eastAsia="Times New Roman" w:hAnsi="Times New Roman" w:cs="Times New Roman"/>
          <w:sz w:val="22"/>
          <w:szCs w:val="22"/>
        </w:rPr>
        <w:t>, Nature Medicine, 2025), and so on. Here, based on LLMs and RAG, MAPA offers a principled, task-specific, and interpretable solution to a core methodological challenge in omics: the functional redundancy of pathway analysis results.</w:t>
      </w:r>
    </w:p>
    <w:p w14:paraId="665CFF5D" w14:textId="77777777" w:rsidR="005A5221" w:rsidRPr="00204242" w:rsidRDefault="00000000">
      <w:pPr>
        <w:spacing w:after="200"/>
        <w:ind w:firstLine="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lastRenderedPageBreak/>
        <w:t xml:space="preserve">We believe this work is ideally suited for the </w:t>
      </w:r>
      <w:r w:rsidRPr="00204242">
        <w:rPr>
          <w:rFonts w:ascii="Times New Roman" w:eastAsia="Times New Roman" w:hAnsi="Times New Roman" w:cs="Times New Roman"/>
          <w:i/>
          <w:iCs/>
          <w:sz w:val="22"/>
          <w:szCs w:val="22"/>
        </w:rPr>
        <w:t>Genome Biology</w:t>
      </w:r>
      <w:r w:rsidRPr="00204242">
        <w:rPr>
          <w:rFonts w:ascii="Times New Roman" w:eastAsia="Times New Roman" w:hAnsi="Times New Roman" w:cs="Times New Roman"/>
          <w:sz w:val="22"/>
          <w:szCs w:val="22"/>
        </w:rPr>
        <w:t xml:space="preserve"> collection on the ‘Application of large language models in genome analysis.’ Your call for papers emphasizes the need for advanced tools that can ‘extract meaningful insights’ from complex biological data. MAPA directly addresses this goal by leveraging LLM-powered embeddings and RAG to resolve the critical bottleneck of pathway redundancy in transcriptomic, proteomic, and metabolomic datasets. By automating the functional annotation of these molecular sets, our framework transforms fragmented enrichment results into coherent biological narratives. This directly aligns with the collection’s focus on ‘LLMs for functional prediction and annotation,’ offering a powerful framework for the deep interpretation of high-dimensional omics data.</w:t>
      </w:r>
    </w:p>
    <w:p w14:paraId="018A9F50" w14:textId="77777777" w:rsidR="00204242" w:rsidRDefault="00000000" w:rsidP="00204242">
      <w:pPr>
        <w:spacing w:after="200"/>
        <w:ind w:firstLine="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This manuscript has not been published or submitted elsewhere, and all authors have read and approved the final version. A complete set of code and documentation is available via GitHub (</w:t>
      </w:r>
      <w:hyperlink r:id="rId7">
        <w:r w:rsidRPr="00204242">
          <w:rPr>
            <w:rFonts w:ascii="Times New Roman" w:eastAsia="Times New Roman" w:hAnsi="Times New Roman" w:cs="Times New Roman"/>
            <w:color w:val="1155CC"/>
            <w:sz w:val="22"/>
            <w:szCs w:val="22"/>
            <w:u w:val="single"/>
          </w:rPr>
          <w:t>https://github.com/jaspershen-lab/mapa</w:t>
        </w:r>
      </w:hyperlink>
      <w:r w:rsidRPr="00204242">
        <w:rPr>
          <w:rFonts w:ascii="Times New Roman" w:eastAsia="Times New Roman" w:hAnsi="Times New Roman" w:cs="Times New Roman"/>
          <w:sz w:val="22"/>
          <w:szCs w:val="22"/>
        </w:rPr>
        <w:t>) and MAPA website (</w:t>
      </w:r>
      <w:hyperlink r:id="rId8">
        <w:r w:rsidRPr="00204242">
          <w:rPr>
            <w:rFonts w:ascii="Times New Roman" w:eastAsia="Times New Roman" w:hAnsi="Times New Roman" w:cs="Times New Roman"/>
            <w:color w:val="1155CC"/>
            <w:sz w:val="22"/>
            <w:szCs w:val="22"/>
            <w:u w:val="single"/>
          </w:rPr>
          <w:t>https://www.shen-lab.org/mapa-website/</w:t>
        </w:r>
      </w:hyperlink>
      <w:r w:rsidRPr="00204242">
        <w:rPr>
          <w:rFonts w:ascii="Times New Roman" w:eastAsia="Times New Roman" w:hAnsi="Times New Roman" w:cs="Times New Roman"/>
          <w:sz w:val="22"/>
          <w:szCs w:val="22"/>
        </w:rPr>
        <w:t xml:space="preserve">), ensuring full reproducibility and transparency. A web-based MAPA application is also available at: </w:t>
      </w:r>
      <w:hyperlink r:id="rId9">
        <w:r w:rsidRPr="00204242">
          <w:rPr>
            <w:rFonts w:ascii="Times New Roman" w:eastAsia="Times New Roman" w:hAnsi="Times New Roman" w:cs="Times New Roman"/>
            <w:color w:val="1155CC"/>
            <w:sz w:val="22"/>
            <w:szCs w:val="22"/>
            <w:u w:val="single"/>
          </w:rPr>
          <w:t>https://mapashiny.jaspershenlab.com/</w:t>
        </w:r>
      </w:hyperlink>
      <w:r w:rsidRPr="00204242">
        <w:rPr>
          <w:rFonts w:ascii="Times New Roman" w:eastAsia="Times New Roman" w:hAnsi="Times New Roman" w:cs="Times New Roman"/>
          <w:sz w:val="22"/>
          <w:szCs w:val="22"/>
        </w:rPr>
        <w:t xml:space="preserve">. </w:t>
      </w:r>
    </w:p>
    <w:p w14:paraId="3ABA1139" w14:textId="2D250DAE" w:rsidR="005A5221" w:rsidRPr="00204242" w:rsidRDefault="00000000" w:rsidP="00204242">
      <w:pPr>
        <w:spacing w:after="200"/>
        <w:ind w:firstLine="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 xml:space="preserve">To facilitate the review process, we are happy to provide temporary OpenAI and </w:t>
      </w:r>
      <w:proofErr w:type="spellStart"/>
      <w:r w:rsidRPr="00204242">
        <w:rPr>
          <w:rFonts w:ascii="Times New Roman" w:eastAsia="Times New Roman" w:hAnsi="Times New Roman" w:cs="Times New Roman"/>
          <w:sz w:val="22"/>
          <w:szCs w:val="22"/>
        </w:rPr>
        <w:t>SiliconFlow</w:t>
      </w:r>
      <w:proofErr w:type="spellEnd"/>
      <w:r w:rsidRPr="00204242">
        <w:rPr>
          <w:rFonts w:ascii="Times New Roman" w:eastAsia="Times New Roman" w:hAnsi="Times New Roman" w:cs="Times New Roman"/>
          <w:sz w:val="22"/>
          <w:szCs w:val="22"/>
        </w:rPr>
        <w:t xml:space="preserve"> API keys for reviewers to run MAPA: </w:t>
      </w:r>
    </w:p>
    <w:p w14:paraId="1F98FFCD" w14:textId="77777777" w:rsidR="00204242" w:rsidRDefault="00000000" w:rsidP="00204242">
      <w:pPr>
        <w:numPr>
          <w:ilvl w:val="0"/>
          <w:numId w:val="2"/>
        </w:numPr>
        <w:spacing w:after="20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 xml:space="preserve">OpenAI API key (for local version of MAPA and </w:t>
      </w:r>
      <w:proofErr w:type="spellStart"/>
      <w:r w:rsidRPr="00204242">
        <w:rPr>
          <w:rFonts w:ascii="Times New Roman" w:eastAsia="Times New Roman" w:hAnsi="Times New Roman" w:cs="Times New Roman"/>
          <w:sz w:val="22"/>
          <w:szCs w:val="22"/>
        </w:rPr>
        <w:t>mapashiny</w:t>
      </w:r>
      <w:proofErr w:type="spellEnd"/>
      <w:r w:rsidRPr="00204242">
        <w:rPr>
          <w:rFonts w:ascii="Times New Roman" w:eastAsia="Times New Roman" w:hAnsi="Times New Roman" w:cs="Times New Roman"/>
          <w:sz w:val="22"/>
          <w:szCs w:val="22"/>
        </w:rPr>
        <w:t xml:space="preserve">): </w:t>
      </w:r>
    </w:p>
    <w:p w14:paraId="4669904B" w14:textId="0F8294F4" w:rsidR="005A5221" w:rsidRPr="00204242" w:rsidRDefault="00000000" w:rsidP="00204242">
      <w:pPr>
        <w:spacing w:after="200"/>
        <w:ind w:left="72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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</w:t>
      </w:r>
    </w:p>
    <w:p w14:paraId="73D42890" w14:textId="77777777" w:rsidR="00204242" w:rsidRDefault="00000000" w:rsidP="00204242">
      <w:pPr>
        <w:numPr>
          <w:ilvl w:val="0"/>
          <w:numId w:val="2"/>
        </w:numPr>
        <w:spacing w:after="200"/>
        <w:rPr>
          <w:rFonts w:ascii="Times New Roman" w:eastAsia="Times New Roman" w:hAnsi="Times New Roman" w:cs="Times New Roman"/>
          <w:sz w:val="22"/>
          <w:szCs w:val="22"/>
        </w:rPr>
      </w:pPr>
      <w:proofErr w:type="spellStart"/>
      <w:r w:rsidRPr="00204242">
        <w:rPr>
          <w:rFonts w:ascii="Times New Roman" w:eastAsia="Times New Roman" w:hAnsi="Times New Roman" w:cs="Times New Roman"/>
          <w:sz w:val="22"/>
          <w:szCs w:val="22"/>
        </w:rPr>
        <w:t>SiliconFlow</w:t>
      </w:r>
      <w:proofErr w:type="spellEnd"/>
      <w:r w:rsidRPr="00204242">
        <w:rPr>
          <w:rFonts w:ascii="Times New Roman" w:eastAsia="Times New Roman" w:hAnsi="Times New Roman" w:cs="Times New Roman"/>
          <w:sz w:val="22"/>
          <w:szCs w:val="22"/>
        </w:rPr>
        <w:t xml:space="preserve"> API key (for online version </w:t>
      </w:r>
      <w:proofErr w:type="spellStart"/>
      <w:r w:rsidRPr="00204242">
        <w:rPr>
          <w:rFonts w:ascii="Times New Roman" w:eastAsia="Times New Roman" w:hAnsi="Times New Roman" w:cs="Times New Roman"/>
          <w:sz w:val="22"/>
          <w:szCs w:val="22"/>
        </w:rPr>
        <w:t>mapashiny</w:t>
      </w:r>
      <w:proofErr w:type="spellEnd"/>
      <w:r w:rsidRPr="00204242">
        <w:rPr>
          <w:rFonts w:ascii="Times New Roman" w:eastAsia="Times New Roman" w:hAnsi="Times New Roman" w:cs="Times New Roman"/>
          <w:sz w:val="22"/>
          <w:szCs w:val="22"/>
        </w:rPr>
        <w:t>):</w:t>
      </w:r>
      <w:r w:rsidR="00204242">
        <w:rPr>
          <w:rFonts w:ascii="Times New Roman" w:eastAsia="Times New Roman" w:hAnsi="Times New Roman" w:cs="Times New Roman"/>
          <w:sz w:val="22"/>
          <w:szCs w:val="22"/>
        </w:rPr>
        <w:t xml:space="preserve"> </w:t>
      </w:r>
    </w:p>
    <w:p w14:paraId="2DD14FA6" w14:textId="4B9A26ED" w:rsidR="005A5221" w:rsidRPr="00204242" w:rsidRDefault="00000000" w:rsidP="00204242">
      <w:pPr>
        <w:spacing w:after="200"/>
        <w:ind w:left="720"/>
        <w:rPr>
          <w:rFonts w:ascii="Times New Roman" w:eastAsia="Times New Roman" w:hAnsi="Times New Roman" w:cs="Times New Roman"/>
          <w:sz w:val="22"/>
          <w:szCs w:val="22"/>
        </w:rPr>
      </w:pPr>
      <w:proofErr w:type="spellStart"/>
      <w:r w:rsidRPr="00204242">
        <w:rPr>
          <w:rFonts w:ascii="Times New Roman" w:eastAsia="Times New Roman" w:hAnsi="Times New Roman" w:cs="Times New Roman"/>
          <w:sz w:val="22"/>
          <w:szCs w:val="22"/>
        </w:rPr>
        <w:t>sk-ybmjbxlvupgvmbaqievpkntlinzeptnxmubsqsctgincxgbw</w:t>
      </w:r>
      <w:proofErr w:type="spellEnd"/>
    </w:p>
    <w:p w14:paraId="51E9650D" w14:textId="77777777" w:rsidR="005A5221" w:rsidRPr="00204242" w:rsidRDefault="005A5221">
      <w:pPr>
        <w:spacing w:after="200"/>
        <w:ind w:firstLine="720"/>
        <w:rPr>
          <w:rFonts w:ascii="Times New Roman" w:eastAsia="Times New Roman" w:hAnsi="Times New Roman" w:cs="Times New Roman"/>
          <w:sz w:val="22"/>
          <w:szCs w:val="22"/>
        </w:rPr>
      </w:pPr>
    </w:p>
    <w:p w14:paraId="01D68416" w14:textId="77777777" w:rsidR="005A5221" w:rsidRPr="00204242" w:rsidRDefault="00000000">
      <w:pPr>
        <w:spacing w:after="200"/>
        <w:ind w:firstLine="720"/>
        <w:rPr>
          <w:rFonts w:ascii="Times New Roman" w:eastAsia="Times New Roman" w:hAnsi="Times New Roman" w:cs="Times New Roman"/>
          <w:sz w:val="22"/>
          <w:szCs w:val="22"/>
          <w:highlight w:val="yellow"/>
        </w:rPr>
      </w:pPr>
      <w:r w:rsidRPr="00204242">
        <w:rPr>
          <w:rFonts w:ascii="Times New Roman" w:eastAsia="Times New Roman" w:hAnsi="Times New Roman" w:cs="Times New Roman"/>
          <w:sz w:val="22"/>
          <w:szCs w:val="22"/>
        </w:rPr>
        <w:t>Thank you for your consideration and look forward to your response.</w:t>
      </w:r>
    </w:p>
    <w:p w14:paraId="1D95E3BC" w14:textId="77777777" w:rsidR="005A5221" w:rsidRPr="00204242" w:rsidRDefault="005A5221">
      <w:pPr>
        <w:spacing w:after="200"/>
        <w:rPr>
          <w:rFonts w:ascii="Times New Roman" w:eastAsia="Times New Roman" w:hAnsi="Times New Roman" w:cs="Times New Roman"/>
          <w:sz w:val="22"/>
          <w:szCs w:val="22"/>
        </w:rPr>
      </w:pPr>
    </w:p>
    <w:p w14:paraId="1A4E6F6E" w14:textId="77777777" w:rsidR="005A5221" w:rsidRPr="00204242" w:rsidRDefault="00000000">
      <w:pPr>
        <w:spacing w:after="200"/>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Yours sincerely,</w:t>
      </w:r>
    </w:p>
    <w:p w14:paraId="4E15880E" w14:textId="77777777" w:rsidR="005A5221" w:rsidRPr="00204242" w:rsidRDefault="00000000">
      <w:pPr>
        <w:spacing w:after="200"/>
        <w:rPr>
          <w:rFonts w:ascii="Times New Roman" w:eastAsia="Times New Roman" w:hAnsi="Times New Roman" w:cs="Times New Roman"/>
          <w:sz w:val="22"/>
          <w:szCs w:val="22"/>
        </w:rPr>
      </w:pPr>
      <w:r w:rsidRPr="00204242">
        <w:rPr>
          <w:rFonts w:ascii="Times New Roman" w:eastAsia="Times New Roman" w:hAnsi="Times New Roman" w:cs="Times New Roman"/>
          <w:noProof/>
          <w:sz w:val="22"/>
          <w:szCs w:val="22"/>
        </w:rPr>
        <w:drawing>
          <wp:inline distT="114300" distB="114300" distL="114300" distR="114300" wp14:anchorId="0017D517" wp14:editId="2D5672E7">
            <wp:extent cx="1206500" cy="27740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06500" cy="277407"/>
                    </a:xfrm>
                    <a:prstGeom prst="rect">
                      <a:avLst/>
                    </a:prstGeom>
                    <a:ln/>
                  </pic:spPr>
                </pic:pic>
              </a:graphicData>
            </a:graphic>
          </wp:inline>
        </w:drawing>
      </w:r>
    </w:p>
    <w:p w14:paraId="2B116AA9" w14:textId="77777777" w:rsidR="005A5221" w:rsidRPr="00204242" w:rsidRDefault="00000000">
      <w:pPr>
        <w:shd w:val="clear" w:color="auto" w:fill="FFFFFF"/>
        <w:spacing w:after="200"/>
        <w:rPr>
          <w:rFonts w:ascii="Times New Roman" w:eastAsia="Times New Roman" w:hAnsi="Times New Roman" w:cs="Times New Roman"/>
          <w:sz w:val="22"/>
          <w:szCs w:val="22"/>
        </w:rPr>
      </w:pPr>
      <w:proofErr w:type="spellStart"/>
      <w:r w:rsidRPr="00204242">
        <w:rPr>
          <w:rFonts w:ascii="Times New Roman" w:eastAsia="Times New Roman" w:hAnsi="Times New Roman" w:cs="Times New Roman"/>
          <w:sz w:val="22"/>
          <w:szCs w:val="22"/>
        </w:rPr>
        <w:t>Xiaotao</w:t>
      </w:r>
      <w:proofErr w:type="spellEnd"/>
      <w:r w:rsidRPr="00204242">
        <w:rPr>
          <w:rFonts w:ascii="Times New Roman" w:eastAsia="Times New Roman" w:hAnsi="Times New Roman" w:cs="Times New Roman"/>
          <w:sz w:val="22"/>
          <w:szCs w:val="22"/>
        </w:rPr>
        <w:t xml:space="preserve"> Shen, Ph.D. </w:t>
      </w:r>
    </w:p>
    <w:p w14:paraId="5635AC9C" w14:textId="77777777" w:rsidR="005A5221" w:rsidRPr="00204242" w:rsidRDefault="00000000">
      <w:pPr>
        <w:shd w:val="clear" w:color="auto" w:fill="FFFFFF"/>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Director of Singapore Phenome Center,</w:t>
      </w:r>
    </w:p>
    <w:p w14:paraId="642BC6FE" w14:textId="77777777" w:rsidR="005A5221" w:rsidRPr="00204242" w:rsidRDefault="00000000">
      <w:pPr>
        <w:shd w:val="clear" w:color="auto" w:fill="FFFFFF"/>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 xml:space="preserve">Lee Kong Chian School of Medicine, Nanyang Technological University, Singapore. </w:t>
      </w:r>
    </w:p>
    <w:p w14:paraId="7E7DF4CE" w14:textId="77777777" w:rsidR="005A5221" w:rsidRPr="00204242" w:rsidRDefault="00000000">
      <w:pPr>
        <w:shd w:val="clear" w:color="auto" w:fill="FFFFFF"/>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 xml:space="preserve">E-mail: </w:t>
      </w:r>
      <w:hyperlink r:id="rId11">
        <w:r w:rsidRPr="00204242">
          <w:rPr>
            <w:rFonts w:ascii="Times New Roman" w:eastAsia="Times New Roman" w:hAnsi="Times New Roman" w:cs="Times New Roman"/>
            <w:color w:val="0000FF"/>
            <w:sz w:val="22"/>
            <w:szCs w:val="22"/>
            <w:u w:val="single"/>
          </w:rPr>
          <w:t>xiaotao.shen@ntu.edu.sg</w:t>
        </w:r>
      </w:hyperlink>
      <w:r w:rsidRPr="00204242">
        <w:rPr>
          <w:rFonts w:ascii="Times New Roman" w:eastAsia="Times New Roman" w:hAnsi="Times New Roman" w:cs="Times New Roman"/>
          <w:sz w:val="22"/>
          <w:szCs w:val="22"/>
        </w:rPr>
        <w:t xml:space="preserve"> </w:t>
      </w:r>
    </w:p>
    <w:p w14:paraId="412590AD" w14:textId="77777777" w:rsidR="005A5221" w:rsidRPr="00204242" w:rsidRDefault="005A5221">
      <w:pPr>
        <w:shd w:val="clear" w:color="auto" w:fill="FFFFFF"/>
        <w:rPr>
          <w:rFonts w:ascii="Times New Roman" w:eastAsia="Times New Roman" w:hAnsi="Times New Roman" w:cs="Times New Roman"/>
          <w:sz w:val="22"/>
          <w:szCs w:val="22"/>
        </w:rPr>
      </w:pPr>
    </w:p>
    <w:p w14:paraId="592C10D7" w14:textId="77777777" w:rsidR="005A5221" w:rsidRPr="00204242" w:rsidRDefault="00000000">
      <w:pPr>
        <w:widowControl/>
        <w:pBdr>
          <w:top w:val="nil"/>
          <w:left w:val="nil"/>
          <w:bottom w:val="nil"/>
          <w:right w:val="nil"/>
          <w:between w:val="nil"/>
        </w:pBdr>
        <w:spacing w:after="200"/>
        <w:rPr>
          <w:rFonts w:ascii="Times New Roman" w:eastAsia="Times New Roman" w:hAnsi="Times New Roman" w:cs="Times New Roman"/>
          <w:color w:val="000000"/>
          <w:sz w:val="24"/>
          <w:szCs w:val="24"/>
        </w:rPr>
      </w:pPr>
      <w:r w:rsidRPr="00204242">
        <w:rPr>
          <w:rFonts w:ascii="Times New Roman" w:eastAsia="Times New Roman" w:hAnsi="Times New Roman" w:cs="Times New Roman"/>
          <w:b/>
          <w:bCs/>
          <w:color w:val="000000"/>
          <w:sz w:val="22"/>
          <w:szCs w:val="22"/>
        </w:rPr>
        <w:t>Potential Reviewers</w:t>
      </w:r>
    </w:p>
    <w:p w14:paraId="0A8EF9B3" w14:textId="77777777" w:rsidR="005A5221" w:rsidRPr="00204242" w:rsidRDefault="00000000">
      <w:pPr>
        <w:widowControl/>
        <w:pBdr>
          <w:top w:val="nil"/>
          <w:left w:val="nil"/>
          <w:bottom w:val="nil"/>
          <w:right w:val="nil"/>
          <w:between w:val="nil"/>
        </w:pBdr>
        <w:spacing w:after="200"/>
        <w:rPr>
          <w:rFonts w:ascii="Times New Roman" w:eastAsia="Times New Roman" w:hAnsi="Times New Roman" w:cs="Times New Roman"/>
          <w:color w:val="000000"/>
          <w:sz w:val="24"/>
          <w:szCs w:val="24"/>
        </w:rPr>
      </w:pPr>
      <w:r w:rsidRPr="00204242">
        <w:rPr>
          <w:rFonts w:ascii="Times New Roman" w:eastAsia="Times New Roman" w:hAnsi="Times New Roman" w:cs="Times New Roman"/>
          <w:b/>
          <w:bCs/>
          <w:color w:val="000000"/>
          <w:sz w:val="22"/>
          <w:szCs w:val="22"/>
        </w:rPr>
        <w:t>Include:</w:t>
      </w:r>
    </w:p>
    <w:p w14:paraId="2A0E0997" w14:textId="77777777" w:rsidR="005A5221" w:rsidRPr="00204242" w:rsidRDefault="00000000">
      <w:pPr>
        <w:widowControl/>
        <w:numPr>
          <w:ilvl w:val="0"/>
          <w:numId w:val="3"/>
        </w:numPr>
        <w:pBdr>
          <w:top w:val="nil"/>
          <w:left w:val="nil"/>
          <w:bottom w:val="nil"/>
          <w:right w:val="nil"/>
          <w:between w:val="nil"/>
        </w:pBdr>
        <w:spacing w:after="200"/>
        <w:jc w:val="left"/>
        <w:rPr>
          <w:rFonts w:ascii="Times New Roman" w:eastAsia="Times New Roman" w:hAnsi="Times New Roman" w:cs="Times New Roman"/>
          <w:color w:val="000000"/>
          <w:sz w:val="22"/>
          <w:szCs w:val="22"/>
        </w:rPr>
      </w:pPr>
      <w:r w:rsidRPr="00204242">
        <w:rPr>
          <w:rFonts w:ascii="Times New Roman" w:eastAsia="Times New Roman" w:hAnsi="Times New Roman" w:cs="Times New Roman"/>
          <w:color w:val="000000"/>
          <w:sz w:val="22"/>
          <w:szCs w:val="22"/>
        </w:rPr>
        <w:t xml:space="preserve">Assistant Prof. </w:t>
      </w:r>
      <w:proofErr w:type="spellStart"/>
      <w:r w:rsidRPr="00204242">
        <w:rPr>
          <w:rFonts w:ascii="Times New Roman" w:eastAsia="Times New Roman" w:hAnsi="Times New Roman" w:cs="Times New Roman"/>
          <w:sz w:val="22"/>
          <w:szCs w:val="22"/>
        </w:rPr>
        <w:t>Jinzhuo</w:t>
      </w:r>
      <w:proofErr w:type="spellEnd"/>
      <w:r w:rsidRPr="00204242">
        <w:rPr>
          <w:rFonts w:ascii="Times New Roman" w:eastAsia="Times New Roman" w:hAnsi="Times New Roman" w:cs="Times New Roman"/>
          <w:sz w:val="22"/>
          <w:szCs w:val="22"/>
        </w:rPr>
        <w:t xml:space="preserve"> Wang</w:t>
      </w:r>
      <w:r w:rsidRPr="00204242">
        <w:rPr>
          <w:rFonts w:ascii="Times New Roman" w:eastAsia="Times New Roman" w:hAnsi="Times New Roman" w:cs="Times New Roman"/>
          <w:color w:val="000000"/>
          <w:sz w:val="22"/>
          <w:szCs w:val="22"/>
        </w:rPr>
        <w:t xml:space="preserve">, </w:t>
      </w:r>
      <w:r w:rsidRPr="00204242">
        <w:rPr>
          <w:rFonts w:ascii="Times New Roman" w:eastAsia="Times New Roman" w:hAnsi="Times New Roman" w:cs="Times New Roman"/>
          <w:sz w:val="22"/>
          <w:szCs w:val="22"/>
        </w:rPr>
        <w:t>Peking</w:t>
      </w:r>
      <w:r w:rsidRPr="00204242">
        <w:rPr>
          <w:rFonts w:ascii="Times New Roman" w:eastAsia="Times New Roman" w:hAnsi="Times New Roman" w:cs="Times New Roman"/>
          <w:color w:val="000000"/>
          <w:sz w:val="22"/>
          <w:szCs w:val="22"/>
        </w:rPr>
        <w:t xml:space="preserve"> University, China, </w:t>
      </w:r>
      <w:hyperlink r:id="rId12">
        <w:r w:rsidRPr="00204242">
          <w:rPr>
            <w:rFonts w:ascii="Times New Roman" w:eastAsia="Times New Roman" w:hAnsi="Times New Roman" w:cs="Times New Roman"/>
            <w:color w:val="1155CC"/>
            <w:sz w:val="22"/>
            <w:szCs w:val="22"/>
            <w:u w:val="single"/>
          </w:rPr>
          <w:t>wangjinzhuo@pku.edu.cn</w:t>
        </w:r>
      </w:hyperlink>
      <w:r w:rsidRPr="00204242">
        <w:rPr>
          <w:rFonts w:ascii="Times New Roman" w:eastAsia="Times New Roman" w:hAnsi="Times New Roman" w:cs="Times New Roman"/>
          <w:sz w:val="22"/>
          <w:szCs w:val="22"/>
        </w:rPr>
        <w:t xml:space="preserve"> </w:t>
      </w:r>
      <w:r w:rsidRPr="00204242">
        <w:rPr>
          <w:rFonts w:ascii="Times New Roman" w:eastAsia="Times New Roman" w:hAnsi="Times New Roman" w:cs="Times New Roman"/>
          <w:color w:val="000000"/>
          <w:sz w:val="22"/>
          <w:szCs w:val="22"/>
        </w:rPr>
        <w:t>(</w:t>
      </w:r>
      <w:r w:rsidRPr="00204242">
        <w:rPr>
          <w:rFonts w:ascii="Times New Roman" w:eastAsia="Times New Roman" w:hAnsi="Times New Roman" w:cs="Times New Roman"/>
          <w:sz w:val="22"/>
          <w:szCs w:val="22"/>
        </w:rPr>
        <w:t>AI for biomedicine, computational biology, and multi-omics</w:t>
      </w:r>
      <w:r w:rsidRPr="00204242">
        <w:rPr>
          <w:rFonts w:ascii="Times New Roman" w:eastAsia="Times New Roman" w:hAnsi="Times New Roman" w:cs="Times New Roman"/>
          <w:color w:val="000000"/>
          <w:sz w:val="22"/>
          <w:szCs w:val="22"/>
        </w:rPr>
        <w:t>)</w:t>
      </w:r>
    </w:p>
    <w:p w14:paraId="7792BD38" w14:textId="77777777" w:rsidR="005A5221" w:rsidRPr="00204242" w:rsidRDefault="00000000">
      <w:pPr>
        <w:widowControl/>
        <w:numPr>
          <w:ilvl w:val="0"/>
          <w:numId w:val="3"/>
        </w:numPr>
        <w:pBdr>
          <w:top w:val="nil"/>
          <w:left w:val="nil"/>
          <w:bottom w:val="nil"/>
          <w:right w:val="nil"/>
          <w:between w:val="nil"/>
        </w:pBdr>
        <w:spacing w:after="200"/>
        <w:jc w:val="left"/>
        <w:rPr>
          <w:rFonts w:ascii="Times New Roman" w:eastAsia="Times New Roman" w:hAnsi="Times New Roman" w:cs="Times New Roman"/>
          <w:color w:val="000000"/>
          <w:sz w:val="22"/>
          <w:szCs w:val="22"/>
        </w:rPr>
      </w:pPr>
      <w:r w:rsidRPr="00204242">
        <w:rPr>
          <w:rFonts w:ascii="Times New Roman" w:eastAsia="Times New Roman" w:hAnsi="Times New Roman" w:cs="Times New Roman"/>
          <w:sz w:val="22"/>
          <w:szCs w:val="22"/>
        </w:rPr>
        <w:t>Assistant Prof.</w:t>
      </w:r>
      <w:r w:rsidRPr="00204242">
        <w:rPr>
          <w:rFonts w:ascii="Times New Roman" w:eastAsia="Times New Roman" w:hAnsi="Times New Roman" w:cs="Times New Roman"/>
          <w:color w:val="000000"/>
          <w:sz w:val="22"/>
          <w:szCs w:val="22"/>
        </w:rPr>
        <w:t xml:space="preserve"> </w:t>
      </w:r>
      <w:proofErr w:type="spellStart"/>
      <w:r w:rsidRPr="00204242">
        <w:rPr>
          <w:rFonts w:ascii="Times New Roman" w:eastAsia="Times New Roman" w:hAnsi="Times New Roman" w:cs="Times New Roman"/>
          <w:sz w:val="22"/>
          <w:szCs w:val="22"/>
        </w:rPr>
        <w:t>Mingxun</w:t>
      </w:r>
      <w:proofErr w:type="spellEnd"/>
      <w:r w:rsidRPr="00204242">
        <w:rPr>
          <w:rFonts w:ascii="Times New Roman" w:eastAsia="Times New Roman" w:hAnsi="Times New Roman" w:cs="Times New Roman"/>
          <w:sz w:val="22"/>
          <w:szCs w:val="22"/>
        </w:rPr>
        <w:t xml:space="preserve"> Wang</w:t>
      </w:r>
      <w:r w:rsidRPr="00204242">
        <w:rPr>
          <w:rFonts w:ascii="Times New Roman" w:eastAsia="Times New Roman" w:hAnsi="Times New Roman" w:cs="Times New Roman"/>
          <w:color w:val="000000"/>
          <w:sz w:val="22"/>
          <w:szCs w:val="22"/>
        </w:rPr>
        <w:t xml:space="preserve">, </w:t>
      </w:r>
      <w:r w:rsidRPr="00204242">
        <w:rPr>
          <w:rFonts w:ascii="Times New Roman" w:eastAsia="Times New Roman" w:hAnsi="Times New Roman" w:cs="Times New Roman"/>
          <w:sz w:val="22"/>
          <w:szCs w:val="22"/>
        </w:rPr>
        <w:t>UC Riverside</w:t>
      </w:r>
      <w:r w:rsidRPr="00204242">
        <w:rPr>
          <w:rFonts w:ascii="Times New Roman" w:eastAsia="Times New Roman" w:hAnsi="Times New Roman" w:cs="Times New Roman"/>
          <w:color w:val="000000"/>
          <w:sz w:val="22"/>
          <w:szCs w:val="22"/>
        </w:rPr>
        <w:t xml:space="preserve">, USA, </w:t>
      </w:r>
      <w:hyperlink r:id="rId13">
        <w:r w:rsidRPr="00204242">
          <w:rPr>
            <w:rFonts w:ascii="Times New Roman" w:eastAsia="Times New Roman" w:hAnsi="Times New Roman" w:cs="Times New Roman"/>
            <w:color w:val="1155CC"/>
            <w:sz w:val="22"/>
            <w:szCs w:val="22"/>
            <w:u w:val="single"/>
          </w:rPr>
          <w:t>mingxun.wang@ucr.edu</w:t>
        </w:r>
      </w:hyperlink>
      <w:r w:rsidRPr="00204242">
        <w:rPr>
          <w:rFonts w:ascii="Times New Roman" w:eastAsia="Times New Roman" w:hAnsi="Times New Roman" w:cs="Times New Roman"/>
          <w:color w:val="000000"/>
          <w:sz w:val="22"/>
          <w:szCs w:val="22"/>
        </w:rPr>
        <w:t xml:space="preserve"> (</w:t>
      </w:r>
      <w:r w:rsidRPr="00204242">
        <w:rPr>
          <w:rFonts w:ascii="Times New Roman" w:eastAsia="Times New Roman" w:hAnsi="Times New Roman" w:cs="Times New Roman"/>
          <w:sz w:val="22"/>
          <w:szCs w:val="22"/>
        </w:rPr>
        <w:t>Computational biology and bioinformatics</w:t>
      </w:r>
      <w:r w:rsidRPr="00204242">
        <w:rPr>
          <w:rFonts w:ascii="Times New Roman" w:eastAsia="Times New Roman" w:hAnsi="Times New Roman" w:cs="Times New Roman"/>
          <w:color w:val="000000"/>
          <w:sz w:val="22"/>
          <w:szCs w:val="22"/>
        </w:rPr>
        <w:t>)</w:t>
      </w:r>
    </w:p>
    <w:p w14:paraId="5372059A" w14:textId="77777777" w:rsidR="005A5221" w:rsidRPr="00204242" w:rsidRDefault="00000000">
      <w:pPr>
        <w:widowControl/>
        <w:numPr>
          <w:ilvl w:val="0"/>
          <w:numId w:val="3"/>
        </w:numPr>
        <w:pBdr>
          <w:top w:val="nil"/>
          <w:left w:val="nil"/>
          <w:bottom w:val="nil"/>
          <w:right w:val="nil"/>
          <w:between w:val="nil"/>
        </w:pBdr>
        <w:spacing w:after="200"/>
        <w:jc w:val="left"/>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 xml:space="preserve">Associate Prof. Nima </w:t>
      </w:r>
      <w:proofErr w:type="spellStart"/>
      <w:r w:rsidRPr="00204242">
        <w:rPr>
          <w:rFonts w:ascii="Times New Roman" w:eastAsia="Times New Roman" w:hAnsi="Times New Roman" w:cs="Times New Roman"/>
          <w:sz w:val="22"/>
          <w:szCs w:val="22"/>
        </w:rPr>
        <w:t>Aghaeepour</w:t>
      </w:r>
      <w:proofErr w:type="spellEnd"/>
      <w:r w:rsidRPr="00204242">
        <w:rPr>
          <w:rFonts w:ascii="Times New Roman" w:eastAsia="Times New Roman" w:hAnsi="Times New Roman" w:cs="Times New Roman"/>
          <w:sz w:val="22"/>
          <w:szCs w:val="22"/>
        </w:rPr>
        <w:t xml:space="preserve">, Stanford University, USA, </w:t>
      </w:r>
      <w:hyperlink r:id="rId14">
        <w:r w:rsidRPr="00204242">
          <w:rPr>
            <w:rFonts w:ascii="Times New Roman" w:eastAsia="Times New Roman" w:hAnsi="Times New Roman" w:cs="Times New Roman"/>
            <w:color w:val="1155CC"/>
            <w:sz w:val="22"/>
            <w:szCs w:val="22"/>
            <w:u w:val="single"/>
          </w:rPr>
          <w:t>naghaeep@stanford.edu</w:t>
        </w:r>
      </w:hyperlink>
      <w:r w:rsidRPr="00204242">
        <w:rPr>
          <w:rFonts w:ascii="Times New Roman" w:eastAsia="Times New Roman" w:hAnsi="Times New Roman" w:cs="Times New Roman"/>
          <w:sz w:val="22"/>
          <w:szCs w:val="22"/>
        </w:rPr>
        <w:t xml:space="preserve"> (AI for medicine)</w:t>
      </w:r>
    </w:p>
    <w:p w14:paraId="584DD350" w14:textId="77777777" w:rsidR="005A5221" w:rsidRPr="00204242" w:rsidRDefault="00000000">
      <w:pPr>
        <w:widowControl/>
        <w:numPr>
          <w:ilvl w:val="0"/>
          <w:numId w:val="3"/>
        </w:numPr>
        <w:pBdr>
          <w:top w:val="nil"/>
          <w:left w:val="nil"/>
          <w:bottom w:val="nil"/>
          <w:right w:val="nil"/>
          <w:between w:val="nil"/>
        </w:pBdr>
        <w:spacing w:after="200"/>
        <w:jc w:val="left"/>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lastRenderedPageBreak/>
        <w:t xml:space="preserve">Dr. </w:t>
      </w:r>
      <w:proofErr w:type="spellStart"/>
      <w:r w:rsidRPr="00204242">
        <w:rPr>
          <w:rFonts w:ascii="Times New Roman" w:eastAsia="Times New Roman" w:hAnsi="Times New Roman" w:cs="Times New Roman"/>
          <w:sz w:val="22"/>
          <w:szCs w:val="22"/>
        </w:rPr>
        <w:t>Mengzhou</w:t>
      </w:r>
      <w:proofErr w:type="spellEnd"/>
      <w:r w:rsidRPr="00204242">
        <w:rPr>
          <w:rFonts w:ascii="Times New Roman" w:eastAsia="Times New Roman" w:hAnsi="Times New Roman" w:cs="Times New Roman"/>
          <w:sz w:val="22"/>
          <w:szCs w:val="22"/>
        </w:rPr>
        <w:t xml:space="preserve"> Hu, UCSD, USA, </w:t>
      </w:r>
      <w:hyperlink r:id="rId15">
        <w:r w:rsidRPr="00204242">
          <w:rPr>
            <w:rFonts w:ascii="Times New Roman" w:eastAsia="Times New Roman" w:hAnsi="Times New Roman" w:cs="Times New Roman"/>
            <w:color w:val="1155CC"/>
            <w:sz w:val="22"/>
            <w:szCs w:val="22"/>
            <w:u w:val="single"/>
          </w:rPr>
          <w:t>mhu@ucsd.edu</w:t>
        </w:r>
      </w:hyperlink>
      <w:r w:rsidRPr="00204242">
        <w:rPr>
          <w:rFonts w:ascii="Times New Roman" w:eastAsia="Times New Roman" w:hAnsi="Times New Roman" w:cs="Times New Roman"/>
          <w:sz w:val="22"/>
          <w:szCs w:val="22"/>
        </w:rPr>
        <w:t xml:space="preserve"> (Computational biology and multi-omics)</w:t>
      </w:r>
    </w:p>
    <w:p w14:paraId="3CB09342" w14:textId="77777777" w:rsidR="005A5221" w:rsidRPr="00204242" w:rsidRDefault="00000000">
      <w:pPr>
        <w:widowControl/>
        <w:numPr>
          <w:ilvl w:val="0"/>
          <w:numId w:val="3"/>
        </w:numPr>
        <w:spacing w:after="200"/>
        <w:jc w:val="left"/>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 xml:space="preserve">Assistant Prof. Zhi Huang, University of Pennsylvania, </w:t>
      </w:r>
      <w:hyperlink r:id="rId16">
        <w:r w:rsidRPr="00204242">
          <w:rPr>
            <w:rFonts w:ascii="Times New Roman" w:eastAsia="Times New Roman" w:hAnsi="Times New Roman" w:cs="Times New Roman"/>
            <w:color w:val="1155CC"/>
            <w:sz w:val="22"/>
            <w:szCs w:val="22"/>
            <w:u w:val="single"/>
          </w:rPr>
          <w:t>zhi.huang@pennmedicine.upenn.edu</w:t>
        </w:r>
      </w:hyperlink>
      <w:r w:rsidRPr="00204242">
        <w:rPr>
          <w:rFonts w:ascii="Times New Roman" w:eastAsia="Times New Roman" w:hAnsi="Times New Roman" w:cs="Times New Roman"/>
          <w:sz w:val="22"/>
          <w:szCs w:val="22"/>
        </w:rPr>
        <w:t xml:space="preserve"> (AI/ML innovation and its application to medicine)</w:t>
      </w:r>
    </w:p>
    <w:p w14:paraId="32B52F44" w14:textId="6A05604F" w:rsidR="00204242" w:rsidRPr="00204242" w:rsidRDefault="00204242" w:rsidP="00204242">
      <w:pPr>
        <w:widowControl/>
        <w:numPr>
          <w:ilvl w:val="0"/>
          <w:numId w:val="3"/>
        </w:numPr>
        <w:spacing w:after="200"/>
        <w:jc w:val="left"/>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 xml:space="preserve">Assistant Prof. Qiao Liu, Yale University, USA, </w:t>
      </w:r>
      <w:hyperlink r:id="rId17" w:history="1">
        <w:r w:rsidRPr="00810CAA">
          <w:rPr>
            <w:rStyle w:val="Hyperlink"/>
            <w:rFonts w:ascii="Times New Roman" w:eastAsia="Times New Roman" w:hAnsi="Times New Roman" w:cs="Times New Roman"/>
            <w:sz w:val="22"/>
            <w:szCs w:val="22"/>
          </w:rPr>
          <w:t>qiao.liu@yale.edu</w:t>
        </w:r>
      </w:hyperlink>
      <w:r>
        <w:rPr>
          <w:rFonts w:ascii="Times New Roman" w:eastAsia="Times New Roman" w:hAnsi="Times New Roman" w:cs="Times New Roman"/>
          <w:sz w:val="22"/>
          <w:szCs w:val="22"/>
        </w:rPr>
        <w:t xml:space="preserve"> </w:t>
      </w:r>
      <w:r w:rsidRPr="00204242">
        <w:rPr>
          <w:rFonts w:ascii="Times New Roman" w:eastAsia="Times New Roman" w:hAnsi="Times New Roman" w:cs="Times New Roman"/>
          <w:sz w:val="22"/>
          <w:szCs w:val="22"/>
        </w:rPr>
        <w:t>(AI for</w:t>
      </w:r>
      <w:r w:rsidRPr="00204242">
        <w:rPr>
          <w:rFonts w:ascii="Times New Roman" w:eastAsia="Times New Roman" w:hAnsi="Times New Roman" w:cs="Times New Roman"/>
          <w:sz w:val="22"/>
          <w:szCs w:val="22"/>
        </w:rPr>
        <w:t xml:space="preserve"> </w:t>
      </w:r>
      <w:r w:rsidRPr="00204242">
        <w:rPr>
          <w:rFonts w:ascii="Times New Roman" w:eastAsia="Times New Roman" w:hAnsi="Times New Roman" w:cs="Times New Roman"/>
          <w:sz w:val="22"/>
          <w:szCs w:val="22"/>
        </w:rPr>
        <w:t>biomedicine and computational biology)</w:t>
      </w:r>
    </w:p>
    <w:p w14:paraId="3FC3A04A" w14:textId="77777777" w:rsidR="00204242" w:rsidRPr="00204242" w:rsidRDefault="00204242" w:rsidP="00204242">
      <w:pPr>
        <w:widowControl/>
        <w:numPr>
          <w:ilvl w:val="0"/>
          <w:numId w:val="3"/>
        </w:numPr>
        <w:spacing w:after="200"/>
        <w:jc w:val="left"/>
        <w:rPr>
          <w:rFonts w:ascii="Times New Roman" w:eastAsia="Times New Roman" w:hAnsi="Times New Roman" w:cs="Times New Roman"/>
          <w:sz w:val="22"/>
          <w:szCs w:val="22"/>
        </w:rPr>
      </w:pPr>
      <w:r w:rsidRPr="00204242">
        <w:rPr>
          <w:rFonts w:ascii="Times New Roman" w:eastAsia="Times New Roman" w:hAnsi="Times New Roman" w:cs="Times New Roman"/>
          <w:sz w:val="22"/>
          <w:szCs w:val="22"/>
        </w:rPr>
        <w:t xml:space="preserve">Acting assistant Prof. </w:t>
      </w:r>
      <w:proofErr w:type="spellStart"/>
      <w:r w:rsidRPr="00204242">
        <w:rPr>
          <w:rFonts w:ascii="Times New Roman" w:eastAsia="Times New Roman" w:hAnsi="Times New Roman" w:cs="Times New Roman"/>
          <w:sz w:val="22"/>
          <w:szCs w:val="22"/>
        </w:rPr>
        <w:t>Haoqi</w:t>
      </w:r>
      <w:proofErr w:type="spellEnd"/>
      <w:r w:rsidRPr="00204242">
        <w:rPr>
          <w:rFonts w:ascii="Times New Roman" w:eastAsia="Times New Roman" w:hAnsi="Times New Roman" w:cs="Times New Roman"/>
          <w:sz w:val="22"/>
          <w:szCs w:val="22"/>
        </w:rPr>
        <w:t xml:space="preserve"> Zhao, Stanford University, USA, </w:t>
      </w:r>
      <w:hyperlink r:id="rId18">
        <w:r w:rsidRPr="00204242">
          <w:rPr>
            <w:rStyle w:val="Hyperlink"/>
            <w:rFonts w:ascii="Times New Roman" w:eastAsia="Times New Roman" w:hAnsi="Times New Roman" w:cs="Times New Roman"/>
            <w:sz w:val="22"/>
            <w:szCs w:val="22"/>
          </w:rPr>
          <w:t>hqzhao@stanford.edu</w:t>
        </w:r>
      </w:hyperlink>
      <w:r w:rsidRPr="00204242">
        <w:rPr>
          <w:rFonts w:ascii="Times New Roman" w:eastAsia="Times New Roman" w:hAnsi="Times New Roman" w:cs="Times New Roman"/>
          <w:sz w:val="22"/>
          <w:szCs w:val="22"/>
        </w:rPr>
        <w:t xml:space="preserve"> (Computational biology and multi-omics)</w:t>
      </w:r>
    </w:p>
    <w:p w14:paraId="1DADBC9F" w14:textId="77777777" w:rsidR="00204242" w:rsidRPr="00204242" w:rsidRDefault="00204242" w:rsidP="00204242">
      <w:pPr>
        <w:widowControl/>
        <w:spacing w:after="200"/>
        <w:jc w:val="left"/>
        <w:rPr>
          <w:rFonts w:ascii="Times New Roman" w:eastAsia="Times New Roman" w:hAnsi="Times New Roman" w:cs="Times New Roman"/>
          <w:sz w:val="22"/>
          <w:szCs w:val="22"/>
        </w:rPr>
      </w:pPr>
    </w:p>
    <w:sectPr w:rsidR="00204242" w:rsidRPr="00204242">
      <w:headerReference w:type="even" r:id="rId19"/>
      <w:headerReference w:type="default" r:id="rId20"/>
      <w:footerReference w:type="even" r:id="rId21"/>
      <w:footerReference w:type="default" r:id="rId22"/>
      <w:headerReference w:type="first" r:id="rId23"/>
      <w:footerReference w:type="first" r:id="rId24"/>
      <w:pgSz w:w="11906" w:h="16838"/>
      <w:pgMar w:top="1008" w:right="1800" w:bottom="1440" w:left="1800" w:header="576"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586E8" w14:textId="77777777" w:rsidR="003B72DF" w:rsidRDefault="003B72DF">
      <w:r>
        <w:separator/>
      </w:r>
    </w:p>
  </w:endnote>
  <w:endnote w:type="continuationSeparator" w:id="0">
    <w:p w14:paraId="6FD3DAF3" w14:textId="77777777" w:rsidR="003B72DF" w:rsidRDefault="003B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68C56D3-E7C0-FE4A-A2BE-77147DE49C77}"/>
    <w:embedBold r:id="rId2" w:fontKey="{CB454E8A-75D5-D34D-99FB-DA12E1EA1CE9}"/>
    <w:embedItalic r:id="rId3" w:fontKey="{F3023C77-29A4-4144-BE1D-B0E24803D9F9}"/>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Italic r:id="rId4" w:fontKey="{7ECBF8B6-7C75-8D4F-B124-A02F2DDB781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5" w:fontKey="{21860578-F263-2542-B6A1-9C763BE91D0F}"/>
  </w:font>
  <w:font w:name="Cambria">
    <w:panose1 w:val="02040503050406030204"/>
    <w:charset w:val="00"/>
    <w:family w:val="roman"/>
    <w:pitch w:val="variable"/>
    <w:sig w:usb0="E00006FF" w:usb1="420024FF" w:usb2="02000000" w:usb3="00000000" w:csb0="0000019F" w:csb1="00000000"/>
    <w:embedRegular r:id="rId6" w:fontKey="{96769D22-3D67-3D46-BFE3-A3BE6D718A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5D72" w14:textId="77777777" w:rsidR="00204242" w:rsidRDefault="002042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75E4" w14:textId="77777777" w:rsidR="005A5221" w:rsidRPr="00204242" w:rsidRDefault="00000000">
    <w:pPr>
      <w:jc w:val="right"/>
      <w:rPr>
        <w:rFonts w:ascii="Times New Roman" w:hAnsi="Times New Roman" w:cs="Times New Roman"/>
      </w:rPr>
    </w:pPr>
    <w:r w:rsidRPr="00204242">
      <w:rPr>
        <w:rFonts w:ascii="Times New Roman" w:hAnsi="Times New Roman" w:cs="Times New Roman"/>
      </w:rPr>
      <w:fldChar w:fldCharType="begin"/>
    </w:r>
    <w:r w:rsidRPr="00204242">
      <w:rPr>
        <w:rFonts w:ascii="Times New Roman" w:hAnsi="Times New Roman" w:cs="Times New Roman"/>
      </w:rPr>
      <w:instrText>PAGE</w:instrText>
    </w:r>
    <w:r w:rsidRPr="00204242">
      <w:rPr>
        <w:rFonts w:ascii="Times New Roman" w:hAnsi="Times New Roman" w:cs="Times New Roman"/>
      </w:rPr>
      <w:fldChar w:fldCharType="separate"/>
    </w:r>
    <w:r w:rsidR="00204242" w:rsidRPr="00204242">
      <w:rPr>
        <w:rFonts w:ascii="Times New Roman" w:hAnsi="Times New Roman" w:cs="Times New Roman"/>
        <w:noProof/>
      </w:rPr>
      <w:t>1</w:t>
    </w:r>
    <w:r w:rsidRPr="00204242">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D270" w14:textId="77777777" w:rsidR="00204242" w:rsidRDefault="00204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1D326" w14:textId="77777777" w:rsidR="003B72DF" w:rsidRDefault="003B72DF">
      <w:r>
        <w:separator/>
      </w:r>
    </w:p>
  </w:footnote>
  <w:footnote w:type="continuationSeparator" w:id="0">
    <w:p w14:paraId="170FF1BC" w14:textId="77777777" w:rsidR="003B72DF" w:rsidRDefault="003B7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480" w14:textId="77777777" w:rsidR="00204242" w:rsidRDefault="002042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5AC7" w14:textId="77777777" w:rsidR="005A5221" w:rsidRDefault="005A5221">
    <w:pPr>
      <w:pBdr>
        <w:top w:val="nil"/>
        <w:left w:val="nil"/>
        <w:bottom w:val="nil"/>
        <w:right w:val="nil"/>
        <w:between w:val="nil"/>
      </w:pBdr>
      <w:spacing w:line="276" w:lineRule="auto"/>
      <w:jc w:val="left"/>
      <w:rPr>
        <w:rFonts w:ascii="Times New Roman" w:eastAsia="Times New Roman" w:hAnsi="Times New Roman" w:cs="Times New Roman"/>
        <w:color w:val="000000"/>
        <w:sz w:val="22"/>
        <w:szCs w:val="22"/>
      </w:rPr>
    </w:pPr>
  </w:p>
  <w:tbl>
    <w:tblPr>
      <w:tblStyle w:val="a"/>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6"/>
      <w:gridCol w:w="4080"/>
    </w:tblGrid>
    <w:tr w:rsidR="005A5221" w14:paraId="5ADDBCA9" w14:textId="77777777">
      <w:tc>
        <w:tcPr>
          <w:tcW w:w="4226" w:type="dxa"/>
          <w:tcBorders>
            <w:top w:val="nil"/>
            <w:left w:val="nil"/>
            <w:bottom w:val="nil"/>
            <w:right w:val="nil"/>
          </w:tcBorders>
          <w:shd w:val="clear" w:color="auto" w:fill="auto"/>
        </w:tcPr>
        <w:p w14:paraId="54127283" w14:textId="77777777" w:rsidR="005A5221" w:rsidRDefault="00000000">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66139EE5" wp14:editId="19C3B30D">
                <wp:extent cx="2712903" cy="796625"/>
                <wp:effectExtent l="0" t="0" r="0" b="0"/>
                <wp:docPr id="1866089295"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up of a logo&#10;&#10;Description automatically generated"/>
                        <pic:cNvPicPr preferRelativeResize="0"/>
                      </pic:nvPicPr>
                      <pic:blipFill>
                        <a:blip r:embed="rId1"/>
                        <a:srcRect/>
                        <a:stretch>
                          <a:fillRect/>
                        </a:stretch>
                      </pic:blipFill>
                      <pic:spPr>
                        <a:xfrm>
                          <a:off x="0" y="0"/>
                          <a:ext cx="2712903" cy="796625"/>
                        </a:xfrm>
                        <a:prstGeom prst="rect">
                          <a:avLst/>
                        </a:prstGeom>
                        <a:ln/>
                      </pic:spPr>
                    </pic:pic>
                  </a:graphicData>
                </a:graphic>
              </wp:inline>
            </w:drawing>
          </w:r>
        </w:p>
      </w:tc>
      <w:tc>
        <w:tcPr>
          <w:tcW w:w="4080" w:type="dxa"/>
          <w:tcBorders>
            <w:top w:val="nil"/>
            <w:left w:val="nil"/>
            <w:bottom w:val="nil"/>
            <w:right w:val="nil"/>
          </w:tcBorders>
          <w:shd w:val="clear" w:color="auto" w:fill="auto"/>
        </w:tcPr>
        <w:p w14:paraId="62BFECEB" w14:textId="77777777" w:rsidR="005A5221"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b/>
              <w:bCs/>
              <w:color w:val="000000"/>
              <w:sz w:val="18"/>
              <w:szCs w:val="18"/>
            </w:rPr>
          </w:pPr>
          <w:proofErr w:type="spellStart"/>
          <w:r>
            <w:rPr>
              <w:rFonts w:ascii="Times New Roman" w:eastAsia="Times New Roman" w:hAnsi="Times New Roman" w:cs="Times New Roman"/>
              <w:b/>
              <w:bCs/>
              <w:color w:val="000000"/>
              <w:sz w:val="18"/>
              <w:szCs w:val="18"/>
            </w:rPr>
            <w:t>Xiaotao</w:t>
          </w:r>
          <w:proofErr w:type="spellEnd"/>
          <w:r>
            <w:rPr>
              <w:rFonts w:ascii="Times New Roman" w:eastAsia="Times New Roman" w:hAnsi="Times New Roman" w:cs="Times New Roman"/>
              <w:b/>
              <w:bCs/>
              <w:color w:val="000000"/>
              <w:sz w:val="18"/>
              <w:szCs w:val="18"/>
            </w:rPr>
            <w:t xml:space="preserve"> Shen, Ph.D.</w:t>
          </w:r>
        </w:p>
        <w:p w14:paraId="77F0F1B2" w14:textId="77777777" w:rsidR="005A5221"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Assistant Professor</w:t>
          </w:r>
        </w:p>
        <w:p w14:paraId="7175434E" w14:textId="77777777" w:rsidR="005A5221"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Director of Singapore Phenome Center</w:t>
          </w:r>
        </w:p>
        <w:p w14:paraId="3AA3FB1A" w14:textId="77777777" w:rsidR="005A5221"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Lee Kong Chian School of Medicine</w:t>
          </w:r>
        </w:p>
        <w:p w14:paraId="3FE4E059" w14:textId="77777777" w:rsidR="005A5221"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Nanyang Technological University, Singapore</w:t>
          </w:r>
        </w:p>
        <w:p w14:paraId="4A7F903F" w14:textId="77777777" w:rsidR="005A5221"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59 Nanyang Dr., Singapore 636921</w:t>
          </w:r>
        </w:p>
        <w:p w14:paraId="1ACD9988" w14:textId="77777777" w:rsidR="005A5221"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Phone: +65 83042333</w:t>
          </w:r>
        </w:p>
        <w:p w14:paraId="5C87A54F" w14:textId="77777777" w:rsidR="005A5221"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rPr>
          </w:pPr>
          <w:r>
            <w:rPr>
              <w:rFonts w:ascii="Times New Roman" w:eastAsia="Times New Roman" w:hAnsi="Times New Roman" w:cs="Times New Roman"/>
              <w:color w:val="000000"/>
              <w:sz w:val="18"/>
              <w:szCs w:val="18"/>
            </w:rPr>
            <w:t xml:space="preserve">Email: </w:t>
          </w:r>
          <w:hyperlink r:id="rId2">
            <w:r>
              <w:rPr>
                <w:rFonts w:ascii="Times New Roman" w:eastAsia="Times New Roman" w:hAnsi="Times New Roman" w:cs="Times New Roman"/>
                <w:color w:val="1155CC"/>
                <w:sz w:val="18"/>
                <w:szCs w:val="18"/>
                <w:u w:val="single"/>
              </w:rPr>
              <w:t>xiaotao.shen@ntu.edu.sg</w:t>
            </w:r>
          </w:hyperlink>
        </w:p>
      </w:tc>
    </w:tr>
  </w:tbl>
  <w:p w14:paraId="079B8DFE" w14:textId="77777777" w:rsidR="005A5221" w:rsidRDefault="005A5221">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70B5" w14:textId="77777777" w:rsidR="00204242" w:rsidRDefault="002042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227AC"/>
    <w:multiLevelType w:val="multilevel"/>
    <w:tmpl w:val="5A6E9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93223D"/>
    <w:multiLevelType w:val="multilevel"/>
    <w:tmpl w:val="66E4C7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73300C7"/>
    <w:multiLevelType w:val="multilevel"/>
    <w:tmpl w:val="DFA20F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554200084">
    <w:abstractNumId w:val="2"/>
  </w:num>
  <w:num w:numId="2" w16cid:durableId="1153179727">
    <w:abstractNumId w:val="0"/>
  </w:num>
  <w:num w:numId="3" w16cid:durableId="2060781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21"/>
    <w:rsid w:val="00204242"/>
    <w:rsid w:val="003B72DF"/>
    <w:rsid w:val="005A5221"/>
    <w:rsid w:val="009C1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4C1E84"/>
  <w15:docId w15:val="{973A3F63-6D89-E242-BC93-BB4E99A9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DengXian"/>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204242"/>
    <w:rPr>
      <w:color w:val="0000FF" w:themeColor="hyperlink"/>
      <w:u w:val="single"/>
    </w:rPr>
  </w:style>
  <w:style w:type="character" w:styleId="UnresolvedMention">
    <w:name w:val="Unresolved Mention"/>
    <w:basedOn w:val="DefaultParagraphFont"/>
    <w:uiPriority w:val="99"/>
    <w:semiHidden/>
    <w:unhideWhenUsed/>
    <w:rsid w:val="00204242"/>
    <w:rPr>
      <w:color w:val="605E5C"/>
      <w:shd w:val="clear" w:color="auto" w:fill="E1DFDD"/>
    </w:rPr>
  </w:style>
  <w:style w:type="paragraph" w:styleId="Header">
    <w:name w:val="header"/>
    <w:basedOn w:val="Normal"/>
    <w:link w:val="HeaderChar"/>
    <w:uiPriority w:val="99"/>
    <w:unhideWhenUsed/>
    <w:rsid w:val="00204242"/>
    <w:pPr>
      <w:tabs>
        <w:tab w:val="center" w:pos="4680"/>
        <w:tab w:val="right" w:pos="9360"/>
      </w:tabs>
    </w:pPr>
  </w:style>
  <w:style w:type="character" w:customStyle="1" w:styleId="HeaderChar">
    <w:name w:val="Header Char"/>
    <w:basedOn w:val="DefaultParagraphFont"/>
    <w:link w:val="Header"/>
    <w:uiPriority w:val="99"/>
    <w:rsid w:val="00204242"/>
  </w:style>
  <w:style w:type="paragraph" w:styleId="Footer">
    <w:name w:val="footer"/>
    <w:basedOn w:val="Normal"/>
    <w:link w:val="FooterChar"/>
    <w:uiPriority w:val="99"/>
    <w:unhideWhenUsed/>
    <w:rsid w:val="00204242"/>
    <w:pPr>
      <w:tabs>
        <w:tab w:val="center" w:pos="4680"/>
        <w:tab w:val="right" w:pos="9360"/>
      </w:tabs>
    </w:pPr>
  </w:style>
  <w:style w:type="character" w:customStyle="1" w:styleId="FooterChar">
    <w:name w:val="Footer Char"/>
    <w:basedOn w:val="DefaultParagraphFont"/>
    <w:link w:val="Footer"/>
    <w:uiPriority w:val="99"/>
    <w:rsid w:val="00204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97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hen-lab.org/mapa-website/" TargetMode="External"/><Relationship Id="rId13" Type="http://schemas.openxmlformats.org/officeDocument/2006/relationships/hyperlink" Target="mailto:mingxun.wang@ucr.edu" TargetMode="External"/><Relationship Id="rId18" Type="http://schemas.openxmlformats.org/officeDocument/2006/relationships/hyperlink" Target="mailto:hqzhao@stanford.edu"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jaspershen-lab/mapa" TargetMode="External"/><Relationship Id="rId12" Type="http://schemas.openxmlformats.org/officeDocument/2006/relationships/hyperlink" Target="mailto:wangjinzhuo@pku.edu.cn" TargetMode="External"/><Relationship Id="rId17" Type="http://schemas.openxmlformats.org/officeDocument/2006/relationships/hyperlink" Target="mailto:qiao.liu@yale.ed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zhi.huang@pennmedicine.upenn.edu"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xiaotao.shen@ntu.edu.sg"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mailto:mhu@ucsd.edu" TargetMode="External"/><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apashiny.jaspershenlab.com/" TargetMode="External"/><Relationship Id="rId14" Type="http://schemas.openxmlformats.org/officeDocument/2006/relationships/hyperlink" Target="mailto:naghaeep@stanford.edu" TargetMode="Externa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hyperlink" Target="mailto:xiaotao.shen@ntu.edu.sg"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956</Words>
  <Characters>5453</Characters>
  <Application>Microsoft Office Word</Application>
  <DocSecurity>0</DocSecurity>
  <Lines>45</Lines>
  <Paragraphs>12</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 YIFEI#</cp:lastModifiedBy>
  <cp:revision>2</cp:revision>
  <dcterms:created xsi:type="dcterms:W3CDTF">2025-11-26T01:15:00Z</dcterms:created>
  <dcterms:modified xsi:type="dcterms:W3CDTF">2025-11-26T01:29:00Z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