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2A178B7D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65 96975422</w:t>
      </w:r>
    </w:p>
    <w:p w14:paraId="3A8E4AC0" w14:textId="3D0E8E53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hongsim</w:t>
      </w:r>
      <w:r w:rsidRPr="00F210AA">
        <w:rPr>
          <w:rFonts w:ascii="Helvetica" w:hAnsi="Helvetica"/>
          <w:color w:val="262626" w:themeColor="text1" w:themeTint="D9"/>
          <w:sz w:val="18"/>
          <w:szCs w:val="16"/>
        </w:rPr>
        <w:t>@gmail.com</w:t>
      </w:r>
    </w:p>
    <w:p w14:paraId="4263842D" w14:textId="0FB8D7B1" w:rsidR="005F0F26" w:rsidRPr="00F210AA" w:rsidRDefault="005F0F26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277F4875" w:rsidR="00215E7D" w:rsidRPr="00AD67A6" w:rsidRDefault="00AD67A6" w:rsidP="00C11B6A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Updated:</w:t>
      </w:r>
      <w:r w:rsidR="00066920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17</w:t>
      </w:r>
      <w:r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Sep 2022</w:t>
      </w:r>
    </w:p>
    <w:p w14:paraId="4DE878C4" w14:textId="02D9CB5D" w:rsidR="00216B3F" w:rsidRDefault="00216B3F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785B6B06" w14:textId="77777777" w:rsidR="005A00CC" w:rsidRPr="00F210AA" w:rsidRDefault="005A00CC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C85062" w:rsidRPr="008F45BD" w14:paraId="3E27D9D1" w14:textId="77777777" w:rsidTr="005A00CC">
        <w:trPr>
          <w:trHeight w:val="284"/>
        </w:trPr>
        <w:tc>
          <w:tcPr>
            <w:tcW w:w="1729" w:type="dxa"/>
          </w:tcPr>
          <w:p w14:paraId="7F2C2EA0" w14:textId="338EA842" w:rsidR="00C85062" w:rsidRPr="008F45BD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2018 – </w:t>
            </w:r>
            <w:r w:rsidR="005A00C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30" w:type="dxa"/>
            <w:gridSpan w:val="2"/>
          </w:tcPr>
          <w:p w14:paraId="5D05AF6D" w14:textId="0D73BE0B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5A00CC">
        <w:trPr>
          <w:trHeight w:val="284"/>
        </w:trPr>
        <w:tc>
          <w:tcPr>
            <w:tcW w:w="1729" w:type="dxa"/>
          </w:tcPr>
          <w:p w14:paraId="19DBEC03" w14:textId="77777777" w:rsidR="00C85062" w:rsidRPr="008F45BD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9F4B3" w14:textId="3BFF86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6A8B03FC" w14:textId="77777777" w:rsidTr="005A00CC">
        <w:trPr>
          <w:trHeight w:val="284"/>
        </w:trPr>
        <w:tc>
          <w:tcPr>
            <w:tcW w:w="1729" w:type="dxa"/>
          </w:tcPr>
          <w:p w14:paraId="5B54306B" w14:textId="77777777" w:rsidR="00C85062" w:rsidRPr="008F45BD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7D25170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5A00CC">
        <w:trPr>
          <w:trHeight w:val="284"/>
        </w:trPr>
        <w:tc>
          <w:tcPr>
            <w:tcW w:w="1729" w:type="dxa"/>
          </w:tcPr>
          <w:p w14:paraId="107220BE" w14:textId="77777777" w:rsidR="00C85062" w:rsidRPr="008F45BD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EC78F" w14:textId="567053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201A64B6" w14:textId="4A923A04" w:rsidR="00C85062" w:rsidRPr="008F45BD" w:rsidRDefault="007E304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85062" w:rsidRPr="008F45BD" w14:paraId="3B63768D" w14:textId="77777777" w:rsidTr="005A00CC">
        <w:trPr>
          <w:trHeight w:val="284"/>
        </w:trPr>
        <w:tc>
          <w:tcPr>
            <w:tcW w:w="1729" w:type="dxa"/>
          </w:tcPr>
          <w:p w14:paraId="349E8CB8" w14:textId="77777777" w:rsidR="00C85062" w:rsidRPr="008F45BD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1893CD8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48F007AE" w14:textId="292A19ED" w:rsidR="00C85062" w:rsidRPr="008F45BD" w:rsidRDefault="004972B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5A00CC">
        <w:trPr>
          <w:trHeight w:val="284"/>
        </w:trPr>
        <w:tc>
          <w:tcPr>
            <w:tcW w:w="1729" w:type="dxa"/>
          </w:tcPr>
          <w:p w14:paraId="060AA928" w14:textId="77777777" w:rsidR="00F81A4D" w:rsidRPr="008F45BD" w:rsidRDefault="00F81A4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62081BCD" w14:textId="7C589F3B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6C1F711F" w14:textId="4B78F2BA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5A00CC">
        <w:trPr>
          <w:trHeight w:val="284"/>
        </w:trPr>
        <w:tc>
          <w:tcPr>
            <w:tcW w:w="1729" w:type="dxa"/>
          </w:tcPr>
          <w:p w14:paraId="4DDCFC66" w14:textId="77777777" w:rsidR="00C85062" w:rsidRPr="008F45BD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31CBAAD9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5A00CC">
        <w:trPr>
          <w:trHeight w:val="284"/>
        </w:trPr>
        <w:tc>
          <w:tcPr>
            <w:tcW w:w="1729" w:type="dxa"/>
          </w:tcPr>
          <w:p w14:paraId="60E88658" w14:textId="77777777" w:rsidR="00433BC8" w:rsidRPr="008F45BD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5376CEE3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5A00CC">
        <w:trPr>
          <w:trHeight w:val="284"/>
        </w:trPr>
        <w:tc>
          <w:tcPr>
            <w:tcW w:w="1729" w:type="dxa"/>
          </w:tcPr>
          <w:p w14:paraId="5EE717B9" w14:textId="77777777" w:rsidR="00433BC8" w:rsidRPr="008F45BD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2860918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5A00CC">
        <w:trPr>
          <w:trHeight w:val="284"/>
        </w:trPr>
        <w:tc>
          <w:tcPr>
            <w:tcW w:w="1729" w:type="dxa"/>
          </w:tcPr>
          <w:p w14:paraId="69FAA2D3" w14:textId="77777777" w:rsidR="00433BC8" w:rsidRPr="008F45BD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F455B08" w14:textId="63F8D3AB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5A00CC">
        <w:trPr>
          <w:trHeight w:val="284"/>
        </w:trPr>
        <w:tc>
          <w:tcPr>
            <w:tcW w:w="1729" w:type="dxa"/>
          </w:tcPr>
          <w:p w14:paraId="5E867F56" w14:textId="77777777" w:rsidR="00433BC8" w:rsidRPr="008F45BD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8CFFF2D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5A00CC">
        <w:trPr>
          <w:trHeight w:val="284"/>
        </w:trPr>
        <w:tc>
          <w:tcPr>
            <w:tcW w:w="1729" w:type="dxa"/>
          </w:tcPr>
          <w:p w14:paraId="764BA6FC" w14:textId="77777777" w:rsidR="00A95C33" w:rsidRPr="008F45BD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520828" w14:textId="77777777" w:rsidR="00A95C33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190FD50E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5A00CC">
        <w:trPr>
          <w:trHeight w:val="284"/>
        </w:trPr>
        <w:tc>
          <w:tcPr>
            <w:tcW w:w="1729" w:type="dxa"/>
          </w:tcPr>
          <w:p w14:paraId="6A03E449" w14:textId="77777777" w:rsidR="00A95C33" w:rsidRPr="008F45BD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259AD6C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355EC71A" w14:textId="12D2CB84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5A00CC">
        <w:trPr>
          <w:trHeight w:val="284"/>
        </w:trPr>
        <w:tc>
          <w:tcPr>
            <w:tcW w:w="1729" w:type="dxa"/>
          </w:tcPr>
          <w:p w14:paraId="2886AA08" w14:textId="77777777" w:rsidR="009707DE" w:rsidRPr="008F45BD" w:rsidRDefault="009707DE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135C4DB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16CDD822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5A00CC">
        <w:trPr>
          <w:trHeight w:val="284"/>
        </w:trPr>
        <w:tc>
          <w:tcPr>
            <w:tcW w:w="1729" w:type="dxa"/>
          </w:tcPr>
          <w:p w14:paraId="78975482" w14:textId="2B51A5B8" w:rsidR="001B166D" w:rsidRPr="008F45BD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58D3753B" w14:textId="345CDCB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5A00CC">
        <w:trPr>
          <w:trHeight w:val="284"/>
        </w:trPr>
        <w:tc>
          <w:tcPr>
            <w:tcW w:w="1729" w:type="dxa"/>
          </w:tcPr>
          <w:p w14:paraId="05D3EE48" w14:textId="77777777" w:rsidR="001B166D" w:rsidRPr="008F45BD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9F2EF90" w14:textId="698B38A8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5A00CC">
        <w:trPr>
          <w:trHeight w:val="284"/>
        </w:trPr>
        <w:tc>
          <w:tcPr>
            <w:tcW w:w="1729" w:type="dxa"/>
          </w:tcPr>
          <w:p w14:paraId="07236011" w14:textId="77777777" w:rsidR="001B166D" w:rsidRPr="008F45BD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C7C3229" w14:textId="1D09746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5A00CC">
        <w:trPr>
          <w:trHeight w:val="284"/>
        </w:trPr>
        <w:tc>
          <w:tcPr>
            <w:tcW w:w="1729" w:type="dxa"/>
          </w:tcPr>
          <w:p w14:paraId="03B3F1E5" w14:textId="77777777" w:rsidR="001B166D" w:rsidRPr="008F45BD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4841042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5A00CC">
        <w:trPr>
          <w:trHeight w:val="284"/>
        </w:trPr>
        <w:tc>
          <w:tcPr>
            <w:tcW w:w="1729" w:type="dxa"/>
          </w:tcPr>
          <w:p w14:paraId="253CDD18" w14:textId="77777777" w:rsidR="001B166D" w:rsidRPr="008F45BD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AFAB4D1" w14:textId="0EC25D92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6EF77A42" w14:textId="518C6395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5A00CC">
        <w:trPr>
          <w:trHeight w:val="284"/>
        </w:trPr>
        <w:tc>
          <w:tcPr>
            <w:tcW w:w="1729" w:type="dxa"/>
          </w:tcPr>
          <w:p w14:paraId="0AD34407" w14:textId="77777777" w:rsidR="001B166D" w:rsidRPr="008F45BD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5E574C4" w14:textId="11D5382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2EBD7432" w14:textId="3BD7EEA9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000000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1ADB86B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9F2791" w14:textId="52BC6CFB" w:rsidR="009C0EEA" w:rsidRPr="00F210AA" w:rsidRDefault="009C0EEA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AEE0B8" w14:textId="77777777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17EFD647" w14:textId="342A0CF9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024335C0" w14:textId="61C06B0A" w:rsidR="009C0EEA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2DEA2DBA" w14:textId="77777777" w:rsidR="00F713B3" w:rsidRPr="00703505" w:rsidRDefault="00F713B3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7A952B7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1F37CC3" w14:textId="40BE4830" w:rsidR="004768D9" w:rsidRPr="007055BC" w:rsidRDefault="00567F2B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7CEED56F" w14:textId="77777777" w:rsidR="00BE2AC5" w:rsidRPr="008F45BD" w:rsidRDefault="00BE2AC5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D7E86E5" w14:textId="70BA9926" w:rsidR="001D7FD7" w:rsidRPr="001D7FD7" w:rsidRDefault="001D7FD7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2022)</w:t>
      </w:r>
      <w:r w:rsidRPr="00E212B1">
        <w:t xml:space="preserve"> </w:t>
      </w:r>
      <w:r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Frontiers in Psychology. </w:t>
      </w:r>
      <w:r w:rsidRPr="001D7FD7">
        <w:rPr>
          <w:rFonts w:ascii="Helvetica" w:hAnsi="Helvetica" w:cs="Arial"/>
          <w:bCs/>
          <w:color w:val="000000" w:themeColor="text1"/>
          <w:sz w:val="20"/>
          <w:szCs w:val="20"/>
        </w:rPr>
        <w:t>https://doi.org/10.3389/fpsyg.2022.879156.</w:t>
      </w:r>
    </w:p>
    <w:p w14:paraId="73FADA8E" w14:textId="77777777" w:rsidR="001D7FD7" w:rsidRDefault="001D7FD7" w:rsidP="00C11B6A">
      <w:pPr>
        <w:spacing w:line="276" w:lineRule="auto"/>
        <w:ind w:left="709" w:hanging="709"/>
        <w:rPr>
          <w:rFonts w:ascii="Helvetica" w:hAnsi="Helvetica" w:cs="Arial"/>
          <w:b/>
          <w:bCs/>
          <w:sz w:val="20"/>
          <w:szCs w:val="20"/>
        </w:rPr>
      </w:pPr>
    </w:p>
    <w:p w14:paraId="0128536C" w14:textId="1DEE0DC4" w:rsidR="00BD2DE0" w:rsidRPr="008F45BD" w:rsidRDefault="00BD2DE0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</w:t>
      </w:r>
      <w:r w:rsidR="000E4F60">
        <w:rPr>
          <w:rFonts w:ascii="Helvetica" w:hAnsi="Helvetica" w:cs="Arial"/>
          <w:sz w:val="20"/>
          <w:szCs w:val="20"/>
        </w:rPr>
        <w:t>2022</w:t>
      </w:r>
      <w:r w:rsidRPr="008F45BD">
        <w:rPr>
          <w:rFonts w:ascii="Helvetica" w:hAnsi="Helvetica" w:cs="Arial"/>
          <w:sz w:val="20"/>
          <w:szCs w:val="20"/>
        </w:rPr>
        <w:t xml:space="preserve">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proofErr w:type="spellStart"/>
      <w:r w:rsidR="00313B4F">
        <w:rPr>
          <w:rFonts w:ascii="Helvetica" w:hAnsi="Helvetica" w:cs="Arial"/>
          <w:color w:val="000000" w:themeColor="text1"/>
          <w:sz w:val="20"/>
          <w:szCs w:val="20"/>
        </w:rPr>
        <w:t>FirstView</w:t>
      </w:r>
      <w:proofErr w:type="spellEnd"/>
      <w:r w:rsidR="00313B4F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  <w:r w:rsidR="000E4F60" w:rsidRPr="000E4F60">
        <w:rPr>
          <w:rFonts w:ascii="Helvetica" w:hAnsi="Helvetica" w:cs="Arial"/>
          <w:color w:val="000000" w:themeColor="text1"/>
          <w:sz w:val="20"/>
          <w:szCs w:val="20"/>
        </w:rPr>
        <w:t>https://doi.org/10.1017/S0047404522000173</w:t>
      </w:r>
      <w:r w:rsidR="000E4F60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4EAB4622" w14:textId="1BAE708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7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24F218CA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8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  <w:r w:rsidR="000E508B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</w:rPr>
        <w:t>.</w:t>
      </w:r>
    </w:p>
    <w:p w14:paraId="40A57BF5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3535F4A" w:rsidR="006B7A43" w:rsidRPr="00F210AA" w:rsidRDefault="007E783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 d</w:t>
      </w:r>
      <w:r w:rsidR="0030516D">
        <w:rPr>
          <w:rFonts w:ascii="Helvetica" w:hAnsi="Helvetica"/>
          <w:b/>
          <w:color w:val="262626" w:themeColor="text1" w:themeTint="D9"/>
        </w:rPr>
        <w:t>issertations</w:t>
      </w:r>
    </w:p>
    <w:p w14:paraId="293F1F0C" w14:textId="0A6ED8AF" w:rsidR="00730660" w:rsidRDefault="0073066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93092AA" w14:textId="38FD079D" w:rsidR="00567C3A" w:rsidRPr="00567C3A" w:rsidRDefault="00567C3A" w:rsidP="00567C3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</w:t>
      </w:r>
      <w:r w:rsidR="00B4743E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hesis]. University of Cambridge. https://doi.org/10.17863/CAM.86480</w:t>
      </w:r>
      <w:r w:rsidR="003009C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. </w:t>
      </w:r>
    </w:p>
    <w:p w14:paraId="597B6EF0" w14:textId="77777777" w:rsidR="00567C3A" w:rsidRPr="005C36BC" w:rsidRDefault="00567C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2514AB08" w:rsidR="005C36BC" w:rsidRPr="005C36BC" w:rsidRDefault="005C36BC" w:rsidP="00C11B6A">
      <w:pPr>
        <w:spacing w:line="276" w:lineRule="auto"/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</w:t>
      </w:r>
      <w:r w:rsidR="00567C3A">
        <w:rPr>
          <w:rFonts w:ascii="Helvetica" w:hAnsi="Helvetica" w:cs="Arial"/>
          <w:iCs/>
          <w:color w:val="000000" w:themeColor="text1"/>
          <w:sz w:val="20"/>
          <w:szCs w:val="20"/>
        </w:rPr>
        <w:t>U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 xml:space="preserve">npublished MPhil </w:t>
      </w:r>
      <w:r w:rsidR="00B4743E">
        <w:rPr>
          <w:rFonts w:ascii="Helvetica" w:hAnsi="Helvetica" w:cs="Arial"/>
          <w:iCs/>
          <w:color w:val="000000" w:themeColor="text1"/>
          <w:sz w:val="20"/>
          <w:szCs w:val="20"/>
        </w:rPr>
        <w:t>T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hesis]. University of Cambridge</w:t>
      </w:r>
      <w:r w:rsidR="000E508B">
        <w:rPr>
          <w:rFonts w:ascii="Helvetica" w:hAnsi="Helvetica" w:cs="Arial"/>
          <w:iCs/>
          <w:color w:val="000000" w:themeColor="text1"/>
          <w:sz w:val="20"/>
          <w:szCs w:val="20"/>
        </w:rPr>
        <w:t>.</w:t>
      </w:r>
    </w:p>
    <w:p w14:paraId="2C1C2586" w14:textId="4ED84A3D" w:rsidR="00B4743E" w:rsidRDefault="00B4743E" w:rsidP="007055BC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AA4E7B7" w14:textId="0BEAE83F" w:rsidR="00B4743E" w:rsidRDefault="00B4743E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D764106" w14:textId="76BE9113" w:rsidR="00066920" w:rsidRDefault="00066920" w:rsidP="00066920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Conference</w:t>
      </w:r>
      <w:r w:rsidRPr="00F210AA">
        <w:rPr>
          <w:rFonts w:ascii="Helvetica" w:hAnsi="Helvetica"/>
          <w:b/>
          <w:color w:val="000000" w:themeColor="text1"/>
        </w:rPr>
        <w:t xml:space="preserve"> p</w:t>
      </w:r>
      <w:r>
        <w:rPr>
          <w:rFonts w:ascii="Helvetica" w:hAnsi="Helvetica"/>
          <w:b/>
          <w:color w:val="000000" w:themeColor="text1"/>
        </w:rPr>
        <w:t>roceedings</w:t>
      </w:r>
    </w:p>
    <w:p w14:paraId="07D08030" w14:textId="77777777" w:rsidR="00066920" w:rsidRPr="00F210AA" w:rsidRDefault="00066920" w:rsidP="00066920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1ECB4263" w14:textId="77777777" w:rsidR="00066920" w:rsidRDefault="00066920" w:rsidP="00066920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* Presenting author(s)</w:t>
      </w:r>
    </w:p>
    <w:p w14:paraId="4DDC5FD9" w14:textId="21F00172" w:rsidR="00066920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FC279C" w14:textId="2EC997A3" w:rsidR="00066920" w:rsidRPr="00B17F0B" w:rsidRDefault="00066920" w:rsidP="00066920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</w:t>
      </w:r>
      <w:r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18–22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B17F0B">
        <w:rPr>
          <w:rFonts w:ascii="Helvetica" w:hAnsi="Helvetica"/>
          <w:bCs/>
          <w:color w:val="000000" w:themeColor="text1"/>
          <w:sz w:val="20"/>
          <w:szCs w:val="20"/>
        </w:rPr>
        <w:t>Recording and timing vocal responses in online experimentation [Paper presentation].</w:t>
      </w:r>
      <w:r w:rsidRPr="00B17F0B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B17F0B" w:rsidRPr="00B17F0B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Proceedings of </w:t>
      </w:r>
      <w:proofErr w:type="spellStart"/>
      <w:r w:rsidRPr="00B17F0B">
        <w:rPr>
          <w:rFonts w:ascii="Helvetica" w:hAnsi="Helvetica"/>
          <w:i/>
          <w:iCs/>
          <w:color w:val="000000" w:themeColor="text1"/>
          <w:sz w:val="20"/>
          <w:szCs w:val="20"/>
        </w:rPr>
        <w:t>Interspeech</w:t>
      </w:r>
      <w:proofErr w:type="spellEnd"/>
      <w:r w:rsidRPr="00B17F0B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 2022</w:t>
      </w:r>
      <w:r w:rsidR="00876D33">
        <w:rPr>
          <w:rFonts w:ascii="Helvetica" w:hAnsi="Helvetica"/>
          <w:i/>
          <w:iCs/>
          <w:color w:val="000000" w:themeColor="text1"/>
          <w:sz w:val="20"/>
          <w:szCs w:val="20"/>
        </w:rPr>
        <w:t>, Korea</w:t>
      </w:r>
      <w:r w:rsidR="00B17F0B">
        <w:rPr>
          <w:rFonts w:ascii="Helvetica" w:hAnsi="Helvetica"/>
          <w:i/>
          <w:iCs/>
          <w:color w:val="000000" w:themeColor="text1"/>
          <w:sz w:val="20"/>
          <w:szCs w:val="20"/>
        </w:rPr>
        <w:t xml:space="preserve">. </w:t>
      </w:r>
    </w:p>
    <w:p w14:paraId="0F7434CE" w14:textId="29D7F122" w:rsidR="00066920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C4A7167" w14:textId="2EED6445" w:rsidR="00066920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lastRenderedPageBreak/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09CEA18" w14:textId="23733F3F" w:rsidR="00633DFB" w:rsidRPr="00856D10" w:rsidRDefault="00633DFB" w:rsidP="00C11B6A">
      <w:pPr>
        <w:spacing w:line="276" w:lineRule="auto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Bilingual phonological development in a multi-dialectal context: the acquisition of /l/ by English-Malay bilingual preschoolers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C11B6A">
      <w:pPr>
        <w:spacing w:line="276" w:lineRule="auto"/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C11B6A">
      <w:pPr>
        <w:spacing w:line="276" w:lineRule="auto"/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9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lastRenderedPageBreak/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3A2C5974" w:rsidR="003E11B2" w:rsidRPr="00F210AA" w:rsidRDefault="003325C3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Talks</w:t>
      </w:r>
    </w:p>
    <w:p w14:paraId="421CDD7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5B2135A9" w14:textId="24147C52" w:rsidR="001A00B5" w:rsidRDefault="001A00B5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40F22D28" w14:textId="77777777" w:rsidR="001A00B5" w:rsidRDefault="001A00B5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765E6326" w14:textId="0605B7C9" w:rsidR="007055BC" w:rsidRPr="00F210AA" w:rsidRDefault="007055BC" w:rsidP="007055BC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Work in progress</w:t>
      </w:r>
    </w:p>
    <w:p w14:paraId="465999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0BF82A65" w14:textId="77777777" w:rsidR="007055BC" w:rsidRPr="008F45BD" w:rsidRDefault="007055BC" w:rsidP="007055BC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>
        <w:rPr>
          <w:rFonts w:ascii="Helvetica" w:hAnsi="Helvetica" w:cs="Arial"/>
          <w:color w:val="000000" w:themeColor="text1"/>
          <w:sz w:val="20"/>
          <w:szCs w:val="20"/>
        </w:rPr>
        <w:t>under revision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0B5DD50" w14:textId="246854B1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5185C6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lastRenderedPageBreak/>
        <w:t>Teaching experience</w:t>
      </w:r>
    </w:p>
    <w:p w14:paraId="3A466773" w14:textId="77777777" w:rsidR="000132CD" w:rsidRPr="00A27F25" w:rsidRDefault="000132CD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2F333D61" w14:textId="77777777" w:rsidR="000132CD" w:rsidRPr="00A27F25" w:rsidRDefault="000132C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DB022A" w14:textId="77777777" w:rsidR="00031031" w:rsidRDefault="000310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D7C1252" w14:textId="4CA40184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805D3" w:rsidRPr="00371BC0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E805D3" w:rsidRPr="00371BC0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BLS2022)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464</w:t>
            </w:r>
          </w:p>
        </w:tc>
      </w:tr>
      <w:tr w:rsidR="007902E3" w:rsidRPr="00371BC0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371BC0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371BC0" w:rsidRDefault="007902E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7902E3" w:rsidRPr="00371BC0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7902E3" w:rsidRDefault="007902E3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for the poster entitled: </w:t>
            </w:r>
            <w:r w:rsidRPr="0091304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Acquiring /l/ in a multidialectal context by English-Malay bilingual children in Singapore</w:t>
            </w:r>
            <w:r w:rsidR="00B1370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C11B6A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E520F" w14:textId="77777777" w:rsidR="007C1007" w:rsidRDefault="007C1007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  <w:p w14:paraId="40BC4A2A" w14:textId="660DBED1" w:rsidR="00892EFF" w:rsidRPr="00371BC0" w:rsidRDefault="00892EFF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25BB296E" w:rsidR="00293057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9974BC9" w14:textId="7FE7CF54" w:rsidR="009C1411" w:rsidRDefault="009C141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B09D4E1" w14:textId="77777777" w:rsidR="00293057" w:rsidRDefault="0029305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10CAA" w:rsidRPr="00371BC0" w14:paraId="2C0B7D85" w14:textId="77777777" w:rsidTr="00A36C03">
        <w:trPr>
          <w:trHeight w:val="283"/>
        </w:trPr>
        <w:tc>
          <w:tcPr>
            <w:tcW w:w="1740" w:type="dxa"/>
          </w:tcPr>
          <w:p w14:paraId="503C96E7" w14:textId="1A613265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75FA2E" w14:textId="139F6C99" w:rsidR="00E10CAA" w:rsidRDefault="00E10CAA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E10CAA" w:rsidRPr="00371BC0" w14:paraId="431E3DA3" w14:textId="77777777" w:rsidTr="00A36C03">
        <w:trPr>
          <w:trHeight w:val="283"/>
        </w:trPr>
        <w:tc>
          <w:tcPr>
            <w:tcW w:w="1740" w:type="dxa"/>
          </w:tcPr>
          <w:p w14:paraId="34EA8186" w14:textId="77777777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377B9C3" w14:textId="5A531800" w:rsidR="00E10CAA" w:rsidRPr="00E10CAA" w:rsidRDefault="00E10CAA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8B5B68E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  <w:r w:rsidR="00241B84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, United Kingdom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270799A" w:rsidR="005D291C" w:rsidRPr="00F210AA" w:rsidRDefault="005D291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</w:t>
      </w:r>
    </w:p>
    <w:p w14:paraId="1F6D8C98" w14:textId="77777777" w:rsidR="0024454F" w:rsidRPr="00371BC0" w:rsidRDefault="0024454F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6302F690" w:rsidR="00A9428C" w:rsidRPr="00371BC0" w:rsidRDefault="00A9428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41E088DF" w:rsidR="009F6951" w:rsidRPr="00371BC0" w:rsidRDefault="009F6951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2021 – 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30FA9B0E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1A00B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6DF24B0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3006D6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E03315A" w14:textId="03363E4B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66920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00B5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41686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7E7837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6D33"/>
    <w:rsid w:val="00877444"/>
    <w:rsid w:val="00892EFF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D67A6"/>
    <w:rsid w:val="00AF3DA6"/>
    <w:rsid w:val="00B01A20"/>
    <w:rsid w:val="00B13705"/>
    <w:rsid w:val="00B15837"/>
    <w:rsid w:val="00B167A6"/>
    <w:rsid w:val="00B17F0B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9</cp:revision>
  <cp:lastPrinted>2022-09-03T03:02:00Z</cp:lastPrinted>
  <dcterms:created xsi:type="dcterms:W3CDTF">2022-09-03T03:02:00Z</dcterms:created>
  <dcterms:modified xsi:type="dcterms:W3CDTF">2022-09-17T15:02:00Z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