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6D10C326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43172E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25 May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43172E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5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Brechtje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Asst/Prof Tan Siew Imm</w:t>
            </w:r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28F79195" w14:textId="41293450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  <w:p w14:paraId="487420C8" w14:textId="77777777" w:rsidR="00AA47F1" w:rsidRPr="0007734C" w:rsidRDefault="00AA47F1" w:rsidP="00AA47F1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50868886" w14:textId="1C81571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3F560D68" w14:textId="64C8A70B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Assistant Professor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9CB39CA" w14:textId="6BB90F8A" w:rsidR="00A80648" w:rsidRPr="0007734C" w:rsidRDefault="00A80648" w:rsidP="00A80648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Professional membership</w:t>
      </w:r>
      <w:r w:rsidR="009B23B4">
        <w:rPr>
          <w:rFonts w:ascii="Helvetica" w:hAnsi="Helvetica"/>
          <w:b/>
          <w:color w:val="262626" w:themeColor="text1" w:themeTint="D9"/>
        </w:rPr>
        <w:t>s</w:t>
      </w:r>
    </w:p>
    <w:p w14:paraId="142E64CE" w14:textId="77777777" w:rsidR="00A80648" w:rsidRDefault="00A80648" w:rsidP="00A8064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80648" w:rsidRPr="0007734C" w14:paraId="281D24B9" w14:textId="77777777" w:rsidTr="009C0BC0">
        <w:trPr>
          <w:trHeight w:val="283"/>
        </w:trPr>
        <w:tc>
          <w:tcPr>
            <w:tcW w:w="1740" w:type="dxa"/>
          </w:tcPr>
          <w:p w14:paraId="29F1E364" w14:textId="72850145" w:rsidR="003F1E9C" w:rsidRDefault="003F1E9C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2025 – Present</w:t>
            </w:r>
          </w:p>
          <w:p w14:paraId="64CC22E3" w14:textId="1EDD46CD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2022 –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Present</w:t>
            </w:r>
          </w:p>
          <w:p w14:paraId="066351EF" w14:textId="171ACC06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 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2B4AEDC8" w14:textId="03264AB2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3A73D16E" w14:textId="2A09365D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  <w:p w14:paraId="7490CEB8" w14:textId="44944DC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11650020" w14:textId="77777777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7D549FBF" w14:textId="5DA79B9F" w:rsidR="002D1EFE" w:rsidRDefault="002D1EFE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Present</w:t>
            </w:r>
          </w:p>
          <w:p w14:paraId="72576A78" w14:textId="7A5DD8D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="002D1EF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</w:t>
            </w:r>
          </w:p>
        </w:tc>
        <w:tc>
          <w:tcPr>
            <w:tcW w:w="7309" w:type="dxa"/>
          </w:tcPr>
          <w:p w14:paraId="42D201D2" w14:textId="4C39E871" w:rsidR="003F1E9C" w:rsidRDefault="003F1E9C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Member of the International Association for World Englishes</w:t>
            </w:r>
          </w:p>
          <w:p w14:paraId="50AD6232" w14:textId="738EA80D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Association for Laboratory Phonology</w:t>
            </w:r>
          </w:p>
          <w:p w14:paraId="6C7313C0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Phonetic Association</w:t>
            </w:r>
          </w:p>
          <w:p w14:paraId="631F0C07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Philological Society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59EF7B6" w14:textId="15A99F4D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Society for the Linguistics of English</w:t>
            </w:r>
          </w:p>
          <w:p w14:paraId="75E22D82" w14:textId="7EC24A68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Associate Member of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the 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Cambridge Language Sciences Interdisciplinary Research Centre </w:t>
            </w:r>
          </w:p>
          <w:p w14:paraId="53A557B2" w14:textId="22F070AD" w:rsidR="002D1EFE" w:rsidRDefault="002D1EFE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 of the Singapore Association for Applied Linguistics</w:t>
            </w:r>
          </w:p>
          <w:p w14:paraId="3E784C8A" w14:textId="10784CA4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Honorary Treasurer of the Singapore Association </w:t>
            </w:r>
            <w:r w:rsidR="002D1EF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for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Applied Linguistics</w:t>
            </w:r>
          </w:p>
        </w:tc>
      </w:tr>
      <w:tr w:rsidR="00A80648" w:rsidRPr="0007734C" w14:paraId="560F997E" w14:textId="77777777" w:rsidTr="009C0BC0">
        <w:trPr>
          <w:trHeight w:val="283"/>
        </w:trPr>
        <w:tc>
          <w:tcPr>
            <w:tcW w:w="1740" w:type="dxa"/>
          </w:tcPr>
          <w:p w14:paraId="011697D7" w14:textId="77777777" w:rsidR="00A80648" w:rsidRDefault="00A80648" w:rsidP="009C0BC0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ACBC348" w14:textId="77777777" w:rsidR="00A80648" w:rsidRDefault="00A80648" w:rsidP="009C0BC0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08FB97F" w14:textId="77777777" w:rsidR="00A80648" w:rsidRPr="0014335C" w:rsidRDefault="00A80648" w:rsidP="00A80648">
      <w:pPr>
        <w:rPr>
          <w:rFonts w:ascii="Arial" w:hAnsi="Arial" w:cs="Arial"/>
          <w:sz w:val="22"/>
          <w:szCs w:val="22"/>
        </w:rPr>
      </w:pPr>
    </w:p>
    <w:p w14:paraId="45858758" w14:textId="75EC74C4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BD62EF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(Socio)-phonetics; language contact, dialects and ethnolinguistic repertoires</w:t>
      </w:r>
    </w:p>
    <w:p w14:paraId="42870F54" w14:textId="2445E3E8" w:rsidR="00FA0DED" w:rsidRPr="00BD62EF" w:rsidRDefault="00BD62EF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>Language processing of contact varieties</w:t>
      </w:r>
    </w:p>
    <w:p w14:paraId="7C484371" w14:textId="77777777" w:rsidR="00BD62EF" w:rsidRPr="00BD62EF" w:rsidRDefault="00BD62EF" w:rsidP="004D074F">
      <w:pPr>
        <w:pStyle w:val="ListParagraph"/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7B5CD89D" w14:textId="77777777" w:rsidR="0034360B" w:rsidRDefault="0034360B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73C56431" w14:textId="77777777" w:rsidR="0034360B" w:rsidRPr="0007734C" w:rsidRDefault="0034360B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462C254D" w14:textId="1DD156F6" w:rsidR="0034360B" w:rsidRPr="0034360B" w:rsidRDefault="0034360B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US"/>
        </w:rPr>
      </w:pPr>
      <w:r w:rsidRPr="003436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 </w:t>
      </w:r>
      <w:r w:rsidRPr="0034360B">
        <w:rPr>
          <w:rFonts w:ascii="Helvetica" w:hAnsi="Helvetica"/>
          <w:color w:val="262626" w:themeColor="text1" w:themeTint="D9"/>
          <w:sz w:val="20"/>
          <w:szCs w:val="20"/>
        </w:rPr>
        <w:t>&amp; Post, B. (</w:t>
      </w:r>
      <w:r>
        <w:rPr>
          <w:rFonts w:ascii="Helvetica" w:hAnsi="Helvetica"/>
          <w:color w:val="262626" w:themeColor="text1" w:themeTint="D9"/>
          <w:sz w:val="20"/>
          <w:szCs w:val="20"/>
        </w:rPr>
        <w:t>2025</w:t>
      </w:r>
      <w:r w:rsidRPr="0034360B">
        <w:rPr>
          <w:rFonts w:ascii="Helvetica" w:hAnsi="Helvetica"/>
          <w:color w:val="262626" w:themeColor="text1" w:themeTint="D9"/>
          <w:sz w:val="20"/>
          <w:szCs w:val="20"/>
        </w:rPr>
        <w:t>). Systematicity in variability: English coda laterals of English-Malay bilinguals in multi-accent Singapore. </w:t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OnlineFirst</w:t>
      </w:r>
      <w:proofErr w:type="spellEnd"/>
      <w:r>
        <w:rPr>
          <w:rFonts w:ascii="Helvetica" w:hAnsi="Helvetica"/>
          <w:color w:val="262626" w:themeColor="text1" w:themeTint="D9"/>
          <w:sz w:val="20"/>
          <w:szCs w:val="20"/>
        </w:rPr>
        <w:t>.</w:t>
      </w:r>
      <w:r w:rsidRPr="0034360B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Language and Speech</w:t>
      </w:r>
      <w:r w:rsidRPr="0034360B">
        <w:rPr>
          <w:rFonts w:ascii="Helvetica" w:hAnsi="Helvetica"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34360B">
        <w:rPr>
          <w:rFonts w:ascii="Helvetica" w:hAnsi="Helvetica"/>
          <w:color w:val="262626" w:themeColor="text1" w:themeTint="D9"/>
          <w:sz w:val="20"/>
          <w:szCs w:val="20"/>
        </w:rPr>
        <w:t>https://doi.org/10.1177/00238309251349201</w:t>
      </w:r>
    </w:p>
    <w:p w14:paraId="5C2167D4" w14:textId="77777777" w:rsidR="0034360B" w:rsidRDefault="0034360B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  <w:lang w:val="en-US"/>
        </w:rPr>
      </w:pPr>
    </w:p>
    <w:p w14:paraId="1CCC4DFB" w14:textId="269FD0FE" w:rsidR="002B0175" w:rsidRPr="002B0175" w:rsidRDefault="002B0175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2B0175">
        <w:rPr>
          <w:rFonts w:ascii="Helvetica" w:hAnsi="Helvetica"/>
          <w:b/>
          <w:bCs/>
          <w:color w:val="262626" w:themeColor="text1" w:themeTint="D9"/>
          <w:sz w:val="20"/>
          <w:szCs w:val="20"/>
          <w:lang w:val="en-US"/>
        </w:rPr>
        <w:t>Sim, J. H.</w:t>
      </w:r>
      <w:r w:rsidRPr="002B0175">
        <w:rPr>
          <w:rFonts w:ascii="Helvetica" w:hAnsi="Helvetica"/>
          <w:b/>
          <w:color w:val="262626" w:themeColor="text1" w:themeTint="D9"/>
          <w:sz w:val="20"/>
          <w:szCs w:val="20"/>
          <w:lang w:val="en-US"/>
        </w:rPr>
        <w:t xml:space="preserve"> 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>(</w:t>
      </w:r>
      <w:r w:rsidR="00A32878">
        <w:rPr>
          <w:rFonts w:ascii="Helvetica" w:hAnsi="Helvetica"/>
          <w:color w:val="262626" w:themeColor="text1" w:themeTint="D9"/>
          <w:sz w:val="20"/>
          <w:szCs w:val="20"/>
          <w:lang w:val="en-US"/>
        </w:rPr>
        <w:t>2024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 xml:space="preserve">). 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Variation in VOT in English child-directed speech of English-Mandarin and English-Malay early bilinguals in Singapore. </w:t>
      </w:r>
      <w:r w:rsidR="00A32878" w:rsidRPr="00A3287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Asian Englishes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.</w:t>
      </w:r>
      <w:r w:rsidR="00A32878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https://doi.org/10.1080/13488678.2024.2391234</w:t>
      </w:r>
      <w:r w:rsidR="00A32878">
        <w:rPr>
          <w:rFonts w:ascii="Helvetica" w:hAnsi="Helvetica"/>
          <w:color w:val="262626" w:themeColor="text1" w:themeTint="D9"/>
          <w:sz w:val="20"/>
          <w:szCs w:val="20"/>
        </w:rPr>
        <w:t>.</w:t>
      </w:r>
    </w:p>
    <w:p w14:paraId="585AEC65" w14:textId="77777777" w:rsidR="002B0175" w:rsidRDefault="002B0175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3A614DD" w14:textId="64D8484F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F86E7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&amp; Post, B. (</w:t>
      </w:r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>2023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Influence of caregiver input and language experience on the production of coda laterals by English-Malay bilingual preschoolers in multi-accent Singapore. </w:t>
      </w:r>
      <w:proofErr w:type="spellStart"/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>FirstView</w:t>
      </w:r>
      <w:proofErr w:type="spellEnd"/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1-26. </w:t>
      </w:r>
      <w:r w:rsidRPr="00F86E7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Journal of Child </w:t>
      </w:r>
      <w:r w:rsidRPr="002A1003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Language</w:t>
      </w:r>
      <w:r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6" w:tgtFrame="_blank" w:history="1">
        <w:r w:rsidR="002A1003" w:rsidRPr="002A1003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https://doi.org/10.1017/S0305000923000375</w:t>
        </w:r>
      </w:hyperlink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32BDFAD" w14:textId="77777777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19F2657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73B8FBE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(2022). Negotiating social meanings in a plural society: social perceptions of variants of /l/ in Singapore English. 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FirstView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https://doi.org/10.1017/S0047404522000173.</w:t>
      </w:r>
    </w:p>
    <w:p w14:paraId="1AA3D74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0D8533F8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="003A47BB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49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(6), </w:t>
      </w:r>
      <w:r w:rsidR="003A47BB" w:rsidRPr="003A47BB">
        <w:rPr>
          <w:rFonts w:ascii="Helvetica" w:hAnsi="Helvetica" w:cs="Arial"/>
          <w:color w:val="262626" w:themeColor="text1" w:themeTint="D9"/>
          <w:sz w:val="20"/>
          <w:szCs w:val="20"/>
        </w:rPr>
        <w:t>1147-1172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="003A47BB" w:rsidRPr="00CC0150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Sociophonetic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9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BA83CEC" w14:textId="77777777" w:rsidR="00115B1E" w:rsidRPr="0007734C" w:rsidRDefault="00115B1E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C90034" w14:textId="77777777" w:rsidR="00272E62" w:rsidRDefault="00272E62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6BAED383" w14:textId="1C36578A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782CC804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, &amp; Post, B. (</w:t>
      </w:r>
      <w:r w:rsidR="00036568">
        <w:rPr>
          <w:rFonts w:ascii="Helvetica" w:hAnsi="Helvetica"/>
          <w:bCs/>
          <w:color w:val="262626" w:themeColor="text1" w:themeTint="D9"/>
          <w:sz w:val="20"/>
          <w:szCs w:val="20"/>
        </w:rPr>
        <w:t>2024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Early phonological acquisition in multi-accent contexts. In E.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Babatsouli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Multilingual acquisition and learning: Towards an ecosystemic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John Benjamins Publishing </w:t>
      </w:r>
      <w:r w:rsidRPr="00D77D4D">
        <w:rPr>
          <w:rFonts w:ascii="Helvetica" w:hAnsi="Helvetica"/>
          <w:bCs/>
          <w:color w:val="000000" w:themeColor="text1"/>
          <w:sz w:val="20"/>
          <w:szCs w:val="20"/>
        </w:rPr>
        <w:t>Company</w:t>
      </w:r>
      <w:r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7C30C0" w:rsidRPr="00036568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10" w:history="1">
        <w:r w:rsidR="00036568" w:rsidRPr="00036568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https://doi.org/10.1075/sibil.67.07sim</w:t>
        </w:r>
      </w:hyperlink>
      <w:r w:rsidR="00036568"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32ED3CE3" w14:textId="77777777" w:rsidR="00BD62EF" w:rsidRDefault="00BD62EF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47E78C07" w14:textId="77777777" w:rsidR="00AF2856" w:rsidRDefault="00AF2856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6DF92384" w14:textId="194B3E14" w:rsidR="00FA0DED" w:rsidRPr="0007734C" w:rsidRDefault="002E6A3E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Refereed c</w:t>
      </w:r>
      <w:r w:rsidR="00FA0DED" w:rsidRPr="0007734C">
        <w:rPr>
          <w:rFonts w:ascii="Helvetica" w:hAnsi="Helvetica"/>
          <w:b/>
          <w:color w:val="262626" w:themeColor="text1" w:themeTint="D9"/>
        </w:rPr>
        <w:t>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CC35BC8" w14:textId="5AF41C36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H.*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(2023, 18-20 Nov). </w:t>
      </w:r>
      <w:r w:rsidRPr="0088353B">
        <w:rPr>
          <w:rFonts w:ascii="Helvetica" w:hAnsi="Helvetica"/>
          <w:bCs/>
          <w:color w:val="262626" w:themeColor="text1" w:themeTint="D9"/>
          <w:sz w:val="20"/>
          <w:szCs w:val="20"/>
        </w:rPr>
        <w:t>Ethnicity and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Second International Conference on Tone and Intonation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color w:val="262626" w:themeColor="text1" w:themeTint="D9"/>
          <w:sz w:val="20"/>
          <w:szCs w:val="20"/>
        </w:rPr>
        <w:t>https://www.colips.org/conferences/tai2023/TAI2023-proceedings.pdf</w:t>
      </w:r>
    </w:p>
    <w:p w14:paraId="76693977" w14:textId="77777777" w:rsidR="0088353B" w:rsidRPr="0007734C" w:rsidRDefault="0088353B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Buchanan-Worster, E., Post, B., McDougall, K. (2022, 18–22 Sept). Recording and timing vocal responses in online experimentation 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Proc. </w:t>
      </w:r>
      <w:proofErr w:type="spellStart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Interspeech</w:t>
      </w:r>
      <w:proofErr w:type="spellEnd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, 4053-4057, </w:t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doi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Variation in VOT in simultaneous bilingual preschoolers in Singapore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</w:t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ICPhS</w:t>
      </w:r>
      <w:proofErr w:type="spellEnd"/>
      <w:r>
        <w:rPr>
          <w:rFonts w:ascii="Helvetica" w:hAnsi="Helvetica"/>
          <w:color w:val="262626" w:themeColor="text1" w:themeTint="D9"/>
          <w:sz w:val="20"/>
          <w:szCs w:val="20"/>
        </w:rPr>
        <w:t xml:space="preserve">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95D5BF6" w14:textId="77777777" w:rsidR="00AD2216" w:rsidRDefault="00AD2216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BF72C53" w14:textId="1F89C146" w:rsidR="00AD2216" w:rsidRPr="00AD2216" w:rsidRDefault="00AD2216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75FFE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 xml:space="preserve">*, Schwarz, J., Li, K. K., Chong, A. J. (2025, May 16-18). </w:t>
      </w:r>
      <w:r w:rsidRPr="00AD2216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Ethnic variation in perceptual sensitivity to stress-based f0 in Singapore English</w:t>
      </w:r>
      <w:r>
        <w:rPr>
          <w:rFonts w:ascii="Helvetica" w:hAnsi="Helvetica"/>
          <w:color w:val="262626" w:themeColor="text1" w:themeTint="D9"/>
          <w:sz w:val="20"/>
          <w:szCs w:val="20"/>
        </w:rPr>
        <w:t>.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The 3rd International Conference on Tone and Intonation, </w:t>
      </w:r>
      <w:proofErr w:type="spellStart"/>
      <w:r w:rsidRPr="00AD2216">
        <w:rPr>
          <w:rFonts w:ascii="Helvetica" w:hAnsi="Helvetica"/>
          <w:color w:val="262626" w:themeColor="text1" w:themeTint="D9"/>
          <w:sz w:val="20"/>
          <w:szCs w:val="20"/>
        </w:rPr>
        <w:t>Herrsching</w:t>
      </w:r>
      <w:proofErr w:type="spellEnd"/>
      <w:r w:rsidRPr="00AD2216">
        <w:rPr>
          <w:rFonts w:ascii="Helvetica" w:hAnsi="Helvetica"/>
          <w:color w:val="262626" w:themeColor="text1" w:themeTint="D9"/>
          <w:sz w:val="20"/>
          <w:szCs w:val="20"/>
        </w:rPr>
        <w:t>, Germany.</w:t>
      </w:r>
    </w:p>
    <w:p w14:paraId="3C2A0BE4" w14:textId="77777777" w:rsidR="00AD2216" w:rsidRDefault="00AD2216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EC9DC0F" w14:textId="043AA2DD" w:rsidR="009C3558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  <w:r w:rsidRPr="009C355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="007C032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(2024, August). </w:t>
      </w:r>
      <w:r w:rsidRPr="009C355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Singapore — Variation in the input and input effects. 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>[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Oral presentation]</w:t>
      </w:r>
      <w:r w:rsidR="00AD2216">
        <w:rPr>
          <w:rFonts w:ascii="Helvetica" w:hAnsi="Helvetica"/>
          <w:color w:val="262626" w:themeColor="text1" w:themeTint="D9"/>
          <w:sz w:val="20"/>
          <w:szCs w:val="20"/>
        </w:rPr>
        <w:t xml:space="preserve">. 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AILA2024, Kuala Lumpur, Malaysia.</w:t>
      </w:r>
    </w:p>
    <w:p w14:paraId="310BF927" w14:textId="77777777" w:rsidR="009C3558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ACF6C12" w14:textId="13587E6B" w:rsidR="0007734C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  <w:r w:rsidRPr="009C355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H.*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(2024, 16 July). </w:t>
      </w:r>
      <w:r w:rsidRPr="00C660FB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Modelling individual differences: English /l/ of English-Malay bilinguals in multi-accent Singapore.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[Poster </w:t>
      </w:r>
      <w:r w:rsidR="00C75FFE">
        <w:rPr>
          <w:rFonts w:ascii="Helvetica" w:hAnsi="Helvetica"/>
          <w:color w:val="262626" w:themeColor="text1" w:themeTint="D9"/>
          <w:sz w:val="20"/>
          <w:szCs w:val="20"/>
        </w:rPr>
        <w:t>session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]. 16th International Congress for the Study of Child Language, Prague, Czech Republic.</w:t>
      </w:r>
    </w:p>
    <w:p w14:paraId="2BAF61A2" w14:textId="77777777" w:rsidR="009C3558" w:rsidRDefault="009C3558" w:rsidP="00AD2216">
      <w:pPr>
        <w:spacing w:line="276" w:lineRule="auto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546D8B6" w14:textId="63C7B377" w:rsidR="00A40199" w:rsidRPr="00A40199" w:rsidRDefault="00A40199" w:rsidP="00AD2216">
      <w:pPr>
        <w:spacing w:after="240"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J.*,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(2024, 25-27 Mar). </w:t>
      </w:r>
      <w:r w:rsidRPr="00BD62EF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Ethnicity-related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presentation]. </w:t>
      </w:r>
      <w:r w:rsidR="009A797C">
        <w:rPr>
          <w:rFonts w:ascii="Helvetica" w:hAnsi="Helvetica"/>
          <w:bCs/>
          <w:color w:val="262626" w:themeColor="text1" w:themeTint="D9"/>
          <w:sz w:val="20"/>
          <w:szCs w:val="20"/>
        </w:rPr>
        <w:t>Presented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at the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British Association of Academic Phoneticians Colloquium 202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4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Cardiff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, United Kingdom.</w:t>
      </w:r>
    </w:p>
    <w:p w14:paraId="49BCFC14" w14:textId="77777777" w:rsidR="00A40199" w:rsidRDefault="00A40199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t>Sim, J. H.</w:t>
      </w:r>
      <w:r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</w:t>
      </w:r>
      <w:r>
        <w:rPr>
          <w:color w:val="000000" w:themeColor="text1"/>
        </w:rPr>
        <w:t xml:space="preserve"> </w:t>
      </w:r>
      <w:r w:rsidRPr="0007734C">
        <w:rPr>
          <w:rStyle w:val="Hyperlink"/>
          <w:rFonts w:ascii="Helvetica" w:hAnsi="Helvetica" w:cs="Arial"/>
          <w:sz w:val="20"/>
          <w:szCs w:val="20"/>
        </w:rPr>
        <w:t xml:space="preserve"> </w:t>
      </w:r>
    </w:p>
    <w:p w14:paraId="6F38D141" w14:textId="77777777" w:rsidR="009A797C" w:rsidRPr="0007734C" w:rsidRDefault="009A797C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English-Chinese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192B7173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acoustic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20197122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presentation]. UK Language Variation and Change 13. University of Glasgow. </w:t>
      </w:r>
      <w:hyperlink r:id="rId11" w:history="1">
        <w:r w:rsidR="00C55BAC" w:rsidRPr="00BC53CE">
          <w:rPr>
            <w:rStyle w:val="Hyperlink"/>
            <w:rFonts w:ascii="Helvetica" w:hAnsi="Helvetica" w:cs="Arial"/>
            <w:sz w:val="20"/>
            <w:szCs w:val="20"/>
          </w:rPr>
          <w:t>https://https://uklvc13.com/</w:t>
        </w:r>
      </w:hyperlink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56F19FFE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57AF3B6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ethnic-accentedness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1B6346C1" w14:textId="77777777" w:rsidR="00C1640B" w:rsidRDefault="00C1640B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6B6E41F" w14:textId="393402FC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Invited talks</w:t>
      </w:r>
    </w:p>
    <w:p w14:paraId="4FCF8C2C" w14:textId="77777777" w:rsidR="00A40199" w:rsidRDefault="00A40199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A49AD33" w14:textId="151D7EB6" w:rsidR="00063DEA" w:rsidRPr="00063DEA" w:rsidRDefault="00063DEA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63DE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63DEA">
        <w:rPr>
          <w:rFonts w:ascii="Helvetica" w:hAnsi="Helvetica"/>
          <w:color w:val="262626" w:themeColor="text1" w:themeTint="D9"/>
          <w:sz w:val="20"/>
          <w:szCs w:val="20"/>
        </w:rPr>
        <w:t xml:space="preserve"> (2025, 22 May). </w:t>
      </w:r>
      <w:r w:rsidRPr="00035F9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Perceiving lexical stress in Singapore English: The role of f0 cues and bilingual background</w:t>
      </w:r>
      <w:r w:rsidRPr="00063DEA">
        <w:rPr>
          <w:rFonts w:ascii="Helvetica" w:hAnsi="Helvetica"/>
          <w:color w:val="262626" w:themeColor="text1" w:themeTint="D9"/>
          <w:sz w:val="20"/>
          <w:szCs w:val="20"/>
        </w:rPr>
        <w:t>. Presented in-person at the Multilingualism, language contact, language variation colloquium, Humboldt University, Berlin.</w:t>
      </w:r>
    </w:p>
    <w:p w14:paraId="692E532B" w14:textId="77777777" w:rsidR="00063DEA" w:rsidRDefault="00063DEA" w:rsidP="00690DD5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1504330" w14:textId="2786606F" w:rsidR="00083E9C" w:rsidRPr="00083E9C" w:rsidRDefault="00083E9C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83E9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 xml:space="preserve">(2024, 6 September). </w:t>
      </w:r>
      <w:r w:rsidRPr="00EE1E40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Acquiring and processing multi-accent Singapore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>. Presented at the Interdisciplinary Workshop on Multilingualism and Multiculturalism (IWMM),</w:t>
      </w:r>
      <w:r w:rsidR="00C12C4E">
        <w:rPr>
          <w:rFonts w:ascii="Helvetica" w:hAnsi="Helvetica"/>
          <w:color w:val="262626" w:themeColor="text1" w:themeTint="D9"/>
          <w:sz w:val="20"/>
          <w:szCs w:val="20"/>
        </w:rPr>
        <w:t xml:space="preserve"> NTU,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 xml:space="preserve"> Singapore.</w:t>
      </w:r>
    </w:p>
    <w:p w14:paraId="75139C62" w14:textId="77777777" w:rsidR="00083E9C" w:rsidRDefault="00083E9C" w:rsidP="00690DD5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CAB09A6" w14:textId="71C1517D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981CB8">
        <w:rPr>
          <w:rFonts w:ascii="Helvetica" w:hAnsi="Helvetica"/>
          <w:color w:val="262626" w:themeColor="text1" w:themeTint="D9"/>
          <w:sz w:val="20"/>
          <w:szCs w:val="20"/>
        </w:rPr>
        <w:t xml:space="preserve">20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June). </w:t>
      </w:r>
      <w:r w:rsidR="00116920" w:rsidRPr="00116920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Variation in caregiver input and variable outcomes in early phonological acquisition of Singapore English.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45036A">
        <w:rPr>
          <w:rFonts w:ascii="Helvetica" w:hAnsi="Helvetica"/>
          <w:color w:val="262626" w:themeColor="text1" w:themeTint="D9"/>
          <w:sz w:val="20"/>
          <w:szCs w:val="20"/>
        </w:rPr>
        <w:t>Presented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793E45"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at the Multilingualism, language contact, language variation colloquium, </w:t>
      </w:r>
      <w:r w:rsidR="00877C91">
        <w:rPr>
          <w:rFonts w:ascii="Helvetica" w:hAnsi="Helvetica"/>
          <w:color w:val="262626" w:themeColor="text1" w:themeTint="D9"/>
          <w:sz w:val="20"/>
          <w:szCs w:val="20"/>
        </w:rPr>
        <w:t>Humboldt Universit</w:t>
      </w:r>
      <w:r w:rsidR="007F0A1A">
        <w:rPr>
          <w:rFonts w:ascii="Helvetica" w:hAnsi="Helvetica"/>
          <w:color w:val="262626" w:themeColor="text1" w:themeTint="D9"/>
          <w:sz w:val="20"/>
          <w:szCs w:val="20"/>
        </w:rPr>
        <w:t xml:space="preserve">y, Berlin. </w:t>
      </w:r>
    </w:p>
    <w:p w14:paraId="74DB3AB9" w14:textId="77777777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32EFF22" w14:textId="400A2336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 xml:space="preserve">23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April). </w:t>
      </w:r>
      <w:r w:rsidR="00B2130D" w:rsidRPr="00B2130D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Factors predicting variable outcomes in phonological acquisition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Presented online at the LML Research Seminar series, The Education University of Hong Kong.</w:t>
      </w:r>
    </w:p>
    <w:p w14:paraId="3E7EF591" w14:textId="77777777" w:rsidR="00C1640B" w:rsidRPr="0007734C" w:rsidRDefault="00C1640B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256CE1" w14:textId="15DD91A1" w:rsidR="00C1640B" w:rsidRPr="00C1640B" w:rsidRDefault="00C1640B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(2024, </w:t>
      </w:r>
      <w:r>
        <w:rPr>
          <w:rFonts w:ascii="Helvetica" w:hAnsi="Helvetica"/>
          <w:color w:val="262626" w:themeColor="text1" w:themeTint="D9"/>
          <w:sz w:val="20"/>
          <w:szCs w:val="20"/>
        </w:rPr>
        <w:t>12 April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09784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multi-accent Singapore</w:t>
      </w:r>
      <w:r>
        <w:rPr>
          <w:rFonts w:ascii="Helvetica" w:hAnsi="Helvetica"/>
          <w:color w:val="262626" w:themeColor="text1" w:themeTint="D9"/>
          <w:sz w:val="20"/>
          <w:szCs w:val="20"/>
        </w:rPr>
        <w:t>. Presented at the Linguistics and Multilingual Studies TGIF seminar series, NTU Singapore.</w:t>
      </w:r>
    </w:p>
    <w:p w14:paraId="1AFCB79C" w14:textId="77777777" w:rsidR="00C1640B" w:rsidRDefault="00C1640B" w:rsidP="00903805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7C664A0" w14:textId="49CEBB85" w:rsidR="009D095D" w:rsidRPr="009D095D" w:rsidRDefault="009D095D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>(2023, 29 Nov).</w:t>
      </w:r>
      <w:r>
        <w:rPr>
          <w:rFonts w:ascii="Arial" w:hAnsi="Arial" w:cs="Arial"/>
          <w:color w:val="222222"/>
          <w:sz w:val="20"/>
          <w:szCs w:val="20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Influence of bilingualism or caregiver input? Variation in VOT in simultaneous bilingual preschoolers in Singapore.</w:t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 Presented online at the </w:t>
      </w:r>
      <w:proofErr w:type="spellStart"/>
      <w:r>
        <w:rPr>
          <w:rFonts w:ascii="Arial" w:hAnsi="Arial" w:cs="Arial"/>
          <w:color w:val="222222"/>
          <w:sz w:val="20"/>
          <w:szCs w:val="20"/>
          <w:lang w:val="en-US"/>
        </w:rPr>
        <w:t>LangVIEW</w:t>
      </w:r>
      <w:proofErr w:type="spellEnd"/>
      <w:r>
        <w:rPr>
          <w:rFonts w:ascii="Arial" w:hAnsi="Arial" w:cs="Arial"/>
          <w:color w:val="222222"/>
          <w:sz w:val="20"/>
          <w:szCs w:val="20"/>
          <w:lang w:val="en-US"/>
        </w:rPr>
        <w:t xml:space="preserve"> seminar.</w:t>
      </w:r>
    </w:p>
    <w:p w14:paraId="6E1DF928" w14:textId="77777777" w:rsidR="009D095D" w:rsidRDefault="009D095D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ECD8290" w14:textId="710F2C28" w:rsidR="00BD3495" w:rsidRPr="00BD3495" w:rsidRDefault="00BD3495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u w:val="single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9 Nov). </w:t>
      </w:r>
      <w:r w:rsidRPr="00BD3495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contexts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to the National Yang Ming Chiao Tung University (NYCU) Phon Brown Bag series, Taiwan. </w:t>
      </w:r>
    </w:p>
    <w:p w14:paraId="15F6579B" w14:textId="77777777" w:rsidR="00BD3495" w:rsidRDefault="00BD3495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9091C23" w14:textId="6D169245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multi-accent Singapore. </w:t>
      </w:r>
      <w:r w:rsidR="00C55BAC">
        <w:rPr>
          <w:rFonts w:ascii="Helvetica" w:hAnsi="Helvetica"/>
          <w:color w:val="262626" w:themeColor="text1" w:themeTint="D9"/>
          <w:sz w:val="20"/>
          <w:szCs w:val="20"/>
        </w:rPr>
        <w:t xml:space="preserve">Presented to 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the Department of Linguistics, Queen Mary University of London, United Kingdom. </w:t>
      </w:r>
    </w:p>
    <w:p w14:paraId="1D8947C7" w14:textId="77777777" w:rsidR="00126743" w:rsidRPr="00C55BA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of New Englishes: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F4036B9" w14:textId="4D00F7EC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Nov). 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Singapore.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NIE ELL seminar: Phonology, Brain and Society. </w:t>
      </w:r>
    </w:p>
    <w:p w14:paraId="0E80F616" w14:textId="77777777" w:rsidR="0088353B" w:rsidRDefault="0088353B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6A529CF" w14:textId="0D804FC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A0913" w:rsidRPr="0007734C" w14:paraId="690AEC42" w14:textId="77777777" w:rsidTr="00B8069F">
        <w:trPr>
          <w:trHeight w:val="283"/>
        </w:trPr>
        <w:tc>
          <w:tcPr>
            <w:tcW w:w="1740" w:type="dxa"/>
          </w:tcPr>
          <w:p w14:paraId="74699D5B" w14:textId="7395160A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0913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Undergraduate</w:t>
            </w:r>
          </w:p>
        </w:tc>
        <w:tc>
          <w:tcPr>
            <w:tcW w:w="7309" w:type="dxa"/>
          </w:tcPr>
          <w:p w14:paraId="12C6A093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A4918" w:rsidRPr="0007734C" w14:paraId="39ECFF79" w14:textId="77777777" w:rsidTr="00B8069F">
        <w:trPr>
          <w:trHeight w:val="283"/>
        </w:trPr>
        <w:tc>
          <w:tcPr>
            <w:tcW w:w="1740" w:type="dxa"/>
          </w:tcPr>
          <w:p w14:paraId="757B2505" w14:textId="08E85A5F" w:rsidR="007625EF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  <w:p w14:paraId="27CDF6C8" w14:textId="77777777" w:rsidR="006E0154" w:rsidRDefault="006E0154" w:rsidP="006E015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23E76386" w14:textId="5B787D0B" w:rsidR="001A0913" w:rsidRDefault="006E0154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</w:tc>
        <w:tc>
          <w:tcPr>
            <w:tcW w:w="7309" w:type="dxa"/>
          </w:tcPr>
          <w:p w14:paraId="2A8EF30F" w14:textId="77777777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Multicultural studies: Appreciating and valuing differences</w:t>
            </w:r>
          </w:p>
          <w:p w14:paraId="2AD2D07B" w14:textId="77777777" w:rsidR="006E0154" w:rsidRDefault="006E0154" w:rsidP="006E015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6AEB6B36" w14:textId="09742499" w:rsidR="006E0154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Exploring the words and sounds of English</w:t>
            </w:r>
          </w:p>
          <w:p w14:paraId="7EE1DD20" w14:textId="5EC0768C" w:rsidR="006E0154" w:rsidRPr="001A0913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A0913" w:rsidRPr="0007734C" w14:paraId="50F17DEB" w14:textId="77777777" w:rsidTr="00B8069F">
        <w:trPr>
          <w:trHeight w:val="283"/>
        </w:trPr>
        <w:tc>
          <w:tcPr>
            <w:tcW w:w="1740" w:type="dxa"/>
          </w:tcPr>
          <w:p w14:paraId="442C1659" w14:textId="28E72F56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Postgraduate</w:t>
            </w:r>
          </w:p>
        </w:tc>
        <w:tc>
          <w:tcPr>
            <w:tcW w:w="7309" w:type="dxa"/>
          </w:tcPr>
          <w:p w14:paraId="6A621CA3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A4918" w:rsidRPr="0007734C" w14:paraId="77167A42" w14:textId="77777777" w:rsidTr="00B8069F">
        <w:trPr>
          <w:trHeight w:val="283"/>
        </w:trPr>
        <w:tc>
          <w:tcPr>
            <w:tcW w:w="1740" w:type="dxa"/>
          </w:tcPr>
          <w:p w14:paraId="72E115D4" w14:textId="11F5E0E2" w:rsidR="006E0154" w:rsidRDefault="006E0154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  <w:p w14:paraId="42BA9F7A" w14:textId="045CB038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 – 2025</w:t>
            </w:r>
          </w:p>
          <w:p w14:paraId="07FDD6A8" w14:textId="77777777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47BA90B1" w14:textId="77777777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2022 – 2025</w:t>
            </w:r>
          </w:p>
          <w:p w14:paraId="5751FC70" w14:textId="7352E19E" w:rsidR="00DA4918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2023</w:t>
            </w:r>
          </w:p>
        </w:tc>
        <w:tc>
          <w:tcPr>
            <w:tcW w:w="7309" w:type="dxa"/>
          </w:tcPr>
          <w:p w14:paraId="28671463" w14:textId="6FBEA18F" w:rsidR="006E0154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Language acquisition studies</w:t>
            </w:r>
          </w:p>
          <w:p w14:paraId="5FCB7969" w14:textId="400F5CC7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ociophonetics: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tudies of speech in society</w:t>
            </w:r>
          </w:p>
          <w:p w14:paraId="6E3CD518" w14:textId="72E3E42B" w:rsidR="001A0913" w:rsidRDefault="001A0913" w:rsidP="001A0913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studies for teachers: Language variation and change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4F87B9F2" w14:textId="2BB54A2C" w:rsidR="001A0913" w:rsidRPr="004903B0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Practical pronunciation for teachers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2DBD7B9E" w14:textId="2F190413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</w:p>
          <w:p w14:paraId="2424C5B6" w14:textId="77777777" w:rsidR="00DA4918" w:rsidRDefault="00DA4918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14:paraId="7F4E3A10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1A0913" w:rsidRPr="0007734C" w14:paraId="16B94820" w14:textId="77777777" w:rsidTr="00B8069F">
        <w:trPr>
          <w:trHeight w:val="283"/>
        </w:trPr>
        <w:tc>
          <w:tcPr>
            <w:tcW w:w="1740" w:type="dxa"/>
          </w:tcPr>
          <w:p w14:paraId="26919F52" w14:textId="31B5DC23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0913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lastRenderedPageBreak/>
              <w:t>Supervision</w:t>
            </w:r>
          </w:p>
        </w:tc>
        <w:tc>
          <w:tcPr>
            <w:tcW w:w="7309" w:type="dxa"/>
          </w:tcPr>
          <w:p w14:paraId="3B99CF7A" w14:textId="77777777" w:rsidR="001A0913" w:rsidRPr="0007734C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7020F01" w14:textId="77777777" w:rsidR="00FA0DED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  <w:p w14:paraId="24357B30" w14:textId="4C49001B" w:rsidR="006E0154" w:rsidRPr="0007734C" w:rsidRDefault="006E0154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6E0154" w:rsidRPr="0007734C" w14:paraId="614B6D20" w14:textId="77777777" w:rsidTr="00B8069F">
        <w:trPr>
          <w:trHeight w:val="283"/>
        </w:trPr>
        <w:tc>
          <w:tcPr>
            <w:tcW w:w="1740" w:type="dxa"/>
          </w:tcPr>
          <w:p w14:paraId="58F8B8EB" w14:textId="3B786FE9" w:rsidR="006E0154" w:rsidRPr="006E0154" w:rsidRDefault="006E0154" w:rsidP="006725AF">
            <w:pPr>
              <w:spacing w:line="276" w:lineRule="auto"/>
              <w:ind w:left="-59"/>
              <w:rPr>
                <w:rFonts w:ascii="Helvetica" w:hAnsi="Helvetica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/>
                <w:bCs/>
                <w:color w:val="262626" w:themeColor="text1" w:themeTint="D9"/>
                <w:sz w:val="20"/>
                <w:szCs w:val="20"/>
              </w:rPr>
              <w:t xml:space="preserve">2023 – 2025 </w:t>
            </w:r>
          </w:p>
        </w:tc>
        <w:tc>
          <w:tcPr>
            <w:tcW w:w="7309" w:type="dxa"/>
          </w:tcPr>
          <w:p w14:paraId="5F028C37" w14:textId="77777777" w:rsidR="006E0154" w:rsidRPr="00246446" w:rsidRDefault="006E0154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246446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Final-Year Projects (NIE NTU)</w:t>
            </w:r>
          </w:p>
          <w:p w14:paraId="3F8FF094" w14:textId="77777777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Exploring Singaporeans’ gender preconceptions in speech and their assessment of occupational competence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(2023-2024)</w:t>
            </w:r>
          </w:p>
          <w:p w14:paraId="755DFA3A" w14:textId="77777777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Dominant home language and its influence on the acquisition of English vowel contrasts in English-Mandarin bilingual children in Singapore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(2024-2025)</w:t>
            </w:r>
          </w:p>
          <w:p w14:paraId="58DAE9E2" w14:textId="75FC9145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“Fuck” and Gender: An Analysis of Swearing in Singaporean Young Adults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(2024-2025)</w:t>
            </w:r>
          </w:p>
        </w:tc>
      </w:tr>
    </w:tbl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4360B" w:rsidRPr="0007734C" w14:paraId="2A70B94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0F4CCAA" w14:textId="69D4009A" w:rsidR="0034360B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</w:t>
            </w:r>
          </w:p>
          <w:p w14:paraId="36542009" w14:textId="1141BABA" w:rsidR="0034360B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25</w:t>
            </w:r>
            <w:r w:rsidRPr="000C0601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 xml:space="preserve"> – Oct 2</w:t>
            </w:r>
            <w:r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8</w:t>
            </w:r>
          </w:p>
        </w:tc>
        <w:tc>
          <w:tcPr>
            <w:tcW w:w="7309" w:type="dxa"/>
            <w:vAlign w:val="center"/>
          </w:tcPr>
          <w:p w14:paraId="38B0610E" w14:textId="77777777" w:rsidR="0034360B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Education, Singapore</w:t>
            </w:r>
          </w:p>
          <w:p w14:paraId="545DB835" w14:textId="2B5F380E" w:rsidR="0034360B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Academic Research Fund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AcRF</w:t>
            </w:r>
            <w:proofErr w:type="spellEnd"/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Tier 1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Co-I; 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S$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110,000,00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34360B" w:rsidRPr="0007734C" w14:paraId="71109ED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C5B6DE4" w14:textId="77777777" w:rsidR="0034360B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</w:t>
            </w:r>
          </w:p>
          <w:p w14:paraId="6033BAB6" w14:textId="201C16CA" w:rsidR="0034360B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C0601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24 – Oct 27</w:t>
            </w:r>
          </w:p>
        </w:tc>
        <w:tc>
          <w:tcPr>
            <w:tcW w:w="7309" w:type="dxa"/>
            <w:vAlign w:val="center"/>
          </w:tcPr>
          <w:p w14:paraId="106DB4A0" w14:textId="3FC6298E" w:rsidR="0034360B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Education, Singapore</w:t>
            </w:r>
          </w:p>
          <w:p w14:paraId="3B8ED1BA" w14:textId="099977F5" w:rsidR="0034360B" w:rsidRPr="00D63C05" w:rsidRDefault="0034360B" w:rsidP="0034360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Academic Research Fund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AcRF</w:t>
            </w:r>
            <w:proofErr w:type="spellEnd"/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Tier 1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(PI; S$89,945.33)</w:t>
            </w:r>
          </w:p>
        </w:tc>
      </w:tr>
      <w:tr w:rsidR="0034360B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34360B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68EE0703" w:rsidR="0034360B" w:rsidRPr="005F0039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Jun 23 – May 24</w:t>
            </w:r>
          </w:p>
        </w:tc>
        <w:tc>
          <w:tcPr>
            <w:tcW w:w="7309" w:type="dxa"/>
            <w:vAlign w:val="center"/>
          </w:tcPr>
          <w:p w14:paraId="18B1A448" w14:textId="582EFF18" w:rsidR="0034360B" w:rsidRPr="00A23046" w:rsidRDefault="0034360B" w:rsidP="0034360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,</w:t>
            </w: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985)</w:t>
            </w:r>
          </w:p>
        </w:tc>
      </w:tr>
      <w:tr w:rsidR="0034360B" w:rsidRPr="0007734C" w14:paraId="03E7888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BC5F371" w14:textId="091F58CF" w:rsidR="0034360B" w:rsidRPr="005F0039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23 – Oct 25</w:t>
            </w:r>
          </w:p>
        </w:tc>
        <w:tc>
          <w:tcPr>
            <w:tcW w:w="7309" w:type="dxa"/>
            <w:vAlign w:val="center"/>
          </w:tcPr>
          <w:p w14:paraId="74192684" w14:textId="158476C3" w:rsidR="0034360B" w:rsidRPr="00A23046" w:rsidRDefault="0034360B" w:rsidP="0034360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NIE Start-up Grant (S$49,923.67)</w:t>
            </w:r>
          </w:p>
        </w:tc>
      </w:tr>
      <w:tr w:rsidR="0034360B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34360B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34360B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34360B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Eugénie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(£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34360B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34360B" w:rsidRPr="0007734C" w14:paraId="2D392C1F" w14:textId="77777777" w:rsidTr="001027DC">
        <w:trPr>
          <w:trHeight w:val="307"/>
        </w:trPr>
        <w:tc>
          <w:tcPr>
            <w:tcW w:w="1740" w:type="dxa"/>
            <w:vAlign w:val="center"/>
          </w:tcPr>
          <w:p w14:paraId="05D1A328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34360B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34360B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34360B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34360B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 2020) £100</w:t>
            </w:r>
          </w:p>
        </w:tc>
      </w:tr>
      <w:tr w:rsidR="0034360B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34360B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34360B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34360B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34360B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34360B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34360B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34360B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34360B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34360B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34360B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34360B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Third Place (“Ding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platform”)</w:t>
            </w:r>
          </w:p>
        </w:tc>
      </w:tr>
      <w:tr w:rsidR="0034360B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34360B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34360B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34360B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34360B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34360B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34360B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34360B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34360B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34360B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34360B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34360B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34360B" w:rsidRPr="0007734C" w:rsidRDefault="0034360B" w:rsidP="0034360B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34360B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34360B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 (Full)</w:t>
            </w:r>
          </w:p>
        </w:tc>
      </w:tr>
      <w:tr w:rsidR="0034360B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34360B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34360B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34360B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Lee Kuan Yew Gold Medal (top of cohort)</w:t>
            </w:r>
          </w:p>
        </w:tc>
      </w:tr>
      <w:tr w:rsidR="0034360B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Koh Boon Hwee Scholar’s Award (for academic and non-academic excellence)</w:t>
            </w:r>
          </w:p>
        </w:tc>
      </w:tr>
      <w:tr w:rsidR="0034360B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34360B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34360B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34360B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34360B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34360B" w:rsidRPr="0007734C" w:rsidRDefault="0034360B" w:rsidP="0034360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34360B" w:rsidRPr="0007734C" w:rsidRDefault="0034360B" w:rsidP="0034360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0A3E3F" w:rsidRPr="0007734C" w14:paraId="68D28E7C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DD36688" w14:textId="417FCCC2" w:rsidR="000A3E3F" w:rsidRPr="0007734C" w:rsidRDefault="000A3E3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3D0802D8" w14:textId="5057597E" w:rsidR="000A3E3F" w:rsidRDefault="000A3E3F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Linguistics Olympiad</w:t>
            </w:r>
          </w:p>
          <w:p w14:paraId="021132B2" w14:textId="3D8271DF" w:rsidR="000A3E3F" w:rsidRPr="000A3E3F" w:rsidRDefault="000A3E3F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Organising committee member</w:t>
            </w:r>
          </w:p>
        </w:tc>
      </w:tr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7E070E9C" w14:textId="77777777" w:rsidR="00022938" w:rsidRDefault="0002293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0574CADD" w14:textId="15E49A7B" w:rsidR="004331ED" w:rsidRPr="0007734C" w:rsidRDefault="004331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Reviewer for:</w:t>
            </w:r>
          </w:p>
        </w:tc>
        <w:tc>
          <w:tcPr>
            <w:tcW w:w="7309" w:type="dxa"/>
          </w:tcPr>
          <w:p w14:paraId="7A820A27" w14:textId="77777777" w:rsid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55CA5903" w14:textId="6FC88422" w:rsidR="004331ED" w:rsidRDefault="004331ED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</w:t>
            </w:r>
            <w:r w:rsidR="006961F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SAGE;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  <w:r w:rsidR="003D0D6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-2024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  <w:p w14:paraId="038B24AB" w14:textId="77777777" w:rsidR="006961F3" w:rsidRDefault="006961F3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Language Learning and Development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(Taylor &amp; Francis; 2023)</w:t>
            </w:r>
          </w:p>
          <w:p w14:paraId="5A05AD1A" w14:textId="77777777" w:rsidR="00FB40A3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Speech Prosody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(International conference; 2024)</w:t>
            </w:r>
          </w:p>
          <w:p w14:paraId="6C972B11" w14:textId="79F70A8A" w:rsidR="00022938" w:rsidRP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Multilingual acquisition and learning: An ecosystemic view to diversity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(John Benjamins book chapter; 2023)</w:t>
            </w: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3A638983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755E1C" w:rsidRPr="0007734C" w14:paraId="25216BDA" w14:textId="77777777" w:rsidTr="00B8069F">
        <w:trPr>
          <w:trHeight w:val="294"/>
        </w:trPr>
        <w:tc>
          <w:tcPr>
            <w:tcW w:w="1740" w:type="dxa"/>
          </w:tcPr>
          <w:p w14:paraId="1863E80E" w14:textId="36046864" w:rsidR="00755E1C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2024 –</w:t>
            </w:r>
            <w:r w:rsidR="008F38A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</w:tc>
        <w:tc>
          <w:tcPr>
            <w:tcW w:w="7309" w:type="dxa"/>
            <w:vAlign w:val="center"/>
          </w:tcPr>
          <w:p w14:paraId="4BCA2605" w14:textId="32C733A6" w:rsidR="00755E1C" w:rsidRPr="0007734C" w:rsidRDefault="00755E1C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179F386A" w:rsidR="00FA0DED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489BDB35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1E356AA8" w:rsidR="00FA0DED" w:rsidRPr="0007734C" w:rsidRDefault="0040002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33878B04" w:rsidR="008C2441" w:rsidRPr="000A3E3F" w:rsidRDefault="00FA0DED" w:rsidP="000A3E3F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</w:t>
      </w:r>
    </w:p>
    <w:sectPr w:rsidR="008C2441" w:rsidRPr="000A3E3F" w:rsidSect="008D7BF0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B1AAF"/>
    <w:multiLevelType w:val="hybridMultilevel"/>
    <w:tmpl w:val="C988FA24"/>
    <w:lvl w:ilvl="0" w:tplc="FA900442">
      <w:start w:val="2023"/>
      <w:numFmt w:val="bullet"/>
      <w:lvlText w:val="-"/>
      <w:lvlJc w:val="left"/>
      <w:pPr>
        <w:ind w:left="36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2"/>
  </w:num>
  <w:num w:numId="2" w16cid:durableId="2139444753">
    <w:abstractNumId w:val="3"/>
  </w:num>
  <w:num w:numId="3" w16cid:durableId="2080713943">
    <w:abstractNumId w:val="0"/>
  </w:num>
  <w:num w:numId="4" w16cid:durableId="82039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2938"/>
    <w:rsid w:val="0002373E"/>
    <w:rsid w:val="00023E3D"/>
    <w:rsid w:val="00031031"/>
    <w:rsid w:val="00035F9A"/>
    <w:rsid w:val="00036568"/>
    <w:rsid w:val="000418D4"/>
    <w:rsid w:val="00041A86"/>
    <w:rsid w:val="00046FBB"/>
    <w:rsid w:val="00047739"/>
    <w:rsid w:val="000477B0"/>
    <w:rsid w:val="000624B3"/>
    <w:rsid w:val="00063394"/>
    <w:rsid w:val="000636C8"/>
    <w:rsid w:val="00063DEA"/>
    <w:rsid w:val="00077231"/>
    <w:rsid w:val="0007734C"/>
    <w:rsid w:val="00081A73"/>
    <w:rsid w:val="00083E9C"/>
    <w:rsid w:val="00085458"/>
    <w:rsid w:val="00097849"/>
    <w:rsid w:val="000A0A1B"/>
    <w:rsid w:val="000A3E3F"/>
    <w:rsid w:val="000A4502"/>
    <w:rsid w:val="000A5788"/>
    <w:rsid w:val="000A7ABD"/>
    <w:rsid w:val="000B2012"/>
    <w:rsid w:val="000C0601"/>
    <w:rsid w:val="000C21DC"/>
    <w:rsid w:val="000C30DC"/>
    <w:rsid w:val="000C751C"/>
    <w:rsid w:val="000D5A2F"/>
    <w:rsid w:val="000D65A7"/>
    <w:rsid w:val="000E3E54"/>
    <w:rsid w:val="000E4F60"/>
    <w:rsid w:val="000E508B"/>
    <w:rsid w:val="000E6130"/>
    <w:rsid w:val="001027DC"/>
    <w:rsid w:val="001103C1"/>
    <w:rsid w:val="00112BDE"/>
    <w:rsid w:val="00115B1E"/>
    <w:rsid w:val="00115BB1"/>
    <w:rsid w:val="00116920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49F4"/>
    <w:rsid w:val="001869DE"/>
    <w:rsid w:val="00186AFE"/>
    <w:rsid w:val="00187C94"/>
    <w:rsid w:val="00187D59"/>
    <w:rsid w:val="00195F24"/>
    <w:rsid w:val="001A0913"/>
    <w:rsid w:val="001A416F"/>
    <w:rsid w:val="001A540F"/>
    <w:rsid w:val="001B15C6"/>
    <w:rsid w:val="001B166D"/>
    <w:rsid w:val="001B6B06"/>
    <w:rsid w:val="001C775E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6446"/>
    <w:rsid w:val="00247C8F"/>
    <w:rsid w:val="00255AA7"/>
    <w:rsid w:val="002618EC"/>
    <w:rsid w:val="00263D02"/>
    <w:rsid w:val="00266A7C"/>
    <w:rsid w:val="00272E62"/>
    <w:rsid w:val="00292442"/>
    <w:rsid w:val="00293057"/>
    <w:rsid w:val="002A1003"/>
    <w:rsid w:val="002B0175"/>
    <w:rsid w:val="002B5364"/>
    <w:rsid w:val="002C2908"/>
    <w:rsid w:val="002C5F29"/>
    <w:rsid w:val="002C68C5"/>
    <w:rsid w:val="002C6D24"/>
    <w:rsid w:val="002D1EFE"/>
    <w:rsid w:val="002D4174"/>
    <w:rsid w:val="002D71CD"/>
    <w:rsid w:val="002D78DD"/>
    <w:rsid w:val="002E4967"/>
    <w:rsid w:val="002E6A3E"/>
    <w:rsid w:val="002F2D2E"/>
    <w:rsid w:val="002F45BD"/>
    <w:rsid w:val="002F45F6"/>
    <w:rsid w:val="003009CA"/>
    <w:rsid w:val="00303A8F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360B"/>
    <w:rsid w:val="00345478"/>
    <w:rsid w:val="00364EDA"/>
    <w:rsid w:val="00366C44"/>
    <w:rsid w:val="00366FA4"/>
    <w:rsid w:val="00371BC0"/>
    <w:rsid w:val="003834FE"/>
    <w:rsid w:val="00386067"/>
    <w:rsid w:val="00387AFD"/>
    <w:rsid w:val="0039202C"/>
    <w:rsid w:val="00392A64"/>
    <w:rsid w:val="003A1881"/>
    <w:rsid w:val="003A259D"/>
    <w:rsid w:val="003A47BB"/>
    <w:rsid w:val="003A7DBB"/>
    <w:rsid w:val="003B000B"/>
    <w:rsid w:val="003B31FE"/>
    <w:rsid w:val="003B689B"/>
    <w:rsid w:val="003C1D8C"/>
    <w:rsid w:val="003C3BE8"/>
    <w:rsid w:val="003D0D6A"/>
    <w:rsid w:val="003D0FDC"/>
    <w:rsid w:val="003D2DAF"/>
    <w:rsid w:val="003D3A2E"/>
    <w:rsid w:val="003E00D2"/>
    <w:rsid w:val="003E11B2"/>
    <w:rsid w:val="003F1E9C"/>
    <w:rsid w:val="003F5A68"/>
    <w:rsid w:val="0040002D"/>
    <w:rsid w:val="0040126E"/>
    <w:rsid w:val="0040280A"/>
    <w:rsid w:val="004037ED"/>
    <w:rsid w:val="00417543"/>
    <w:rsid w:val="00424FEA"/>
    <w:rsid w:val="0043172E"/>
    <w:rsid w:val="004331ED"/>
    <w:rsid w:val="00433BC8"/>
    <w:rsid w:val="00442E90"/>
    <w:rsid w:val="0044429C"/>
    <w:rsid w:val="0045036A"/>
    <w:rsid w:val="00452D20"/>
    <w:rsid w:val="00454F1B"/>
    <w:rsid w:val="004616C7"/>
    <w:rsid w:val="00463A4B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6CAB"/>
    <w:rsid w:val="004B025F"/>
    <w:rsid w:val="004B143F"/>
    <w:rsid w:val="004C1F39"/>
    <w:rsid w:val="004C2734"/>
    <w:rsid w:val="004C5E78"/>
    <w:rsid w:val="004D074F"/>
    <w:rsid w:val="004E12D5"/>
    <w:rsid w:val="004E3DFF"/>
    <w:rsid w:val="004E6C5C"/>
    <w:rsid w:val="004F38AF"/>
    <w:rsid w:val="00504CB3"/>
    <w:rsid w:val="00511A9F"/>
    <w:rsid w:val="0051285D"/>
    <w:rsid w:val="00517739"/>
    <w:rsid w:val="005201E7"/>
    <w:rsid w:val="00524265"/>
    <w:rsid w:val="00532468"/>
    <w:rsid w:val="00564737"/>
    <w:rsid w:val="005650D1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028F"/>
    <w:rsid w:val="005A1D52"/>
    <w:rsid w:val="005B25D9"/>
    <w:rsid w:val="005C36BC"/>
    <w:rsid w:val="005C671C"/>
    <w:rsid w:val="005C78A7"/>
    <w:rsid w:val="005D291C"/>
    <w:rsid w:val="005F0039"/>
    <w:rsid w:val="005F0F26"/>
    <w:rsid w:val="005F702B"/>
    <w:rsid w:val="006115F8"/>
    <w:rsid w:val="006118DA"/>
    <w:rsid w:val="006159E7"/>
    <w:rsid w:val="00621B36"/>
    <w:rsid w:val="00622972"/>
    <w:rsid w:val="00623154"/>
    <w:rsid w:val="0062437B"/>
    <w:rsid w:val="006258AE"/>
    <w:rsid w:val="006276AA"/>
    <w:rsid w:val="0063055F"/>
    <w:rsid w:val="00633DFB"/>
    <w:rsid w:val="00636B7D"/>
    <w:rsid w:val="00642983"/>
    <w:rsid w:val="00650524"/>
    <w:rsid w:val="00662690"/>
    <w:rsid w:val="00667765"/>
    <w:rsid w:val="006725AF"/>
    <w:rsid w:val="00681688"/>
    <w:rsid w:val="00681C91"/>
    <w:rsid w:val="00683F80"/>
    <w:rsid w:val="00685B46"/>
    <w:rsid w:val="00690DD5"/>
    <w:rsid w:val="006928FD"/>
    <w:rsid w:val="00693607"/>
    <w:rsid w:val="006961F3"/>
    <w:rsid w:val="00697464"/>
    <w:rsid w:val="006B7A43"/>
    <w:rsid w:val="006C76D4"/>
    <w:rsid w:val="006C7EEB"/>
    <w:rsid w:val="006D18D7"/>
    <w:rsid w:val="006D2337"/>
    <w:rsid w:val="006D472A"/>
    <w:rsid w:val="006E0154"/>
    <w:rsid w:val="006E1B2F"/>
    <w:rsid w:val="006F015C"/>
    <w:rsid w:val="006F7B54"/>
    <w:rsid w:val="007003BA"/>
    <w:rsid w:val="00700969"/>
    <w:rsid w:val="00703505"/>
    <w:rsid w:val="007055BC"/>
    <w:rsid w:val="00706432"/>
    <w:rsid w:val="00711DAE"/>
    <w:rsid w:val="00730660"/>
    <w:rsid w:val="00736EDB"/>
    <w:rsid w:val="00741686"/>
    <w:rsid w:val="007427AA"/>
    <w:rsid w:val="0074763E"/>
    <w:rsid w:val="0075195C"/>
    <w:rsid w:val="007523E9"/>
    <w:rsid w:val="00755E1C"/>
    <w:rsid w:val="0075797C"/>
    <w:rsid w:val="007625EF"/>
    <w:rsid w:val="0077201A"/>
    <w:rsid w:val="007830A8"/>
    <w:rsid w:val="00786461"/>
    <w:rsid w:val="007902E3"/>
    <w:rsid w:val="00793E45"/>
    <w:rsid w:val="00795115"/>
    <w:rsid w:val="007A3903"/>
    <w:rsid w:val="007B1119"/>
    <w:rsid w:val="007B26EC"/>
    <w:rsid w:val="007B2BAB"/>
    <w:rsid w:val="007B31AA"/>
    <w:rsid w:val="007B7D86"/>
    <w:rsid w:val="007C0328"/>
    <w:rsid w:val="007C1007"/>
    <w:rsid w:val="007C2A7F"/>
    <w:rsid w:val="007C30C0"/>
    <w:rsid w:val="007C4304"/>
    <w:rsid w:val="007C7E71"/>
    <w:rsid w:val="007D016F"/>
    <w:rsid w:val="007D7393"/>
    <w:rsid w:val="007E3044"/>
    <w:rsid w:val="007E55DF"/>
    <w:rsid w:val="007F0A1A"/>
    <w:rsid w:val="00802DA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77C91"/>
    <w:rsid w:val="0088353B"/>
    <w:rsid w:val="00897F8B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D7BF0"/>
    <w:rsid w:val="008F38A0"/>
    <w:rsid w:val="008F45BD"/>
    <w:rsid w:val="008F46BE"/>
    <w:rsid w:val="008F50E1"/>
    <w:rsid w:val="00903805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0B32"/>
    <w:rsid w:val="009610BF"/>
    <w:rsid w:val="009637CA"/>
    <w:rsid w:val="009707DE"/>
    <w:rsid w:val="00973566"/>
    <w:rsid w:val="0098011D"/>
    <w:rsid w:val="00981CB8"/>
    <w:rsid w:val="00984F3E"/>
    <w:rsid w:val="009877E0"/>
    <w:rsid w:val="00993831"/>
    <w:rsid w:val="009A0E5B"/>
    <w:rsid w:val="009A797C"/>
    <w:rsid w:val="009B1833"/>
    <w:rsid w:val="009B23B4"/>
    <w:rsid w:val="009C0EEA"/>
    <w:rsid w:val="009C1411"/>
    <w:rsid w:val="009C3558"/>
    <w:rsid w:val="009D095D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32878"/>
    <w:rsid w:val="00A40199"/>
    <w:rsid w:val="00A42859"/>
    <w:rsid w:val="00A43D1E"/>
    <w:rsid w:val="00A61446"/>
    <w:rsid w:val="00A62C7B"/>
    <w:rsid w:val="00A71CF5"/>
    <w:rsid w:val="00A80648"/>
    <w:rsid w:val="00A80A9F"/>
    <w:rsid w:val="00A80C07"/>
    <w:rsid w:val="00A9428C"/>
    <w:rsid w:val="00A94A66"/>
    <w:rsid w:val="00A95C33"/>
    <w:rsid w:val="00AA33DD"/>
    <w:rsid w:val="00AA47F1"/>
    <w:rsid w:val="00AA58C6"/>
    <w:rsid w:val="00AA7C7A"/>
    <w:rsid w:val="00AB0528"/>
    <w:rsid w:val="00AB4E2C"/>
    <w:rsid w:val="00AB5A3C"/>
    <w:rsid w:val="00AB5D1B"/>
    <w:rsid w:val="00AC1384"/>
    <w:rsid w:val="00AD1894"/>
    <w:rsid w:val="00AD2216"/>
    <w:rsid w:val="00AD3728"/>
    <w:rsid w:val="00AD4146"/>
    <w:rsid w:val="00AD47FD"/>
    <w:rsid w:val="00AD67A6"/>
    <w:rsid w:val="00AE19CA"/>
    <w:rsid w:val="00AF2856"/>
    <w:rsid w:val="00AF3DA6"/>
    <w:rsid w:val="00AF5F15"/>
    <w:rsid w:val="00B01A20"/>
    <w:rsid w:val="00B12640"/>
    <w:rsid w:val="00B13705"/>
    <w:rsid w:val="00B1469E"/>
    <w:rsid w:val="00B14E65"/>
    <w:rsid w:val="00B15837"/>
    <w:rsid w:val="00B167A6"/>
    <w:rsid w:val="00B2130D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27B7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3495"/>
    <w:rsid w:val="00BD40E4"/>
    <w:rsid w:val="00BD4BFF"/>
    <w:rsid w:val="00BD62EF"/>
    <w:rsid w:val="00BE2AC5"/>
    <w:rsid w:val="00C043CC"/>
    <w:rsid w:val="00C053DC"/>
    <w:rsid w:val="00C10573"/>
    <w:rsid w:val="00C11B6A"/>
    <w:rsid w:val="00C12C4E"/>
    <w:rsid w:val="00C13AAC"/>
    <w:rsid w:val="00C1434A"/>
    <w:rsid w:val="00C1640B"/>
    <w:rsid w:val="00C2059C"/>
    <w:rsid w:val="00C257F1"/>
    <w:rsid w:val="00C31ACC"/>
    <w:rsid w:val="00C3439A"/>
    <w:rsid w:val="00C44A08"/>
    <w:rsid w:val="00C55BAC"/>
    <w:rsid w:val="00C660FB"/>
    <w:rsid w:val="00C72E95"/>
    <w:rsid w:val="00C75894"/>
    <w:rsid w:val="00C75FFE"/>
    <w:rsid w:val="00C777AB"/>
    <w:rsid w:val="00C85062"/>
    <w:rsid w:val="00C87E89"/>
    <w:rsid w:val="00C90C60"/>
    <w:rsid w:val="00C96CEF"/>
    <w:rsid w:val="00CA1291"/>
    <w:rsid w:val="00CA376A"/>
    <w:rsid w:val="00CB0582"/>
    <w:rsid w:val="00CB0B42"/>
    <w:rsid w:val="00CB4468"/>
    <w:rsid w:val="00CB6C10"/>
    <w:rsid w:val="00CC0150"/>
    <w:rsid w:val="00CD7E5B"/>
    <w:rsid w:val="00CE3220"/>
    <w:rsid w:val="00CF2062"/>
    <w:rsid w:val="00CF6ABD"/>
    <w:rsid w:val="00CF71E8"/>
    <w:rsid w:val="00D00E16"/>
    <w:rsid w:val="00D01A30"/>
    <w:rsid w:val="00D14604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63C05"/>
    <w:rsid w:val="00D75B9D"/>
    <w:rsid w:val="00D766CB"/>
    <w:rsid w:val="00D77D4D"/>
    <w:rsid w:val="00D8306D"/>
    <w:rsid w:val="00D87F53"/>
    <w:rsid w:val="00D90DE4"/>
    <w:rsid w:val="00D9272C"/>
    <w:rsid w:val="00D96A50"/>
    <w:rsid w:val="00D97777"/>
    <w:rsid w:val="00DA4918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1E40"/>
    <w:rsid w:val="00EE2D4E"/>
    <w:rsid w:val="00EE32DA"/>
    <w:rsid w:val="00EE5185"/>
    <w:rsid w:val="00EF4B92"/>
    <w:rsid w:val="00F00BB6"/>
    <w:rsid w:val="00F04CE2"/>
    <w:rsid w:val="00F210AA"/>
    <w:rsid w:val="00F2781B"/>
    <w:rsid w:val="00F31B32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86E7A"/>
    <w:rsid w:val="00FA0DED"/>
    <w:rsid w:val="00FA4353"/>
    <w:rsid w:val="00FA77E5"/>
    <w:rsid w:val="00FB195C"/>
    <w:rsid w:val="00FB40A3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095D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81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wocn.2021.10108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017/S0305000921000593.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3000375" TargetMode="External"/><Relationship Id="rId11" Type="http://schemas.openxmlformats.org/officeDocument/2006/relationships/hyperlink" Target="https://https://uklvc13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75/sibil.67.07s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75/eww.00023.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2909</Words>
  <Characters>16586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</cp:lastModifiedBy>
  <cp:revision>105</cp:revision>
  <cp:lastPrinted>2023-05-23T09:06:00Z</cp:lastPrinted>
  <dcterms:created xsi:type="dcterms:W3CDTF">2023-05-23T09:06:00Z</dcterms:created>
  <dcterms:modified xsi:type="dcterms:W3CDTF">2025-08-03T07:54:00Z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