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269D" w:rsidRDefault="00555857">
      <w:pPr>
        <w:rPr>
          <w:sz w:val="20"/>
        </w:rPr>
      </w:pPr>
      <w:r w:rsidRPr="00555857">
        <w:rPr>
          <w:sz w:val="20"/>
        </w:rPr>
        <w:drawing>
          <wp:anchor distT="0" distB="0" distL="114300" distR="114300" simplePos="0" relativeHeight="251658240" behindDoc="0" locked="0" layoutInCell="1" allowOverlap="1" wp14:anchorId="3E7C2ECE" wp14:editId="3D1C6323">
            <wp:simplePos x="0" y="0"/>
            <wp:positionH relativeFrom="page">
              <wp:align>right</wp:align>
            </wp:positionH>
            <wp:positionV relativeFrom="paragraph">
              <wp:posOffset>1009650</wp:posOffset>
            </wp:positionV>
            <wp:extent cx="6858000" cy="6591300"/>
            <wp:effectExtent l="0" t="0" r="0" b="0"/>
            <wp:wrapSquare wrapText="bothSides"/>
            <wp:docPr id="1" name="Picture 1" descr="Image result for example of propaganda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example of propaganda&quot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269D" w:rsidRPr="0040269D" w:rsidRDefault="0040269D" w:rsidP="0040269D">
      <w:pPr>
        <w:ind w:firstLine="720"/>
        <w:rPr>
          <w:sz w:val="20"/>
        </w:rPr>
      </w:pPr>
      <w:r w:rsidRPr="0040269D">
        <w:rPr>
          <w:sz w:val="48"/>
          <w:szCs w:val="48"/>
        </w:rPr>
        <w:t>Example</w:t>
      </w:r>
      <w:r>
        <w:rPr>
          <w:sz w:val="48"/>
          <w:szCs w:val="48"/>
        </w:rPr>
        <w:t xml:space="preserve"> of propaganda communication</w:t>
      </w:r>
    </w:p>
    <w:p w:rsidR="000C6B77" w:rsidRDefault="0040269D">
      <w:pPr>
        <w:rPr>
          <w:sz w:val="20"/>
        </w:rPr>
      </w:pPr>
      <w:r>
        <w:rPr>
          <w:sz w:val="20"/>
        </w:rPr>
        <w:lastRenderedPageBreak/>
        <w:t xml:space="preserve"> </w:t>
      </w:r>
      <w:r w:rsidR="000B7B7A" w:rsidRPr="000B7B7A">
        <w:rPr>
          <w:sz w:val="24"/>
          <w:szCs w:val="24"/>
        </w:rPr>
        <w:t xml:space="preserve">Example of a communication using the two steps flow </w:t>
      </w:r>
      <w:proofErr w:type="spellStart"/>
      <w:r w:rsidR="000B7B7A" w:rsidRPr="000B7B7A">
        <w:rPr>
          <w:sz w:val="24"/>
          <w:szCs w:val="24"/>
        </w:rPr>
        <w:t>startegy</w:t>
      </w:r>
      <w:proofErr w:type="spellEnd"/>
      <w:r w:rsidR="00555857" w:rsidRPr="00555857">
        <w:rPr>
          <w:sz w:val="20"/>
        </w:rPr>
        <w:br w:type="textWrapping" w:clear="all"/>
      </w:r>
      <w:r w:rsidR="00555857" w:rsidRPr="000B7B7A">
        <w:rPr>
          <w:sz w:val="44"/>
          <w:szCs w:val="44"/>
        </w:rPr>
        <w:drawing>
          <wp:inline distT="0" distB="0" distL="0" distR="0" wp14:anchorId="05140871" wp14:editId="6C94788B">
            <wp:extent cx="5942965" cy="5495925"/>
            <wp:effectExtent l="0" t="0" r="635" b="9525"/>
            <wp:docPr id="2" name="Picture 2" descr="Image result for example of communication using the two steps flow strategy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example of communication using the two steps flow strategy&quot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90" cy="54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B77" w:rsidRPr="000C6B77" w:rsidRDefault="000C6B77" w:rsidP="000C6B77">
      <w:pPr>
        <w:rPr>
          <w:sz w:val="20"/>
        </w:rPr>
      </w:pPr>
    </w:p>
    <w:p w:rsidR="000C6B77" w:rsidRPr="000C6B77" w:rsidRDefault="000C6B77" w:rsidP="000C6B77">
      <w:pPr>
        <w:rPr>
          <w:sz w:val="20"/>
        </w:rPr>
      </w:pPr>
    </w:p>
    <w:p w:rsidR="000C6B77" w:rsidRPr="000C6B77" w:rsidRDefault="000C6B77" w:rsidP="000C6B77">
      <w:pPr>
        <w:rPr>
          <w:sz w:val="20"/>
        </w:rPr>
      </w:pPr>
    </w:p>
    <w:p w:rsidR="000C6B77" w:rsidRDefault="000C6B77" w:rsidP="000C6B77">
      <w:pPr>
        <w:rPr>
          <w:sz w:val="20"/>
        </w:rPr>
      </w:pPr>
    </w:p>
    <w:p w:rsidR="000C6B77" w:rsidRDefault="000C6B77" w:rsidP="000C6B77">
      <w:pPr>
        <w:rPr>
          <w:sz w:val="20"/>
        </w:rPr>
      </w:pPr>
    </w:p>
    <w:p w:rsidR="000C6B77" w:rsidRPr="000C6B77" w:rsidRDefault="000C6B77" w:rsidP="000C6B77">
      <w:pPr>
        <w:ind w:firstLine="720"/>
        <w:rPr>
          <w:sz w:val="20"/>
        </w:rPr>
      </w:pPr>
    </w:p>
    <w:p w:rsidR="000C6B77" w:rsidRPr="000C6B77" w:rsidRDefault="000C6B77" w:rsidP="000C6B77">
      <w:pPr>
        <w:rPr>
          <w:sz w:val="20"/>
        </w:rPr>
      </w:pPr>
      <w:r>
        <w:rPr>
          <w:noProof/>
          <w:sz w:val="20"/>
          <w:lang w:eastAsia="en-CA"/>
        </w:rPr>
        <w:lastRenderedPageBreak/>
        <w:drawing>
          <wp:inline distT="0" distB="0" distL="0" distR="0" wp14:anchorId="16B8F66D">
            <wp:extent cx="6715125" cy="5080000"/>
            <wp:effectExtent l="0" t="0" r="952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50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C6B77" w:rsidRPr="000C6B77" w:rsidRDefault="000C6B77" w:rsidP="000C6B77">
      <w:pPr>
        <w:rPr>
          <w:sz w:val="20"/>
        </w:rPr>
      </w:pPr>
    </w:p>
    <w:p w:rsidR="000C6B77" w:rsidRDefault="000C6B77" w:rsidP="000C6B77">
      <w:pPr>
        <w:rPr>
          <w:sz w:val="20"/>
        </w:rPr>
      </w:pPr>
    </w:p>
    <w:p w:rsidR="000C6B77" w:rsidRDefault="000C6B77" w:rsidP="000C6B77">
      <w:pPr>
        <w:tabs>
          <w:tab w:val="left" w:pos="1545"/>
        </w:tabs>
        <w:rPr>
          <w:sz w:val="20"/>
        </w:rPr>
      </w:pPr>
      <w:r>
        <w:rPr>
          <w:sz w:val="20"/>
        </w:rPr>
        <w:tab/>
      </w:r>
    </w:p>
    <w:p w:rsidR="000C6B77" w:rsidRPr="000C6B77" w:rsidRDefault="000C6B77" w:rsidP="000C6B77">
      <w:pPr>
        <w:rPr>
          <w:sz w:val="20"/>
        </w:rPr>
      </w:pPr>
    </w:p>
    <w:p w:rsidR="000C6B77" w:rsidRPr="000C6B77" w:rsidRDefault="000C6B77" w:rsidP="000C6B77">
      <w:pPr>
        <w:rPr>
          <w:sz w:val="20"/>
        </w:rPr>
      </w:pPr>
    </w:p>
    <w:p w:rsidR="000C6B77" w:rsidRPr="000C6B77" w:rsidRDefault="000C6B77" w:rsidP="000C6B77">
      <w:pPr>
        <w:rPr>
          <w:sz w:val="20"/>
        </w:rPr>
      </w:pPr>
    </w:p>
    <w:p w:rsidR="000C6B77" w:rsidRDefault="000C6B77" w:rsidP="000C6B77">
      <w:pPr>
        <w:rPr>
          <w:sz w:val="20"/>
        </w:rPr>
      </w:pPr>
    </w:p>
    <w:p w:rsidR="000C6B77" w:rsidRDefault="000C6B77" w:rsidP="000C6B77">
      <w:pPr>
        <w:tabs>
          <w:tab w:val="left" w:pos="3045"/>
        </w:tabs>
        <w:rPr>
          <w:sz w:val="20"/>
        </w:rPr>
      </w:pPr>
      <w:r>
        <w:rPr>
          <w:sz w:val="20"/>
        </w:rPr>
        <w:tab/>
      </w:r>
    </w:p>
    <w:p w:rsidR="000C6B77" w:rsidRDefault="000C6B77" w:rsidP="000C6B77">
      <w:pPr>
        <w:rPr>
          <w:sz w:val="20"/>
        </w:rPr>
      </w:pPr>
    </w:p>
    <w:p w:rsidR="000C6B77" w:rsidRDefault="000B7B7A" w:rsidP="000C6B77">
      <w:pPr>
        <w:tabs>
          <w:tab w:val="left" w:pos="3525"/>
        </w:tabs>
        <w:rPr>
          <w:sz w:val="20"/>
        </w:rPr>
      </w:pPr>
      <w:r w:rsidRPr="000B7B7A">
        <w:rPr>
          <w:sz w:val="44"/>
          <w:szCs w:val="44"/>
        </w:rPr>
        <w:lastRenderedPageBreak/>
        <w:t>Example of communication targeting to young women</w:t>
      </w:r>
      <w:r w:rsidR="000C6B77">
        <w:rPr>
          <w:sz w:val="20"/>
        </w:rPr>
        <w:tab/>
      </w:r>
      <w:r w:rsidR="000C6B77" w:rsidRPr="000C6B77">
        <w:rPr>
          <w:sz w:val="20"/>
        </w:rPr>
        <w:drawing>
          <wp:inline distT="0" distB="0" distL="0" distR="0">
            <wp:extent cx="6057478" cy="5739130"/>
            <wp:effectExtent l="0" t="0" r="635" b="0"/>
            <wp:docPr id="7" name="Picture 7" descr="Image result for example of communication targeting young women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example of communication targeting young women&quot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77" cy="5772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857" w:rsidRPr="000C6B77" w:rsidRDefault="000C6B77" w:rsidP="000C6B77">
      <w:pPr>
        <w:tabs>
          <w:tab w:val="left" w:pos="1260"/>
        </w:tabs>
        <w:rPr>
          <w:sz w:val="20"/>
        </w:rPr>
      </w:pPr>
      <w:r>
        <w:rPr>
          <w:sz w:val="20"/>
        </w:rPr>
        <w:lastRenderedPageBreak/>
        <w:tab/>
      </w:r>
      <w:bookmarkStart w:id="0" w:name="_GoBack"/>
      <w:r w:rsidR="000B7B7A" w:rsidRPr="000B7B7A">
        <w:rPr>
          <w:sz w:val="32"/>
          <w:szCs w:val="32"/>
        </w:rPr>
        <w:t>Example of public service communication</w:t>
      </w:r>
      <w:bookmarkEnd w:id="0"/>
      <w:r w:rsidR="0040269D" w:rsidRPr="0040269D">
        <w:rPr>
          <w:sz w:val="20"/>
        </w:rPr>
        <w:drawing>
          <wp:inline distT="0" distB="0" distL="0" distR="0">
            <wp:extent cx="5943600" cy="7938403"/>
            <wp:effectExtent l="0" t="0" r="0" b="5715"/>
            <wp:docPr id="8" name="Picture 8" descr="Image result for example of public service communication  ciggrate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example of public service communication  ciggrate&quot;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3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5857" w:rsidRPr="000C6B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4B5C" w:rsidRDefault="00D24B5C" w:rsidP="00555857">
      <w:pPr>
        <w:spacing w:after="0" w:line="240" w:lineRule="auto"/>
      </w:pPr>
      <w:r>
        <w:separator/>
      </w:r>
    </w:p>
  </w:endnote>
  <w:endnote w:type="continuationSeparator" w:id="0">
    <w:p w:rsidR="00D24B5C" w:rsidRDefault="00D24B5C" w:rsidP="005558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4B5C" w:rsidRDefault="00D24B5C" w:rsidP="00555857">
      <w:pPr>
        <w:spacing w:after="0" w:line="240" w:lineRule="auto"/>
      </w:pPr>
      <w:r>
        <w:separator/>
      </w:r>
    </w:p>
  </w:footnote>
  <w:footnote w:type="continuationSeparator" w:id="0">
    <w:p w:rsidR="00D24B5C" w:rsidRDefault="00D24B5C" w:rsidP="005558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857"/>
    <w:rsid w:val="000B7B7A"/>
    <w:rsid w:val="000C6B77"/>
    <w:rsid w:val="0040269D"/>
    <w:rsid w:val="00555857"/>
    <w:rsid w:val="00D24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05CB8"/>
  <w15:chartTrackingRefBased/>
  <w15:docId w15:val="{6C57FF90-6281-45E1-BEEE-B3023B3F2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58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5857"/>
  </w:style>
  <w:style w:type="paragraph" w:styleId="Footer">
    <w:name w:val="footer"/>
    <w:basedOn w:val="Normal"/>
    <w:link w:val="FooterChar"/>
    <w:uiPriority w:val="99"/>
    <w:unhideWhenUsed/>
    <w:rsid w:val="005558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58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5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Campus-Support</Company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635-275291</dc:creator>
  <cp:keywords/>
  <dc:description/>
  <cp:lastModifiedBy>635-275291</cp:lastModifiedBy>
  <cp:revision>1</cp:revision>
  <dcterms:created xsi:type="dcterms:W3CDTF">2019-11-23T20:07:00Z</dcterms:created>
  <dcterms:modified xsi:type="dcterms:W3CDTF">2019-11-23T21:18:00Z</dcterms:modified>
</cp:coreProperties>
</file>