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B1" w:rsidRPr="00B31FB1" w:rsidRDefault="00B31FB1" w:rsidP="00B31F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Deep Learning Assignment Report – 2024-25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Name: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Iason-Christoforos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Asproudis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Student ID: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p3352318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Part 1: Image Classification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Dataset Description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We used two datasets for image classification:</w:t>
      </w:r>
    </w:p>
    <w:p w:rsidR="00B31FB1" w:rsidRPr="00B31FB1" w:rsidRDefault="00B31FB1" w:rsidP="00B31F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Fashion-MNIST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– 28x28 grayscale images of clothing items, categorized into 10 classes (e.g., t-shirt, coat, sneaker).</w:t>
      </w:r>
    </w:p>
    <w:p w:rsidR="00B31FB1" w:rsidRPr="00B31FB1" w:rsidRDefault="00B31FB1" w:rsidP="00B31F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CIFAR-10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– 32x32 RGB images across 10 object classes (e.g., airplane, cat,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car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Both datasets are available through </w:t>
      </w:r>
      <w:proofErr w:type="spellStart"/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tensorflow.keras.datasets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Architectures</w:t>
      </w:r>
      <w:proofErr w:type="spellEnd"/>
    </w:p>
    <w:p w:rsidR="00B31FB1" w:rsidRPr="00B31FB1" w:rsidRDefault="00B31FB1" w:rsidP="00B31F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Fashion-MNIST (MLP)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A fully connected neural network using the Functional API with two hidden layers (256 and 128 units),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ReLU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activation, Dropout (0.3), and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Glorot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uniform initialization.</w:t>
      </w:r>
    </w:p>
    <w:p w:rsidR="008A1668" w:rsidRPr="008A1668" w:rsidRDefault="008A1668" w:rsidP="008A166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Segoe UI Symbol" w:eastAsia="Times New Roman" w:hAnsi="Segoe UI Symbol" w:cs="Segoe UI Symbol"/>
          <w:noProof/>
          <w:sz w:val="24"/>
          <w:szCs w:val="24"/>
          <w:lang w:eastAsia="el-GR"/>
        </w:rPr>
        <w:drawing>
          <wp:inline distT="0" distB="0" distL="0" distR="0" wp14:anchorId="09886ADE" wp14:editId="39685F00">
            <wp:extent cx="4005618" cy="37210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995" cy="37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P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B31FB1" w:rsidRDefault="00B31FB1" w:rsidP="008A16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CIFAR-10 (CNN)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A convolutional neural network with three convolution blocks followed by flattening and dense layers. Each block contains Conv2D layers,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BatchNormalization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MaxPooling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and Dropout. Training used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EarlyStopping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.</w:t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75B751C4" wp14:editId="14C8C9C9">
            <wp:extent cx="3480179" cy="607090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890" cy="609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Pr="00B31FB1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Training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/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Tuning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Process</w:t>
      </w:r>
      <w:proofErr w:type="spellEnd"/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All models used the Adam optimizer.</w:t>
      </w:r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Early stopping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applied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with patience of 3 epochs.</w:t>
      </w:r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Training included 10–30 epochs with batch size 128.</w:t>
      </w:r>
    </w:p>
    <w:p w:rsidR="00B31FB1" w:rsidRPr="00B31FB1" w:rsidRDefault="00B31FB1" w:rsidP="00B31F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Dropout and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BatchNormalization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were added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prevent overfitting and stabilize training.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Challenges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&amp;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Solutions</w:t>
      </w:r>
      <w:proofErr w:type="spellEnd"/>
    </w:p>
    <w:p w:rsidR="00B31FB1" w:rsidRPr="00B31FB1" w:rsidRDefault="00B31FB1" w:rsidP="00B31F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CIFAR-10 CNN initially had slow learning. We resolved this by deepening the architecture and adding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BatchNormalization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and Dropout.</w:t>
      </w:r>
    </w:p>
    <w:p w:rsidR="00B31FB1" w:rsidRPr="00B31FB1" w:rsidRDefault="00B31FB1" w:rsidP="00B31F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Overfitting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observed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in MLP models beyond epoch 10.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EarlyStopping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</w:t>
      </w:r>
      <w:proofErr w:type="gramStart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used</w:t>
      </w:r>
      <w:proofErr w:type="gram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handle this.</w: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Experimental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Results</w:t>
      </w:r>
      <w:proofErr w:type="spellEnd"/>
    </w:p>
    <w:p w:rsidR="00B31FB1" w:rsidRPr="00B31FB1" w:rsidRDefault="00B31FB1" w:rsidP="00B31F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Fashion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-MNIST (MLP)</w:t>
      </w:r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B31FB1" w:rsidRPr="00B31FB1" w:rsidRDefault="00B31FB1" w:rsidP="00B31F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Test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accuracy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88.7%</w:t>
      </w:r>
    </w:p>
    <w:p w:rsidR="00B31FB1" w:rsidRPr="008A1668" w:rsidRDefault="00B31FB1" w:rsidP="00B31F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Validation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accuracy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peaked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>at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r w:rsidRPr="00B31FB1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89.0%</w:t>
      </w:r>
    </w:p>
    <w:p w:rsidR="006D52C8" w:rsidRDefault="008A1668" w:rsidP="008A1668">
      <w:pPr>
        <w:spacing w:before="100" w:beforeAutospacing="1" w:after="100" w:afterAutospacing="1" w:line="240" w:lineRule="auto"/>
        <w:rPr>
          <w:rFonts w:eastAsia="Times New Roman" w:cs="Segoe UI Symbol"/>
          <w:sz w:val="24"/>
          <w:szCs w:val="24"/>
          <w:lang w:eastAsia="el-GR"/>
        </w:rPr>
      </w:pPr>
      <w:r w:rsidRPr="008A1668">
        <w:rPr>
          <w:rFonts w:ascii="Segoe UI Symbol" w:eastAsia="Times New Roman" w:hAnsi="Segoe UI Symbol" w:cs="Segoe UI Symbol"/>
          <w:noProof/>
          <w:sz w:val="24"/>
          <w:szCs w:val="24"/>
          <w:lang w:eastAsia="el-GR"/>
        </w:rPr>
        <w:drawing>
          <wp:inline distT="0" distB="0" distL="0" distR="0" wp14:anchorId="354AB359" wp14:editId="092E909B">
            <wp:extent cx="5274310" cy="3425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8A1668">
      <w:pPr>
        <w:spacing w:before="100" w:beforeAutospacing="1" w:after="100" w:afterAutospacing="1" w:line="240" w:lineRule="auto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noProof/>
          <w:sz w:val="24"/>
          <w:szCs w:val="24"/>
          <w:lang w:eastAsia="el-GR"/>
        </w:rPr>
        <w:drawing>
          <wp:inline distT="0" distB="0" distL="0" distR="0" wp14:anchorId="4B1C353A" wp14:editId="5526067D">
            <wp:extent cx="5274310" cy="427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noProof/>
          <w:sz w:val="24"/>
          <w:szCs w:val="24"/>
          <w:lang w:eastAsia="el-GR"/>
        </w:rPr>
        <w:lastRenderedPageBreak/>
        <w:drawing>
          <wp:inline distT="0" distB="0" distL="0" distR="0" wp14:anchorId="35B03D45" wp14:editId="77FDAC1D">
            <wp:extent cx="4851779" cy="381553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340" cy="38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noProof/>
          <w:sz w:val="24"/>
          <w:szCs w:val="24"/>
          <w:lang w:eastAsia="el-GR"/>
        </w:rPr>
        <w:drawing>
          <wp:inline distT="0" distB="0" distL="0" distR="0" wp14:anchorId="687B989A" wp14:editId="19F233C2">
            <wp:extent cx="5022376" cy="3949693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1411" cy="39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C8" w:rsidRDefault="006D52C8" w:rsidP="006D52C8">
      <w:pPr>
        <w:spacing w:before="100" w:beforeAutospacing="1" w:after="100" w:afterAutospacing="1" w:line="240" w:lineRule="auto"/>
        <w:jc w:val="center"/>
        <w:rPr>
          <w:rFonts w:eastAsia="Times New Roman" w:cs="Segoe UI Symbol"/>
          <w:sz w:val="24"/>
          <w:szCs w:val="24"/>
          <w:lang w:eastAsia="el-GR"/>
        </w:rPr>
      </w:pPr>
      <w:r w:rsidRPr="006D52C8">
        <w:rPr>
          <w:rFonts w:eastAsia="Times New Roman" w:cs="Segoe UI Symbol"/>
          <w:noProof/>
          <w:sz w:val="24"/>
          <w:szCs w:val="24"/>
          <w:lang w:eastAsia="el-GR"/>
        </w:rPr>
        <w:lastRenderedPageBreak/>
        <w:drawing>
          <wp:inline distT="0" distB="0" distL="0" distR="0" wp14:anchorId="5C9AB833" wp14:editId="4E85EC8E">
            <wp:extent cx="3875964" cy="346313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877" cy="348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B1" w:rsidRDefault="00B31FB1" w:rsidP="00B31F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CIFAR-10 (CNN)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Accuracy plateaued around 71% on test set (improved over baseline)</w:t>
      </w:r>
    </w:p>
    <w:p w:rsid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27E952D1" wp14:editId="0FDD7CA2">
            <wp:extent cx="4775595" cy="446281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546" cy="446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lastRenderedPageBreak/>
        <w:drawing>
          <wp:inline distT="0" distB="0" distL="0" distR="0" wp14:anchorId="1FC3EB2C" wp14:editId="4B37DF84">
            <wp:extent cx="5274310" cy="4213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A50E65E" wp14:editId="07B429C9">
            <wp:extent cx="5274310" cy="4213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68" w:rsidRPr="00B31FB1" w:rsidRDefault="008A1668" w:rsidP="008A1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lastRenderedPageBreak/>
        <w:drawing>
          <wp:inline distT="0" distB="0" distL="0" distR="0" wp14:anchorId="6A61FCEE" wp14:editId="0AFC6696">
            <wp:extent cx="4829175" cy="4314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B1" w:rsidRPr="00B31FB1" w:rsidRDefault="00A40C0D" w:rsidP="00B3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5" style="width:0;height:1.5pt" o:hralign="center" o:hrstd="t" o:hr="t" fillcolor="#a0a0a0" stroked="f"/>
        </w:pic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Part 2: X-ray Classification – MURA Dataset</w:t>
      </w:r>
    </w:p>
    <w:p w:rsidR="00A40C0D" w:rsidRPr="00A40C0D" w:rsidRDefault="00A40C0D" w:rsidP="00A40C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Strategy &amp; Implementation Report: MURA Dataset – Multitask CNN &amp; Transfer Learning</w:t>
      </w:r>
    </w:p>
    <w:p w:rsidR="00A40C0D" w:rsidRPr="00A40C0D" w:rsidRDefault="00A40C0D" w:rsidP="00A40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1. Project Strategy</w:t>
      </w:r>
    </w:p>
    <w:p w:rsidR="00A40C0D" w:rsidRPr="00A40C0D" w:rsidRDefault="00A40C0D" w:rsidP="00A4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The objective of this project is to build an efficient deep learning pipeline for the MURA dataset (musculoskeletal radiographs), focusing on:</w:t>
      </w:r>
    </w:p>
    <w:p w:rsidR="00A40C0D" w:rsidRPr="00A40C0D" w:rsidRDefault="00A40C0D" w:rsidP="00A40C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Binary classification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Detecting normal vs. abnormal cases.</w:t>
      </w:r>
    </w:p>
    <w:p w:rsidR="00A40C0D" w:rsidRPr="00A40C0D" w:rsidRDefault="00A40C0D" w:rsidP="00A40C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Multitask learning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Simultaneously predicting the body part category.</w:t>
      </w:r>
    </w:p>
    <w:p w:rsidR="00A40C0D" w:rsidRPr="00A40C0D" w:rsidRDefault="00A40C0D" w:rsidP="00A40C0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Efficiency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Optimizing model training and inference performance on Google Colab, with a modular structure for reuse and compatibility across environments.</w:t>
      </w:r>
    </w:p>
    <w:p w:rsidR="00A40C0D" w:rsidRPr="00A40C0D" w:rsidRDefault="00A40C0D" w:rsidP="00A40C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Key</w:t>
      </w:r>
      <w:proofErr w:type="spellEnd"/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Design</w:t>
      </w:r>
      <w:proofErr w:type="spellEnd"/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Decisions</w:t>
      </w:r>
      <w:proofErr w:type="spellEnd"/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</w:p>
    <w:p w:rsidR="00A40C0D" w:rsidRPr="00A40C0D" w:rsidRDefault="00A40C0D" w:rsidP="00A40C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Multitask architecture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A second output branch </w:t>
      </w:r>
      <w:proofErr w:type="gramStart"/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added</w:t>
      </w:r>
      <w:proofErr w:type="gramEnd"/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to the model to predict the body part, enhancing generalization and acting as implicit attention.</w:t>
      </w:r>
    </w:p>
    <w:p w:rsidR="00A40C0D" w:rsidRPr="00A40C0D" w:rsidRDefault="00A40C0D" w:rsidP="00A40C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lastRenderedPageBreak/>
        <w:t>Inclusion of an "Other" class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 general body part class was introduced to capture rare or unknown categories, improving robustness.</w:t>
      </w:r>
    </w:p>
    <w:p w:rsidR="00A40C0D" w:rsidRPr="00A40C0D" w:rsidRDefault="00A40C0D" w:rsidP="00A40C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Use of pretrained models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EfficientNetB0 </w:t>
      </w:r>
      <w:proofErr w:type="gramStart"/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was selected</w:t>
      </w:r>
      <w:proofErr w:type="gramEnd"/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for its balance between performance and computational cost.</w:t>
      </w:r>
    </w:p>
    <w:p w:rsidR="00A40C0D" w:rsidRPr="00A40C0D" w:rsidRDefault="00A40C0D" w:rsidP="00A40C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Colab optimization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Colab Pro was used to leverage GPU acceleration and increased RAM availability.</w:t>
      </w:r>
    </w:p>
    <w:p w:rsidR="00A40C0D" w:rsidRPr="00A40C0D" w:rsidRDefault="00A40C0D" w:rsidP="00A40C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Modular design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Code was organized into reusable modules (e.g., </w:t>
      </w:r>
      <w:r w:rsidRPr="00A40C0D">
        <w:rPr>
          <w:rFonts w:ascii="Courier New" w:eastAsia="Times New Roman" w:hAnsi="Courier New" w:cs="Courier New"/>
          <w:sz w:val="20"/>
          <w:szCs w:val="20"/>
          <w:lang w:val="en-US" w:eastAsia="el-GR"/>
        </w:rPr>
        <w:t>data_loader.py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</w:t>
      </w:r>
      <w:r w:rsidRPr="00A40C0D">
        <w:rPr>
          <w:rFonts w:ascii="Courier New" w:eastAsia="Times New Roman" w:hAnsi="Courier New" w:cs="Courier New"/>
          <w:sz w:val="20"/>
          <w:szCs w:val="20"/>
          <w:lang w:val="en-US" w:eastAsia="el-GR"/>
        </w:rPr>
        <w:t>model_pretrained.py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, </w:t>
      </w:r>
      <w:r w:rsidRPr="00A40C0D">
        <w:rPr>
          <w:rFonts w:ascii="Courier New" w:eastAsia="Times New Roman" w:hAnsi="Courier New" w:cs="Courier New"/>
          <w:sz w:val="20"/>
          <w:szCs w:val="20"/>
          <w:lang w:val="en-US" w:eastAsia="el-GR"/>
        </w:rPr>
        <w:t>metrics.py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 to maintain clarity and flexibility.</w:t>
      </w:r>
    </w:p>
    <w:p w:rsidR="00A40C0D" w:rsidRPr="00A40C0D" w:rsidRDefault="00A40C0D" w:rsidP="00A40C0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Keras Tuner integration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Included for future hyperparameter tuning.</w:t>
      </w:r>
    </w:p>
    <w:p w:rsidR="00A40C0D" w:rsidRPr="00A40C0D" w:rsidRDefault="00A40C0D" w:rsidP="00A4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8" style="width:0;height:1.5pt" o:hralign="center" o:hrstd="t" o:hr="t" fillcolor="#a0a0a0" stroked="f"/>
        </w:pict>
      </w:r>
    </w:p>
    <w:p w:rsidR="00A40C0D" w:rsidRPr="00A40C0D" w:rsidRDefault="00A40C0D" w:rsidP="00A40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2. </w:t>
      </w:r>
      <w:proofErr w:type="spellStart"/>
      <w:r w:rsidRPr="00A40C0D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Implementation</w:t>
      </w:r>
      <w:proofErr w:type="spellEnd"/>
      <w:r w:rsidRPr="00A40C0D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A40C0D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Steps</w:t>
      </w:r>
      <w:proofErr w:type="spellEnd"/>
    </w:p>
    <w:p w:rsidR="00A40C0D" w:rsidRPr="00A40C0D" w:rsidRDefault="00A40C0D" w:rsidP="00A40C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Data loading and preprocessing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</w:r>
      <w:proofErr w:type="gramStart"/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</w:t>
      </w:r>
      <w:proofErr w:type="gramEnd"/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caching mechanism was implemented to preprocess the dataset locally, save it to disk, and later load it efficiently in Colab. </w:t>
      </w:r>
      <w:proofErr w:type="spellStart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>This</w:t>
      </w:r>
      <w:proofErr w:type="spellEnd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>minimized</w:t>
      </w:r>
      <w:proofErr w:type="spellEnd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>redundant</w:t>
      </w:r>
      <w:proofErr w:type="spellEnd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>computation</w:t>
      </w:r>
      <w:proofErr w:type="spellEnd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>optimized</w:t>
      </w:r>
      <w:proofErr w:type="spellEnd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RAM </w:t>
      </w:r>
      <w:proofErr w:type="spellStart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>usage</w:t>
      </w:r>
      <w:proofErr w:type="spellEnd"/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t>.</w:t>
      </w:r>
    </w:p>
    <w:p w:rsidR="00A40C0D" w:rsidRPr="00A40C0D" w:rsidRDefault="00A40C0D" w:rsidP="00A40C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Model development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Two models were implemented: a CNN from scratch and a pretrained EfficientNetB0 model with a shared backbone and dual-task outputs (binary classification and body part prediction).</w:t>
      </w:r>
    </w:p>
    <w:p w:rsidR="00A40C0D" w:rsidRPr="00A40C0D" w:rsidRDefault="00A40C0D" w:rsidP="00A40C0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Model evaluation</w:t>
      </w: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br/>
        <w:t>The evaluation includes F1 score, accuracy, precision, and recall for the binary classification task (normal vs. abnormal), as well as categorical accuracy for the body part prediction.</w:t>
      </w:r>
    </w:p>
    <w:p w:rsidR="00A40C0D" w:rsidRPr="00A40C0D" w:rsidRDefault="00A40C0D" w:rsidP="00A4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9" style="width:0;height:1.5pt" o:hralign="center" o:hrstd="t" o:hr="t" fillcolor="#a0a0a0" stroked="f"/>
        </w:pict>
      </w:r>
    </w:p>
    <w:p w:rsidR="00A40C0D" w:rsidRPr="00A40C0D" w:rsidRDefault="00A40C0D" w:rsidP="00A40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3. </w:t>
      </w:r>
      <w:proofErr w:type="spellStart"/>
      <w:r w:rsidRPr="00A40C0D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Challenges</w:t>
      </w:r>
      <w:proofErr w:type="spellEnd"/>
      <w:r w:rsidRPr="00A40C0D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and </w:t>
      </w:r>
      <w:proofErr w:type="spellStart"/>
      <w:r w:rsidRPr="00A40C0D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Solutions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5004"/>
      </w:tblGrid>
      <w:tr w:rsidR="00A40C0D" w:rsidRPr="00A40C0D" w:rsidTr="00A40C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 w:rsidRPr="00A40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Challenge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</w:pPr>
            <w:proofErr w:type="spellStart"/>
            <w:r w:rsidRPr="00A40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Solution</w:t>
            </w:r>
            <w:proofErr w:type="spellEnd"/>
          </w:p>
        </w:tc>
      </w:tr>
      <w:tr w:rsidR="00A40C0D" w:rsidRPr="00A40C0D" w:rsidTr="00A40C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Slow preprocessing time on Colab</w:t>
            </w:r>
          </w:p>
        </w:tc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Preprocessed the dataset locally and stored it using </w:t>
            </w:r>
            <w:r w:rsidRPr="00A40C0D">
              <w:rPr>
                <w:rFonts w:ascii="Courier New" w:eastAsia="Times New Roman" w:hAnsi="Courier New" w:cs="Courier New"/>
                <w:sz w:val="20"/>
                <w:szCs w:val="20"/>
                <w:lang w:val="en-US" w:eastAsia="el-GR"/>
              </w:rPr>
              <w:t>joblib</w:t>
            </w: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 for faster loading.</w:t>
            </w:r>
          </w:p>
        </w:tc>
      </w:tr>
      <w:tr w:rsidR="00A40C0D" w:rsidRPr="00A40C0D" w:rsidTr="00A40C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RAM </w:t>
            </w: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limitations</w:t>
            </w:r>
            <w:proofErr w:type="spellEnd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in </w:t>
            </w: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Used memory-efficient data representations and batch training.</w:t>
            </w:r>
          </w:p>
        </w:tc>
      </w:tr>
      <w:tr w:rsidR="00A40C0D" w:rsidRPr="00A40C0D" w:rsidTr="00A40C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TensorFlow</w:t>
            </w:r>
            <w:proofErr w:type="spellEnd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installation</w:t>
            </w:r>
            <w:proofErr w:type="spellEnd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issues</w:t>
            </w:r>
            <w:proofErr w:type="spellEnd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locally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Downgraded Python to version 3.10 to ensure compatibility with required packages.</w:t>
            </w:r>
          </w:p>
        </w:tc>
      </w:tr>
      <w:tr w:rsidR="00A40C0D" w:rsidRPr="00A40C0D" w:rsidTr="00A40C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Class imbalance and distribution across body parts</w:t>
            </w:r>
          </w:p>
        </w:tc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Used multitask learning to encourage shared representations across categories.</w:t>
            </w:r>
          </w:p>
        </w:tc>
      </w:tr>
      <w:tr w:rsidR="00A40C0D" w:rsidRPr="00A40C0D" w:rsidTr="00A40C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Need for modularity and reproducibility</w:t>
            </w:r>
          </w:p>
        </w:tc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Structured code into independent modules and centralized configuration.</w:t>
            </w:r>
          </w:p>
        </w:tc>
      </w:tr>
      <w:tr w:rsidR="00A40C0D" w:rsidRPr="00A40C0D" w:rsidTr="00A40C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Monitoring</w:t>
            </w:r>
            <w:proofErr w:type="spellEnd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data</w:t>
            </w:r>
            <w:proofErr w:type="spellEnd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loading</w:t>
            </w:r>
            <w:proofErr w:type="spellEnd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progress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Incorporated </w:t>
            </w:r>
            <w:r w:rsidRPr="00A40C0D">
              <w:rPr>
                <w:rFonts w:ascii="Courier New" w:eastAsia="Times New Roman" w:hAnsi="Courier New" w:cs="Courier New"/>
                <w:sz w:val="20"/>
                <w:szCs w:val="20"/>
                <w:lang w:val="en-US" w:eastAsia="el-GR"/>
              </w:rPr>
              <w:t>tqdm</w:t>
            </w: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 to visualize progress during preprocessing.</w:t>
            </w:r>
          </w:p>
        </w:tc>
      </w:tr>
      <w:tr w:rsidR="00A40C0D" w:rsidRPr="00A40C0D" w:rsidTr="00A40C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Differences</w:t>
            </w:r>
            <w:proofErr w:type="spellEnd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in </w:t>
            </w: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runtime</w:t>
            </w:r>
            <w:proofErr w:type="spellEnd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proofErr w:type="spellStart"/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environments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0C0D" w:rsidRPr="00A40C0D" w:rsidRDefault="00A40C0D" w:rsidP="00A4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Standardized all configurations and file paths using a shared </w:t>
            </w:r>
            <w:r w:rsidRPr="00A40C0D">
              <w:rPr>
                <w:rFonts w:ascii="Courier New" w:eastAsia="Times New Roman" w:hAnsi="Courier New" w:cs="Courier New"/>
                <w:sz w:val="20"/>
                <w:szCs w:val="20"/>
                <w:lang w:val="en-US" w:eastAsia="el-GR"/>
              </w:rPr>
              <w:t>config.py</w:t>
            </w:r>
            <w:r w:rsidRPr="00A40C0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 xml:space="preserve"> module.</w:t>
            </w:r>
          </w:p>
        </w:tc>
      </w:tr>
    </w:tbl>
    <w:p w:rsidR="00A40C0D" w:rsidRPr="00A40C0D" w:rsidRDefault="00A40C0D" w:rsidP="00A40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40C0D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30" style="width:0;height:1.5pt" o:hralign="center" o:hrstd="t" o:hr="t" fillcolor="#a0a0a0" stroked="f"/>
        </w:pict>
      </w:r>
    </w:p>
    <w:p w:rsidR="00A40C0D" w:rsidRPr="00A40C0D" w:rsidRDefault="00A40C0D" w:rsidP="00A40C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A40C0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lastRenderedPageBreak/>
        <w:t>4. Results and Reflections</w:t>
      </w:r>
    </w:p>
    <w:p w:rsidR="00A40C0D" w:rsidRPr="00A40C0D" w:rsidRDefault="00A40C0D" w:rsidP="00A4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With the implemented approach:</w:t>
      </w:r>
    </w:p>
    <w:p w:rsidR="00A40C0D" w:rsidRPr="00A40C0D" w:rsidRDefault="00A40C0D" w:rsidP="00A40C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The full dataset </w:t>
      </w:r>
      <w:proofErr w:type="gramStart"/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can be preprocessed and cached locally,</w:t>
      </w:r>
      <w:proofErr w:type="gramEnd"/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significantly reducing Colab runtime.</w:t>
      </w:r>
    </w:p>
    <w:p w:rsidR="00A40C0D" w:rsidRPr="00A40C0D" w:rsidRDefault="00A40C0D" w:rsidP="00A40C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Training pipelines for both CNN and pretrained models are functional, efficient, and reusable.</w:t>
      </w:r>
    </w:p>
    <w:p w:rsidR="00A40C0D" w:rsidRPr="00A40C0D" w:rsidRDefault="00A40C0D" w:rsidP="00A40C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gramStart"/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The multitask</w:t>
      </w:r>
      <w:proofErr w:type="gramEnd"/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learning setup supports better feature extraction and performance consistency.</w:t>
      </w:r>
    </w:p>
    <w:p w:rsidR="00A40C0D" w:rsidRPr="00A40C0D" w:rsidRDefault="00A40C0D" w:rsidP="00A40C0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The modular codebase enables easy experimentation, extension, and deployment.</w:t>
      </w:r>
    </w:p>
    <w:p w:rsidR="00A40C0D" w:rsidRPr="00A40C0D" w:rsidRDefault="00A40C0D" w:rsidP="00A40C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A40C0D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This approach aligns with best practices in both academic research and real-world machine learning development.</w:t>
      </w:r>
    </w:p>
    <w:p w:rsidR="00B31FB1" w:rsidRPr="00B31FB1" w:rsidRDefault="00A40C0D" w:rsidP="00B3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6" style="width:0;height:1.5pt" o:hralign="center" o:hrstd="t" o:hr="t" fillcolor="#a0a0a0" stroked="f"/>
        </w:pict>
      </w:r>
    </w:p>
    <w:p w:rsidR="00B31FB1" w:rsidRPr="00B31FB1" w:rsidRDefault="00B31FB1" w:rsidP="00B31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Submission</w:t>
      </w:r>
      <w:proofErr w:type="spellEnd"/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B31FB1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Package</w:t>
      </w:r>
      <w:proofErr w:type="spellEnd"/>
    </w:p>
    <w:p w:rsidR="00B31FB1" w:rsidRPr="00B31FB1" w:rsidRDefault="00B31FB1" w:rsidP="00B31F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Clean </w:t>
      </w:r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proofErr w:type="spellStart"/>
      <w:r w:rsidRPr="008A1668">
        <w:rPr>
          <w:rFonts w:ascii="Courier New" w:eastAsia="Times New Roman" w:hAnsi="Courier New" w:cs="Courier New"/>
          <w:sz w:val="20"/>
          <w:szCs w:val="20"/>
          <w:lang w:val="en-US" w:eastAsia="el-GR"/>
        </w:rPr>
        <w:t>ipynb</w:t>
      </w:r>
      <w:proofErr w:type="spellEnd"/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notebooks for all parts</w:t>
      </w:r>
    </w:p>
    <w:p w:rsidR="00B31FB1" w:rsidRPr="00B31FB1" w:rsidRDefault="00B31FB1" w:rsidP="00B31F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Report (PDF and Markdown/Notebook)</w:t>
      </w:r>
    </w:p>
    <w:p w:rsidR="00B31FB1" w:rsidRPr="00B31FB1" w:rsidRDefault="00B31FB1" w:rsidP="00B31FB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Screenshots: model training logs, plots, confusion matrices</w:t>
      </w:r>
    </w:p>
    <w:p w:rsidR="00B31FB1" w:rsidRPr="00F16A86" w:rsidRDefault="00B31FB1" w:rsidP="00F16A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B31FB1">
        <w:rPr>
          <w:rFonts w:ascii="Segoe UI Symbol" w:eastAsia="Times New Roman" w:hAnsi="Segoe UI Symbol" w:cs="Segoe UI Symbol"/>
          <w:sz w:val="24"/>
          <w:szCs w:val="24"/>
          <w:lang w:val="en-US" w:eastAsia="el-GR"/>
        </w:rPr>
        <w:t>✅</w:t>
      </w:r>
      <w:r w:rsidRPr="00B31FB1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GitHub link: [</w:t>
      </w:r>
      <w:hyperlink r:id="rId16" w:history="1">
        <w:r w:rsidR="00F16A86" w:rsidRPr="00F16A8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https://github.com/jasproudis/deep-learning-assignment</w:t>
        </w:r>
      </w:hyperlink>
      <w:r w:rsidRPr="00F16A86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]</w:t>
      </w:r>
    </w:p>
    <w:p w:rsidR="00B31FB1" w:rsidRPr="00B31FB1" w:rsidRDefault="00A40C0D" w:rsidP="00B31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7" style="width:0;height:1.5pt" o:hralign="center" o:hrstd="t" o:hr="t" fillcolor="#a0a0a0" stroked="f"/>
        </w:pict>
      </w:r>
    </w:p>
    <w:p w:rsidR="00B31FB1" w:rsidRPr="00B31FB1" w:rsidRDefault="00B31FB1" w:rsidP="00B31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8A166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l-GR"/>
        </w:rPr>
        <w:t>This report documents the experiments and results obtained from applying deep learning techniques to classification problems involving both common image datasets and medical radiographs.</w:t>
      </w:r>
    </w:p>
    <w:p w:rsidR="003115BA" w:rsidRPr="008A1668" w:rsidRDefault="003115BA" w:rsidP="00B31FB1">
      <w:pPr>
        <w:rPr>
          <w:lang w:val="en-US"/>
        </w:rPr>
      </w:pPr>
    </w:p>
    <w:sectPr w:rsidR="003115BA" w:rsidRPr="008A166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6D"/>
    <w:multiLevelType w:val="multilevel"/>
    <w:tmpl w:val="114A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B99"/>
    <w:multiLevelType w:val="multilevel"/>
    <w:tmpl w:val="F14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57280"/>
    <w:multiLevelType w:val="multilevel"/>
    <w:tmpl w:val="BDA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003C"/>
    <w:multiLevelType w:val="multilevel"/>
    <w:tmpl w:val="567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83E41"/>
    <w:multiLevelType w:val="multilevel"/>
    <w:tmpl w:val="1C0E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E07B1"/>
    <w:multiLevelType w:val="multilevel"/>
    <w:tmpl w:val="72E0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17E23"/>
    <w:multiLevelType w:val="multilevel"/>
    <w:tmpl w:val="D622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30014"/>
    <w:multiLevelType w:val="multilevel"/>
    <w:tmpl w:val="5CBA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EE009D"/>
    <w:multiLevelType w:val="multilevel"/>
    <w:tmpl w:val="7ED0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E7827"/>
    <w:multiLevelType w:val="multilevel"/>
    <w:tmpl w:val="6D48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F7661B"/>
    <w:multiLevelType w:val="multilevel"/>
    <w:tmpl w:val="ECA2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F0367"/>
    <w:multiLevelType w:val="multilevel"/>
    <w:tmpl w:val="535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A3441"/>
    <w:multiLevelType w:val="multilevel"/>
    <w:tmpl w:val="B4E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034FFE"/>
    <w:multiLevelType w:val="multilevel"/>
    <w:tmpl w:val="13B2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535C1"/>
    <w:multiLevelType w:val="multilevel"/>
    <w:tmpl w:val="EE0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A22CB"/>
    <w:multiLevelType w:val="multilevel"/>
    <w:tmpl w:val="FB3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5B7884"/>
    <w:multiLevelType w:val="multilevel"/>
    <w:tmpl w:val="814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0655E"/>
    <w:multiLevelType w:val="multilevel"/>
    <w:tmpl w:val="0194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F714A"/>
    <w:multiLevelType w:val="multilevel"/>
    <w:tmpl w:val="F66A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134066"/>
    <w:multiLevelType w:val="multilevel"/>
    <w:tmpl w:val="9DF6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DD2156"/>
    <w:multiLevelType w:val="multilevel"/>
    <w:tmpl w:val="1790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CD32D9"/>
    <w:multiLevelType w:val="multilevel"/>
    <w:tmpl w:val="D0B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DC29E3"/>
    <w:multiLevelType w:val="multilevel"/>
    <w:tmpl w:val="51F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C150FA"/>
    <w:multiLevelType w:val="multilevel"/>
    <w:tmpl w:val="9FA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07326"/>
    <w:multiLevelType w:val="multilevel"/>
    <w:tmpl w:val="9F2C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A957BE"/>
    <w:multiLevelType w:val="multilevel"/>
    <w:tmpl w:val="9AC4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5511B7"/>
    <w:multiLevelType w:val="multilevel"/>
    <w:tmpl w:val="7DE8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7A1426"/>
    <w:multiLevelType w:val="multilevel"/>
    <w:tmpl w:val="3412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0374EA"/>
    <w:multiLevelType w:val="multilevel"/>
    <w:tmpl w:val="2086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1707F"/>
    <w:multiLevelType w:val="multilevel"/>
    <w:tmpl w:val="2C7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D645A"/>
    <w:multiLevelType w:val="multilevel"/>
    <w:tmpl w:val="5160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815D0"/>
    <w:multiLevelType w:val="multilevel"/>
    <w:tmpl w:val="F290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75006"/>
    <w:multiLevelType w:val="multilevel"/>
    <w:tmpl w:val="7FF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8745D"/>
    <w:multiLevelType w:val="multilevel"/>
    <w:tmpl w:val="D3DC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3E0A66"/>
    <w:multiLevelType w:val="multilevel"/>
    <w:tmpl w:val="52D4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E61C41"/>
    <w:multiLevelType w:val="multilevel"/>
    <w:tmpl w:val="5E7C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2E1EAB"/>
    <w:multiLevelType w:val="multilevel"/>
    <w:tmpl w:val="69A4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4"/>
  </w:num>
  <w:num w:numId="3">
    <w:abstractNumId w:val="34"/>
  </w:num>
  <w:num w:numId="4">
    <w:abstractNumId w:val="35"/>
  </w:num>
  <w:num w:numId="5">
    <w:abstractNumId w:val="5"/>
  </w:num>
  <w:num w:numId="6">
    <w:abstractNumId w:val="6"/>
  </w:num>
  <w:num w:numId="7">
    <w:abstractNumId w:val="7"/>
  </w:num>
  <w:num w:numId="8">
    <w:abstractNumId w:val="22"/>
  </w:num>
  <w:num w:numId="9">
    <w:abstractNumId w:val="15"/>
  </w:num>
  <w:num w:numId="10">
    <w:abstractNumId w:val="9"/>
  </w:num>
  <w:num w:numId="11">
    <w:abstractNumId w:val="23"/>
  </w:num>
  <w:num w:numId="12">
    <w:abstractNumId w:val="24"/>
  </w:num>
  <w:num w:numId="13">
    <w:abstractNumId w:val="13"/>
  </w:num>
  <w:num w:numId="14">
    <w:abstractNumId w:val="25"/>
  </w:num>
  <w:num w:numId="15">
    <w:abstractNumId w:val="19"/>
  </w:num>
  <w:num w:numId="16">
    <w:abstractNumId w:val="36"/>
  </w:num>
  <w:num w:numId="17">
    <w:abstractNumId w:val="12"/>
  </w:num>
  <w:num w:numId="18">
    <w:abstractNumId w:val="10"/>
  </w:num>
  <w:num w:numId="19">
    <w:abstractNumId w:val="8"/>
  </w:num>
  <w:num w:numId="20">
    <w:abstractNumId w:val="21"/>
  </w:num>
  <w:num w:numId="21">
    <w:abstractNumId w:val="3"/>
  </w:num>
  <w:num w:numId="22">
    <w:abstractNumId w:val="26"/>
  </w:num>
  <w:num w:numId="23">
    <w:abstractNumId w:val="33"/>
  </w:num>
  <w:num w:numId="24">
    <w:abstractNumId w:val="1"/>
  </w:num>
  <w:num w:numId="25">
    <w:abstractNumId w:val="0"/>
  </w:num>
  <w:num w:numId="26">
    <w:abstractNumId w:val="29"/>
  </w:num>
  <w:num w:numId="27">
    <w:abstractNumId w:val="20"/>
  </w:num>
  <w:num w:numId="28">
    <w:abstractNumId w:val="11"/>
  </w:num>
  <w:num w:numId="29">
    <w:abstractNumId w:val="28"/>
  </w:num>
  <w:num w:numId="30">
    <w:abstractNumId w:val="30"/>
  </w:num>
  <w:num w:numId="31">
    <w:abstractNumId w:val="4"/>
  </w:num>
  <w:num w:numId="32">
    <w:abstractNumId w:val="31"/>
  </w:num>
  <w:num w:numId="33">
    <w:abstractNumId w:val="2"/>
  </w:num>
  <w:num w:numId="34">
    <w:abstractNumId w:val="17"/>
  </w:num>
  <w:num w:numId="35">
    <w:abstractNumId w:val="32"/>
  </w:num>
  <w:num w:numId="36">
    <w:abstractNumId w:val="18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99"/>
    <w:rsid w:val="003115BA"/>
    <w:rsid w:val="006D52C8"/>
    <w:rsid w:val="008A1668"/>
    <w:rsid w:val="00A40C0D"/>
    <w:rsid w:val="00B31FB1"/>
    <w:rsid w:val="00EF1E99"/>
    <w:rsid w:val="00F1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4048B-1C74-4F52-9C53-E7091272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1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EF1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Heading4">
    <w:name w:val="heading 4"/>
    <w:basedOn w:val="Normal"/>
    <w:link w:val="Heading4Char"/>
    <w:uiPriority w:val="9"/>
    <w:qFormat/>
    <w:rsid w:val="00EF1E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E99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EF1E99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EF1E99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EF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EF1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E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1E99"/>
    <w:rPr>
      <w:i/>
      <w:iCs/>
    </w:rPr>
  </w:style>
  <w:style w:type="character" w:styleId="Hyperlink">
    <w:name w:val="Hyperlink"/>
    <w:basedOn w:val="DefaultParagraphFont"/>
    <w:uiPriority w:val="99"/>
    <w:unhideWhenUsed/>
    <w:rsid w:val="00F16A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6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asproudis/deep-learning-assign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847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jasproudis</dc:creator>
  <cp:keywords/>
  <dc:description/>
  <cp:lastModifiedBy>jasproudis</cp:lastModifiedBy>
  <cp:revision>5</cp:revision>
  <dcterms:created xsi:type="dcterms:W3CDTF">2025-03-30T17:34:00Z</dcterms:created>
  <dcterms:modified xsi:type="dcterms:W3CDTF">2025-04-01T20:36:00Z</dcterms:modified>
</cp:coreProperties>
</file>