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lt51kw3o8af" w:id="0"/>
      <w:bookmarkEnd w:id="0"/>
      <w:r w:rsidDel="00000000" w:rsidR="00000000" w:rsidRPr="00000000">
        <w:rPr>
          <w:rtl w:val="0"/>
        </w:rPr>
        <w:t xml:space="preserve">Group Availability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263238"/>
            <w:sz w:val="20"/>
            <w:szCs w:val="20"/>
            <w:u w:val="single"/>
            <w:rtl w:val="0"/>
          </w:rPr>
          <w:t xml:space="preserve">http://www.when2meet.com/?5609421-XhckY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of term availability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263238"/>
            <w:sz w:val="20"/>
            <w:szCs w:val="20"/>
            <w:u w:val="single"/>
            <w:rtl w:val="0"/>
          </w:rPr>
          <w:t xml:space="preserve">http://www.when2meet.com/?5906046-51JnZ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hen2meet.com/?5609421-XhckY" TargetMode="External"/><Relationship Id="rId7" Type="http://schemas.openxmlformats.org/officeDocument/2006/relationships/hyperlink" Target="http://www.when2meet.com/?5906046-51J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