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F417" w14:textId="77777777" w:rsidR="006C74F2" w:rsidRDefault="006C74F2" w:rsidP="006C74F2">
      <w:pPr>
        <w:jc w:val="center"/>
        <w:rPr>
          <w:b/>
          <w:bCs/>
          <w:sz w:val="36"/>
          <w:szCs w:val="36"/>
        </w:rPr>
      </w:pPr>
    </w:p>
    <w:p w14:paraId="6950F8FF" w14:textId="77777777" w:rsidR="006C74F2" w:rsidRDefault="006C74F2" w:rsidP="006C74F2">
      <w:pPr>
        <w:jc w:val="center"/>
        <w:rPr>
          <w:b/>
          <w:bCs/>
          <w:sz w:val="36"/>
          <w:szCs w:val="36"/>
        </w:rPr>
      </w:pPr>
    </w:p>
    <w:p w14:paraId="13688E6C" w14:textId="77777777" w:rsidR="006C74F2" w:rsidRDefault="006C74F2" w:rsidP="006C74F2">
      <w:pPr>
        <w:jc w:val="center"/>
        <w:rPr>
          <w:b/>
          <w:bCs/>
          <w:sz w:val="36"/>
          <w:szCs w:val="36"/>
        </w:rPr>
      </w:pPr>
    </w:p>
    <w:p w14:paraId="1E1CCFEC" w14:textId="77777777" w:rsidR="006C74F2" w:rsidRDefault="006C74F2" w:rsidP="006C74F2">
      <w:pPr>
        <w:jc w:val="center"/>
        <w:rPr>
          <w:b/>
          <w:bCs/>
          <w:sz w:val="36"/>
          <w:szCs w:val="36"/>
        </w:rPr>
      </w:pPr>
    </w:p>
    <w:p w14:paraId="790F76F3" w14:textId="77777777" w:rsidR="006C74F2" w:rsidRDefault="006C74F2" w:rsidP="006C74F2">
      <w:pPr>
        <w:jc w:val="center"/>
        <w:rPr>
          <w:b/>
          <w:bCs/>
          <w:sz w:val="36"/>
          <w:szCs w:val="36"/>
        </w:rPr>
      </w:pPr>
    </w:p>
    <w:p w14:paraId="517B1ABD" w14:textId="77777777" w:rsidR="006C74F2" w:rsidRDefault="006C74F2" w:rsidP="006C74F2">
      <w:pPr>
        <w:jc w:val="center"/>
        <w:rPr>
          <w:b/>
          <w:bCs/>
          <w:sz w:val="36"/>
          <w:szCs w:val="36"/>
        </w:rPr>
      </w:pPr>
    </w:p>
    <w:p w14:paraId="5A536531" w14:textId="77777777" w:rsidR="006C74F2" w:rsidRDefault="006C74F2" w:rsidP="006C74F2">
      <w:pPr>
        <w:jc w:val="center"/>
        <w:rPr>
          <w:b/>
          <w:bCs/>
          <w:sz w:val="36"/>
          <w:szCs w:val="36"/>
        </w:rPr>
      </w:pPr>
    </w:p>
    <w:p w14:paraId="1B76A6DA" w14:textId="77777777" w:rsidR="006C74F2" w:rsidRDefault="006C74F2" w:rsidP="006C74F2">
      <w:pPr>
        <w:jc w:val="center"/>
        <w:rPr>
          <w:b/>
          <w:bCs/>
          <w:sz w:val="36"/>
          <w:szCs w:val="36"/>
        </w:rPr>
      </w:pPr>
    </w:p>
    <w:p w14:paraId="3E967D77" w14:textId="3865262F" w:rsidR="004369C4" w:rsidRDefault="006C74F2" w:rsidP="006C74F2">
      <w:pPr>
        <w:jc w:val="center"/>
        <w:rPr>
          <w:b/>
          <w:bCs/>
          <w:sz w:val="36"/>
          <w:szCs w:val="36"/>
        </w:rPr>
      </w:pPr>
      <w:r w:rsidRPr="006C74F2">
        <w:rPr>
          <w:b/>
          <w:bCs/>
          <w:sz w:val="36"/>
          <w:szCs w:val="36"/>
        </w:rPr>
        <w:t>Documentación del proceso ETL pedidos globales</w:t>
      </w:r>
    </w:p>
    <w:p w14:paraId="3C6B3034" w14:textId="77777777" w:rsidR="006C74F2" w:rsidRDefault="006C74F2" w:rsidP="006C74F2">
      <w:pPr>
        <w:jc w:val="center"/>
        <w:rPr>
          <w:b/>
          <w:bCs/>
          <w:sz w:val="36"/>
          <w:szCs w:val="36"/>
        </w:rPr>
      </w:pPr>
    </w:p>
    <w:p w14:paraId="65511354" w14:textId="77777777" w:rsidR="006C74F2" w:rsidRDefault="006C74F2" w:rsidP="006C74F2">
      <w:pPr>
        <w:jc w:val="center"/>
        <w:rPr>
          <w:b/>
          <w:bCs/>
          <w:sz w:val="36"/>
          <w:szCs w:val="36"/>
        </w:rPr>
      </w:pPr>
    </w:p>
    <w:p w14:paraId="4F5387F8" w14:textId="77777777" w:rsidR="006C74F2" w:rsidRDefault="006C74F2" w:rsidP="006C74F2">
      <w:pPr>
        <w:jc w:val="center"/>
        <w:rPr>
          <w:b/>
          <w:bCs/>
          <w:sz w:val="36"/>
          <w:szCs w:val="36"/>
        </w:rPr>
      </w:pPr>
    </w:p>
    <w:p w14:paraId="1832944A" w14:textId="77777777" w:rsidR="006C74F2" w:rsidRDefault="006C74F2" w:rsidP="006C74F2">
      <w:pPr>
        <w:jc w:val="center"/>
        <w:rPr>
          <w:b/>
          <w:bCs/>
          <w:sz w:val="36"/>
          <w:szCs w:val="36"/>
        </w:rPr>
      </w:pPr>
    </w:p>
    <w:p w14:paraId="3D30F70B" w14:textId="77777777" w:rsidR="006C74F2" w:rsidRDefault="006C74F2" w:rsidP="006C74F2">
      <w:pPr>
        <w:jc w:val="center"/>
        <w:rPr>
          <w:b/>
          <w:bCs/>
          <w:sz w:val="36"/>
          <w:szCs w:val="36"/>
        </w:rPr>
      </w:pPr>
    </w:p>
    <w:p w14:paraId="10B07A13" w14:textId="77777777" w:rsidR="006C74F2" w:rsidRDefault="006C74F2" w:rsidP="006C74F2">
      <w:pPr>
        <w:jc w:val="center"/>
        <w:rPr>
          <w:b/>
          <w:bCs/>
          <w:sz w:val="36"/>
          <w:szCs w:val="36"/>
        </w:rPr>
      </w:pPr>
    </w:p>
    <w:p w14:paraId="28564A7B" w14:textId="77777777" w:rsidR="006C74F2" w:rsidRDefault="006C74F2" w:rsidP="006C74F2">
      <w:pPr>
        <w:jc w:val="center"/>
        <w:rPr>
          <w:b/>
          <w:bCs/>
          <w:sz w:val="36"/>
          <w:szCs w:val="36"/>
        </w:rPr>
      </w:pPr>
    </w:p>
    <w:p w14:paraId="30342C7E" w14:textId="77777777" w:rsidR="006C74F2" w:rsidRDefault="006C74F2" w:rsidP="006C74F2">
      <w:pPr>
        <w:jc w:val="center"/>
        <w:rPr>
          <w:b/>
          <w:bCs/>
          <w:sz w:val="36"/>
          <w:szCs w:val="36"/>
        </w:rPr>
      </w:pPr>
    </w:p>
    <w:p w14:paraId="5992B9BA" w14:textId="77777777" w:rsidR="006C74F2" w:rsidRDefault="006C74F2" w:rsidP="006C74F2">
      <w:pPr>
        <w:jc w:val="center"/>
        <w:rPr>
          <w:b/>
          <w:bCs/>
          <w:sz w:val="36"/>
          <w:szCs w:val="36"/>
        </w:rPr>
      </w:pPr>
    </w:p>
    <w:p w14:paraId="356D5E0E" w14:textId="77777777" w:rsidR="006C74F2" w:rsidRDefault="006C74F2" w:rsidP="006C74F2">
      <w:pPr>
        <w:jc w:val="center"/>
        <w:rPr>
          <w:b/>
          <w:bCs/>
          <w:sz w:val="36"/>
          <w:szCs w:val="36"/>
        </w:rPr>
      </w:pPr>
    </w:p>
    <w:p w14:paraId="78A72699" w14:textId="77777777" w:rsidR="006C74F2" w:rsidRPr="006C74F2" w:rsidRDefault="006C74F2" w:rsidP="006C74F2">
      <w:pPr>
        <w:jc w:val="center"/>
        <w:rPr>
          <w:b/>
          <w:bCs/>
          <w:sz w:val="36"/>
          <w:szCs w:val="36"/>
        </w:rPr>
      </w:pPr>
    </w:p>
    <w:p w14:paraId="1AB4BC53" w14:textId="77777777" w:rsidR="006C74F2" w:rsidRDefault="006C74F2" w:rsidP="006C74F2">
      <w:pPr>
        <w:jc w:val="center"/>
        <w:rPr>
          <w:b/>
          <w:bCs/>
          <w:sz w:val="24"/>
          <w:szCs w:val="24"/>
        </w:rPr>
      </w:pPr>
    </w:p>
    <w:p w14:paraId="082EB22C" w14:textId="77777777" w:rsidR="008674F7" w:rsidRDefault="008674F7" w:rsidP="00786223">
      <w:pPr>
        <w:pStyle w:val="Heading1"/>
        <w:jc w:val="center"/>
      </w:pPr>
    </w:p>
    <w:p w14:paraId="02C0DCC2" w14:textId="77777777" w:rsidR="008674F7" w:rsidRDefault="008674F7" w:rsidP="00786223">
      <w:pPr>
        <w:pStyle w:val="Heading1"/>
        <w:jc w:val="center"/>
      </w:pPr>
    </w:p>
    <w:p w14:paraId="5D9BB213" w14:textId="0275F83D" w:rsidR="006C74F2" w:rsidRDefault="006C74F2" w:rsidP="00786223">
      <w:pPr>
        <w:pStyle w:val="Heading1"/>
        <w:jc w:val="center"/>
      </w:pPr>
      <w:r>
        <w:t>Descripción de archivos</w:t>
      </w:r>
    </w:p>
    <w:p w14:paraId="4D6E1430" w14:textId="77777777" w:rsidR="006C74F2" w:rsidRDefault="006C74F2" w:rsidP="006C74F2"/>
    <w:p w14:paraId="6710AA04" w14:textId="22900B64" w:rsidR="006C74F2" w:rsidRDefault="006C74F2" w:rsidP="006C74F2">
      <w:pPr>
        <w:pStyle w:val="Heading2"/>
      </w:pPr>
      <w:proofErr w:type="spellStart"/>
      <w:r>
        <w:t>Dev.yaml</w:t>
      </w:r>
      <w:proofErr w:type="spellEnd"/>
      <w:r>
        <w:t xml:space="preserve"> / </w:t>
      </w:r>
      <w:proofErr w:type="spellStart"/>
      <w:r>
        <w:t>PRD.yaml</w:t>
      </w:r>
      <w:proofErr w:type="spellEnd"/>
    </w:p>
    <w:p w14:paraId="630FB1FE" w14:textId="39A7965E" w:rsidR="006C74F2" w:rsidRDefault="006C74F2" w:rsidP="006C74F2"/>
    <w:p w14:paraId="588999F5" w14:textId="55FC221E" w:rsidR="006C74F2" w:rsidRDefault="006C74F2" w:rsidP="006C74F2">
      <w:r>
        <w:t>Este archivo</w:t>
      </w:r>
      <w:r w:rsidR="006F0CAE">
        <w:t xml:space="preserve"> que</w:t>
      </w:r>
      <w:r>
        <w:t xml:space="preserve"> almacena las configuraciones por país, así como la ruta en donde se encuentra el archivo fuente</w:t>
      </w:r>
      <w:r w:rsidR="006F0CAE">
        <w:t xml:space="preserve"> global</w:t>
      </w:r>
      <w:r>
        <w:t>.</w:t>
      </w:r>
    </w:p>
    <w:p w14:paraId="7D513E07" w14:textId="72C3AABD" w:rsidR="006C74F2" w:rsidRDefault="006F0CAE" w:rsidP="006C74F2">
      <w:r>
        <w:t>A continuación, se describen cada uno de las claves de este archivo:</w:t>
      </w:r>
    </w:p>
    <w:tbl>
      <w:tblPr>
        <w:tblStyle w:val="GridTable1Light"/>
        <w:tblW w:w="8254" w:type="dxa"/>
        <w:tblLook w:val="04A0" w:firstRow="1" w:lastRow="0" w:firstColumn="1" w:lastColumn="0" w:noHBand="0" w:noVBand="1"/>
      </w:tblPr>
      <w:tblGrid>
        <w:gridCol w:w="2533"/>
        <w:gridCol w:w="5721"/>
      </w:tblGrid>
      <w:tr w:rsidR="006F0CAE" w:rsidRPr="006F0CAE" w14:paraId="5FD142C9" w14:textId="77777777" w:rsidTr="006F0CA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B4DD79D" w14:textId="77777777" w:rsidR="006F0CAE" w:rsidRPr="006F0CAE" w:rsidRDefault="006F0CAE" w:rsidP="006F0CAE">
            <w:pPr>
              <w:jc w:val="cente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Clave</w:t>
            </w:r>
          </w:p>
        </w:tc>
        <w:tc>
          <w:tcPr>
            <w:tcW w:w="5721" w:type="dxa"/>
            <w:hideMark/>
          </w:tcPr>
          <w:p w14:paraId="045584B8" w14:textId="77777777" w:rsidR="006F0CAE" w:rsidRPr="006F0CAE" w:rsidRDefault="006F0CAE" w:rsidP="00786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Descripción</w:t>
            </w:r>
          </w:p>
        </w:tc>
      </w:tr>
      <w:tr w:rsidR="006F0CAE" w:rsidRPr="006F0CAE" w14:paraId="0918D645"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79FBFED8"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globalPath</w:t>
            </w:r>
            <w:proofErr w:type="spellEnd"/>
          </w:p>
        </w:tc>
        <w:tc>
          <w:tcPr>
            <w:tcW w:w="5721" w:type="dxa"/>
            <w:hideMark/>
          </w:tcPr>
          <w:p w14:paraId="536C9EE7"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 xml:space="preserve">Identifica el </w:t>
            </w:r>
            <w:proofErr w:type="spellStart"/>
            <w:r w:rsidRPr="006F0CAE">
              <w:rPr>
                <w:rFonts w:ascii="Calibri" w:eastAsia="Times New Roman" w:hAnsi="Calibri" w:cs="Calibri"/>
                <w:color w:val="000000"/>
                <w:kern w:val="0"/>
                <w:lang w:eastAsia="es-GT"/>
                <w14:ligatures w14:val="none"/>
              </w:rPr>
              <w:t>path</w:t>
            </w:r>
            <w:proofErr w:type="spellEnd"/>
            <w:r w:rsidRPr="006F0CAE">
              <w:rPr>
                <w:rFonts w:ascii="Calibri" w:eastAsia="Times New Roman" w:hAnsi="Calibri" w:cs="Calibri"/>
                <w:color w:val="000000"/>
                <w:kern w:val="0"/>
                <w:lang w:eastAsia="es-GT"/>
                <w14:ligatures w14:val="none"/>
              </w:rPr>
              <w:t xml:space="preserve"> en donde se encuentra el archivo con la información global</w:t>
            </w:r>
          </w:p>
        </w:tc>
      </w:tr>
      <w:tr w:rsidR="006F0CAE" w:rsidRPr="006F0CAE" w14:paraId="05FFCC1E"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18E0BA15" w14:textId="04EBC96C"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[Nombre Pa</w:t>
            </w:r>
            <w:r>
              <w:rPr>
                <w:rFonts w:ascii="Calibri" w:eastAsia="Times New Roman" w:hAnsi="Calibri" w:cs="Calibri"/>
                <w:color w:val="000000"/>
                <w:kern w:val="0"/>
                <w:lang w:eastAsia="es-GT"/>
                <w14:ligatures w14:val="none"/>
              </w:rPr>
              <w:t>í</w:t>
            </w:r>
            <w:r w:rsidRPr="006F0CAE">
              <w:rPr>
                <w:rFonts w:ascii="Calibri" w:eastAsia="Times New Roman" w:hAnsi="Calibri" w:cs="Calibri"/>
                <w:color w:val="000000"/>
                <w:kern w:val="0"/>
                <w:lang w:eastAsia="es-GT"/>
                <w14:ligatures w14:val="none"/>
              </w:rPr>
              <w:t>s]</w:t>
            </w:r>
          </w:p>
        </w:tc>
        <w:tc>
          <w:tcPr>
            <w:tcW w:w="5721" w:type="dxa"/>
            <w:hideMark/>
          </w:tcPr>
          <w:p w14:paraId="004F8722"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Bajo el nombre de cada país se almacenan todas sus propias configuraciones.</w:t>
            </w:r>
          </w:p>
        </w:tc>
      </w:tr>
      <w:tr w:rsidR="006F0CAE" w:rsidRPr="006F0CAE" w14:paraId="7F449DF8"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146472F"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processedPath</w:t>
            </w:r>
            <w:proofErr w:type="spellEnd"/>
          </w:p>
        </w:tc>
        <w:tc>
          <w:tcPr>
            <w:tcW w:w="5721" w:type="dxa"/>
            <w:hideMark/>
          </w:tcPr>
          <w:p w14:paraId="4025A556"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 xml:space="preserve">Almacena el </w:t>
            </w:r>
            <w:proofErr w:type="spellStart"/>
            <w:r w:rsidRPr="006F0CAE">
              <w:rPr>
                <w:rFonts w:ascii="Calibri" w:eastAsia="Times New Roman" w:hAnsi="Calibri" w:cs="Calibri"/>
                <w:color w:val="000000"/>
                <w:kern w:val="0"/>
                <w:lang w:eastAsia="es-GT"/>
                <w14:ligatures w14:val="none"/>
              </w:rPr>
              <w:t>path</w:t>
            </w:r>
            <w:proofErr w:type="spellEnd"/>
            <w:r w:rsidRPr="006F0CAE">
              <w:rPr>
                <w:rFonts w:ascii="Calibri" w:eastAsia="Times New Roman" w:hAnsi="Calibri" w:cs="Calibri"/>
                <w:color w:val="000000"/>
                <w:kern w:val="0"/>
                <w:lang w:eastAsia="es-GT"/>
                <w14:ligatures w14:val="none"/>
              </w:rPr>
              <w:t xml:space="preserve"> en el que se guardará la información procesada.</w:t>
            </w:r>
          </w:p>
        </w:tc>
      </w:tr>
      <w:tr w:rsidR="006F0CAE" w:rsidRPr="006F0CAE" w14:paraId="2CBF8E4A" w14:textId="77777777" w:rsidTr="006F0CAE">
        <w:trPr>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066D291C" w14:textId="77777777"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Abreviatura</w:t>
            </w:r>
          </w:p>
        </w:tc>
        <w:tc>
          <w:tcPr>
            <w:tcW w:w="5721" w:type="dxa"/>
            <w:hideMark/>
          </w:tcPr>
          <w:p w14:paraId="24CECDF2"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Abreviatura de cada país</w:t>
            </w:r>
          </w:p>
        </w:tc>
      </w:tr>
      <w:tr w:rsidR="006F0CAE" w:rsidRPr="006F0CAE" w14:paraId="3C158E75" w14:textId="77777777" w:rsidTr="006F0CAE">
        <w:trPr>
          <w:trHeight w:val="97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BC26A66"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unidad_reducida</w:t>
            </w:r>
            <w:proofErr w:type="spellEnd"/>
          </w:p>
        </w:tc>
        <w:tc>
          <w:tcPr>
            <w:tcW w:w="5721" w:type="dxa"/>
            <w:hideMark/>
          </w:tcPr>
          <w:p w14:paraId="7C78A9C3"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cual es la unidad reducida que se maneja en cada país. (Esta configuración se podría hacer, también, a nivel de producto y o marca)</w:t>
            </w:r>
          </w:p>
        </w:tc>
      </w:tr>
      <w:tr w:rsidR="006F0CAE" w:rsidRPr="006F0CAE" w14:paraId="6D682987"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hideMark/>
          </w:tcPr>
          <w:p w14:paraId="2206F8A5"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Factor_conversion_ST</w:t>
            </w:r>
            <w:proofErr w:type="spellEnd"/>
          </w:p>
        </w:tc>
        <w:tc>
          <w:tcPr>
            <w:tcW w:w="5721" w:type="dxa"/>
            <w:hideMark/>
          </w:tcPr>
          <w:p w14:paraId="007D9921"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el factor para convertir las unidades a las unidades reducidas utilizadas en cada país</w:t>
            </w:r>
          </w:p>
        </w:tc>
      </w:tr>
      <w:tr w:rsidR="006F0CAE" w:rsidRPr="006F0CAE" w14:paraId="4354362F" w14:textId="77777777" w:rsidTr="006F0CAE">
        <w:trPr>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500E1621" w14:textId="77777777"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moneda</w:t>
            </w:r>
          </w:p>
        </w:tc>
        <w:tc>
          <w:tcPr>
            <w:tcW w:w="5721" w:type="dxa"/>
            <w:hideMark/>
          </w:tcPr>
          <w:p w14:paraId="4773DF8E"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el tipo de moneda a utilizar en cada país.</w:t>
            </w:r>
          </w:p>
        </w:tc>
      </w:tr>
    </w:tbl>
    <w:p w14:paraId="270D64B4" w14:textId="77777777" w:rsidR="006F0CAE" w:rsidRDefault="006F0CAE" w:rsidP="006C74F2"/>
    <w:p w14:paraId="42E8B43A" w14:textId="77777777" w:rsidR="00481C89" w:rsidRDefault="00481C89" w:rsidP="006C74F2"/>
    <w:p w14:paraId="2342E1AD" w14:textId="135E9937" w:rsidR="006C74F2" w:rsidRDefault="006F0CAE" w:rsidP="006F0CAE">
      <w:pPr>
        <w:pStyle w:val="Heading2"/>
      </w:pPr>
      <w:proofErr w:type="spellStart"/>
      <w:r>
        <w:t>Main.ipynb</w:t>
      </w:r>
      <w:proofErr w:type="spellEnd"/>
    </w:p>
    <w:p w14:paraId="37DB62BE" w14:textId="0CFF2010" w:rsidR="006F0CAE" w:rsidRDefault="006F0CAE" w:rsidP="006F0CAE"/>
    <w:p w14:paraId="2769B8C8" w14:textId="5F94C700" w:rsidR="006F0CAE" w:rsidRDefault="006F0CAE" w:rsidP="006F0CAE">
      <w:r>
        <w:t>Archivo desarrollado en Python en donde se hace el llamado a las funciones para la carga, procesamiento y partición de la información.</w:t>
      </w:r>
    </w:p>
    <w:p w14:paraId="7E479E15" w14:textId="019FC83D" w:rsidR="006F0CAE" w:rsidRDefault="006F0CAE" w:rsidP="006F0CAE">
      <w:r>
        <w:t>En este</w:t>
      </w:r>
      <w:r w:rsidR="00481C89">
        <w:t xml:space="preserve"> archivo se ingresa el rango de fechas que se desea </w:t>
      </w:r>
      <w:r w:rsidR="00786223">
        <w:t>procesar,</w:t>
      </w:r>
      <w:r w:rsidR="00481C89">
        <w:t xml:space="preserve"> así como también se define el país y el ambiente (</w:t>
      </w:r>
      <w:proofErr w:type="spellStart"/>
      <w:r w:rsidR="00481C89">
        <w:t>dev</w:t>
      </w:r>
      <w:proofErr w:type="spellEnd"/>
      <w:r w:rsidR="00481C89">
        <w:t>/</w:t>
      </w:r>
      <w:proofErr w:type="spellStart"/>
      <w:r w:rsidR="00481C89">
        <w:t>prd</w:t>
      </w:r>
      <w:proofErr w:type="spellEnd"/>
      <w:r w:rsidR="00481C89">
        <w:t>)</w:t>
      </w:r>
    </w:p>
    <w:p w14:paraId="47C75EEB" w14:textId="77777777" w:rsidR="00481C89" w:rsidRDefault="00481C89" w:rsidP="006F0CAE"/>
    <w:p w14:paraId="4B47EC91" w14:textId="77777777" w:rsidR="00481C89" w:rsidRDefault="00481C89" w:rsidP="006F0CAE"/>
    <w:p w14:paraId="609372AD" w14:textId="77777777" w:rsidR="00481C89" w:rsidRDefault="00481C89" w:rsidP="006F0CAE"/>
    <w:p w14:paraId="797AFFFB" w14:textId="77777777" w:rsidR="00481C89" w:rsidRDefault="00481C89" w:rsidP="006F0CAE"/>
    <w:p w14:paraId="70F823D4" w14:textId="11132B0D" w:rsidR="00481C89" w:rsidRDefault="00481C89" w:rsidP="00481C89">
      <w:pPr>
        <w:pStyle w:val="Heading2"/>
      </w:pPr>
      <w:r>
        <w:t>DataUtilities.py</w:t>
      </w:r>
    </w:p>
    <w:p w14:paraId="4161C56B" w14:textId="3262C029" w:rsidR="00481C89" w:rsidRDefault="00481C89" w:rsidP="006F0CAE">
      <w:r>
        <w:t>Como una de las buenas prácticas en el desarrollo se crea esta librería con todas las funciones utilizadas para el proceso de ETL, con esto se busca ordenar y reutilizar el código.</w:t>
      </w:r>
    </w:p>
    <w:p w14:paraId="78EF70C5" w14:textId="2EBFF794" w:rsidR="00481C89" w:rsidRDefault="00481C89" w:rsidP="006F0CAE">
      <w:r>
        <w:t>A continuación, se describe cada una de las funciones:</w:t>
      </w:r>
    </w:p>
    <w:tbl>
      <w:tblPr>
        <w:tblStyle w:val="GridTable1Light"/>
        <w:tblW w:w="8876" w:type="dxa"/>
        <w:tblLook w:val="04A0" w:firstRow="1" w:lastRow="0" w:firstColumn="1" w:lastColumn="0" w:noHBand="0" w:noVBand="1"/>
      </w:tblPr>
      <w:tblGrid>
        <w:gridCol w:w="2709"/>
        <w:gridCol w:w="6167"/>
      </w:tblGrid>
      <w:tr w:rsidR="00786223" w:rsidRPr="00786223" w14:paraId="136ED9F1" w14:textId="77777777" w:rsidTr="0078622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A74DE2" w14:textId="77777777" w:rsidR="00786223" w:rsidRPr="00786223" w:rsidRDefault="00786223" w:rsidP="00786223">
            <w:pPr>
              <w:jc w:val="center"/>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Función</w:t>
            </w:r>
          </w:p>
        </w:tc>
        <w:tc>
          <w:tcPr>
            <w:tcW w:w="6167" w:type="dxa"/>
            <w:hideMark/>
          </w:tcPr>
          <w:p w14:paraId="71638EEC" w14:textId="77777777" w:rsidR="00786223" w:rsidRPr="00786223" w:rsidRDefault="00786223" w:rsidP="0078622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Descripción</w:t>
            </w:r>
          </w:p>
        </w:tc>
      </w:tr>
      <w:tr w:rsidR="00786223" w:rsidRPr="00786223" w14:paraId="3C4AC8EE"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EAB9CBD"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load_config</w:t>
            </w:r>
            <w:proofErr w:type="spellEnd"/>
          </w:p>
        </w:tc>
        <w:tc>
          <w:tcPr>
            <w:tcW w:w="6167" w:type="dxa"/>
            <w:hideMark/>
          </w:tcPr>
          <w:p w14:paraId="38A8BC41"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 xml:space="preserve">Esta función recibe como </w:t>
            </w:r>
            <w:proofErr w:type="spellStart"/>
            <w:r w:rsidRPr="00786223">
              <w:rPr>
                <w:rFonts w:ascii="Calibri" w:eastAsia="Times New Roman" w:hAnsi="Calibri" w:cs="Calibri"/>
                <w:color w:val="000000"/>
                <w:kern w:val="0"/>
                <w:lang w:eastAsia="es-GT"/>
                <w14:ligatures w14:val="none"/>
              </w:rPr>
              <w:t>parámentro</w:t>
            </w:r>
            <w:proofErr w:type="spellEnd"/>
            <w:r w:rsidRPr="00786223">
              <w:rPr>
                <w:rFonts w:ascii="Calibri" w:eastAsia="Times New Roman" w:hAnsi="Calibri" w:cs="Calibri"/>
                <w:color w:val="000000"/>
                <w:kern w:val="0"/>
                <w:lang w:eastAsia="es-GT"/>
                <w14:ligatures w14:val="none"/>
              </w:rPr>
              <w:t xml:space="preserve"> el país y el ambiente en el que se desea trabajar, con base a estos parámetros lee el archivo de configuración e inicializa las variables globales con las configuraciones encontradas</w:t>
            </w:r>
          </w:p>
        </w:tc>
      </w:tr>
      <w:tr w:rsidR="00786223" w:rsidRPr="00786223" w14:paraId="5E6B6516"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C0B1899"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date_validate</w:t>
            </w:r>
            <w:proofErr w:type="spellEnd"/>
          </w:p>
        </w:tc>
        <w:tc>
          <w:tcPr>
            <w:tcW w:w="6167" w:type="dxa"/>
            <w:hideMark/>
          </w:tcPr>
          <w:p w14:paraId="70BB59A8"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solicita al usuario el ingreso del rango de fechas al mismo tiempo que valida que este rango esté correcto. De estar correcto el rango ingresado inicializa las variables globales de fecha inicio y fecha fin</w:t>
            </w:r>
          </w:p>
        </w:tc>
      </w:tr>
      <w:tr w:rsidR="00786223" w:rsidRPr="00786223" w14:paraId="2D109BAE"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911DBED"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data_validation</w:t>
            </w:r>
            <w:proofErr w:type="spellEnd"/>
          </w:p>
        </w:tc>
        <w:tc>
          <w:tcPr>
            <w:tcW w:w="6167" w:type="dxa"/>
            <w:hideMark/>
          </w:tcPr>
          <w:p w14:paraId="1D2EF242"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revisa los registros de cada columna en busca de datos nulos o vacíos e informa al usuario de lo encontrado. Acá se puede agregar la opción de eliminar los datos nulos o vacíos encontrados</w:t>
            </w:r>
          </w:p>
        </w:tc>
      </w:tr>
      <w:tr w:rsidR="00786223" w:rsidRPr="00786223" w14:paraId="419409E9" w14:textId="77777777" w:rsidTr="00786223">
        <w:trPr>
          <w:trHeight w:val="2769"/>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131238C"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data_process</w:t>
            </w:r>
            <w:proofErr w:type="spellEnd"/>
          </w:p>
        </w:tc>
        <w:tc>
          <w:tcPr>
            <w:tcW w:w="6167" w:type="dxa"/>
            <w:hideMark/>
          </w:tcPr>
          <w:p w14:paraId="052D9AB0" w14:textId="57627E99"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carga la información del archivo global con base al ambiente (</w:t>
            </w:r>
            <w:proofErr w:type="spellStart"/>
            <w:r w:rsidRPr="00786223">
              <w:rPr>
                <w:rFonts w:ascii="Calibri" w:eastAsia="Times New Roman" w:hAnsi="Calibri" w:cs="Calibri"/>
                <w:color w:val="000000"/>
                <w:kern w:val="0"/>
                <w:lang w:eastAsia="es-GT"/>
                <w14:ligatures w14:val="none"/>
              </w:rPr>
              <w:t>dev</w:t>
            </w:r>
            <w:proofErr w:type="spellEnd"/>
            <w:r w:rsidRPr="00786223">
              <w:rPr>
                <w:rFonts w:ascii="Calibri" w:eastAsia="Times New Roman" w:hAnsi="Calibri" w:cs="Calibri"/>
                <w:color w:val="000000"/>
                <w:kern w:val="0"/>
                <w:lang w:eastAsia="es-GT"/>
                <w14:ligatures w14:val="none"/>
              </w:rPr>
              <w:t>/</w:t>
            </w:r>
            <w:proofErr w:type="spellStart"/>
            <w:r w:rsidRPr="00786223">
              <w:rPr>
                <w:rFonts w:ascii="Calibri" w:eastAsia="Times New Roman" w:hAnsi="Calibri" w:cs="Calibri"/>
                <w:color w:val="000000"/>
                <w:kern w:val="0"/>
                <w:lang w:eastAsia="es-GT"/>
                <w14:ligatures w14:val="none"/>
              </w:rPr>
              <w:t>prd</w:t>
            </w:r>
            <w:proofErr w:type="spellEnd"/>
            <w:r w:rsidRPr="00786223">
              <w:rPr>
                <w:rFonts w:ascii="Calibri" w:eastAsia="Times New Roman" w:hAnsi="Calibri" w:cs="Calibri"/>
                <w:color w:val="000000"/>
                <w:kern w:val="0"/>
                <w:lang w:eastAsia="es-GT"/>
                <w14:ligatures w14:val="none"/>
              </w:rPr>
              <w:t xml:space="preserve">), país y rango de fechas seleccionado. También excluye los registros con no coinciden con el tipo de entrega definido y realiza la conversión a unidades reducidas, agrega una columna por cada tipo de entrega valido encontrado en el set de datos y por último guarda un nuevo archivo </w:t>
            </w:r>
            <w:proofErr w:type="spellStart"/>
            <w:r w:rsidRPr="00786223">
              <w:rPr>
                <w:rFonts w:ascii="Calibri" w:eastAsia="Times New Roman" w:hAnsi="Calibri" w:cs="Calibri"/>
                <w:color w:val="000000"/>
                <w:kern w:val="0"/>
                <w:lang w:eastAsia="es-GT"/>
                <w14:ligatures w14:val="none"/>
              </w:rPr>
              <w:t>csv</w:t>
            </w:r>
            <w:proofErr w:type="spellEnd"/>
            <w:r w:rsidRPr="00786223">
              <w:rPr>
                <w:rFonts w:ascii="Calibri" w:eastAsia="Times New Roman" w:hAnsi="Calibri" w:cs="Calibri"/>
                <w:color w:val="000000"/>
                <w:kern w:val="0"/>
                <w:lang w:eastAsia="es-GT"/>
                <w14:ligatures w14:val="none"/>
              </w:rPr>
              <w:t xml:space="preserve"> por cada fecha proceso única encontrada</w:t>
            </w:r>
            <w:r>
              <w:rPr>
                <w:rFonts w:ascii="Calibri" w:eastAsia="Times New Roman" w:hAnsi="Calibri" w:cs="Calibri"/>
                <w:color w:val="000000"/>
                <w:kern w:val="0"/>
                <w:lang w:eastAsia="es-GT"/>
                <w14:ligatures w14:val="none"/>
              </w:rPr>
              <w:t>.</w:t>
            </w:r>
          </w:p>
        </w:tc>
      </w:tr>
    </w:tbl>
    <w:p w14:paraId="5E974186" w14:textId="77777777" w:rsidR="00481C89" w:rsidRDefault="00481C89" w:rsidP="006F0CAE"/>
    <w:p w14:paraId="20F68575" w14:textId="77777777" w:rsidR="00481C89" w:rsidRPr="006F0CAE" w:rsidRDefault="00481C89" w:rsidP="006F0CAE"/>
    <w:sectPr w:rsidR="00481C89" w:rsidRPr="006F0CAE">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EDCFE" w14:textId="77777777" w:rsidR="00C94B3C" w:rsidRDefault="00C94B3C" w:rsidP="008674F7">
      <w:pPr>
        <w:spacing w:after="0" w:line="240" w:lineRule="auto"/>
      </w:pPr>
      <w:r>
        <w:separator/>
      </w:r>
    </w:p>
  </w:endnote>
  <w:endnote w:type="continuationSeparator" w:id="0">
    <w:p w14:paraId="4A0E3C2E" w14:textId="77777777" w:rsidR="00C94B3C" w:rsidRDefault="00C94B3C" w:rsidP="0086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744693"/>
      <w:docPartObj>
        <w:docPartGallery w:val="Page Numbers (Bottom of Page)"/>
        <w:docPartUnique/>
      </w:docPartObj>
    </w:sdtPr>
    <w:sdtEndPr>
      <w:rPr>
        <w:noProof/>
      </w:rPr>
    </w:sdtEndPr>
    <w:sdtContent>
      <w:p w14:paraId="4DC98FFD" w14:textId="19214CC2" w:rsidR="008674F7" w:rsidRDefault="00867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2527E0" w14:textId="77777777" w:rsidR="008674F7" w:rsidRDefault="00867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ED381" w14:textId="77777777" w:rsidR="00C94B3C" w:rsidRDefault="00C94B3C" w:rsidP="008674F7">
      <w:pPr>
        <w:spacing w:after="0" w:line="240" w:lineRule="auto"/>
      </w:pPr>
      <w:r>
        <w:separator/>
      </w:r>
    </w:p>
  </w:footnote>
  <w:footnote w:type="continuationSeparator" w:id="0">
    <w:p w14:paraId="108890B9" w14:textId="77777777" w:rsidR="00C94B3C" w:rsidRDefault="00C94B3C" w:rsidP="00867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F2"/>
    <w:rsid w:val="00267319"/>
    <w:rsid w:val="004369C4"/>
    <w:rsid w:val="00481C89"/>
    <w:rsid w:val="006C74F2"/>
    <w:rsid w:val="006F0CAE"/>
    <w:rsid w:val="00786223"/>
    <w:rsid w:val="008674F7"/>
    <w:rsid w:val="00A02002"/>
    <w:rsid w:val="00C07AB2"/>
    <w:rsid w:val="00C65CC1"/>
    <w:rsid w:val="00C94B3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BAFA"/>
  <w15:chartTrackingRefBased/>
  <w15:docId w15:val="{A4453368-DBD0-4BE7-8DA1-81C3BE9D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4F2"/>
    <w:rPr>
      <w:rFonts w:eastAsiaTheme="majorEastAsia" w:cstheme="majorBidi"/>
      <w:color w:val="272727" w:themeColor="text1" w:themeTint="D8"/>
    </w:rPr>
  </w:style>
  <w:style w:type="paragraph" w:styleId="Title">
    <w:name w:val="Title"/>
    <w:basedOn w:val="Normal"/>
    <w:next w:val="Normal"/>
    <w:link w:val="TitleChar"/>
    <w:uiPriority w:val="10"/>
    <w:qFormat/>
    <w:rsid w:val="006C7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4F2"/>
    <w:pPr>
      <w:spacing w:before="160"/>
      <w:jc w:val="center"/>
    </w:pPr>
    <w:rPr>
      <w:i/>
      <w:iCs/>
      <w:color w:val="404040" w:themeColor="text1" w:themeTint="BF"/>
    </w:rPr>
  </w:style>
  <w:style w:type="character" w:customStyle="1" w:styleId="QuoteChar">
    <w:name w:val="Quote Char"/>
    <w:basedOn w:val="DefaultParagraphFont"/>
    <w:link w:val="Quote"/>
    <w:uiPriority w:val="29"/>
    <w:rsid w:val="006C74F2"/>
    <w:rPr>
      <w:i/>
      <w:iCs/>
      <w:color w:val="404040" w:themeColor="text1" w:themeTint="BF"/>
    </w:rPr>
  </w:style>
  <w:style w:type="paragraph" w:styleId="ListParagraph">
    <w:name w:val="List Paragraph"/>
    <w:basedOn w:val="Normal"/>
    <w:uiPriority w:val="34"/>
    <w:qFormat/>
    <w:rsid w:val="006C74F2"/>
    <w:pPr>
      <w:ind w:left="720"/>
      <w:contextualSpacing/>
    </w:pPr>
  </w:style>
  <w:style w:type="character" w:styleId="IntenseEmphasis">
    <w:name w:val="Intense Emphasis"/>
    <w:basedOn w:val="DefaultParagraphFont"/>
    <w:uiPriority w:val="21"/>
    <w:qFormat/>
    <w:rsid w:val="006C74F2"/>
    <w:rPr>
      <w:i/>
      <w:iCs/>
      <w:color w:val="2F5496" w:themeColor="accent1" w:themeShade="BF"/>
    </w:rPr>
  </w:style>
  <w:style w:type="paragraph" w:styleId="IntenseQuote">
    <w:name w:val="Intense Quote"/>
    <w:basedOn w:val="Normal"/>
    <w:next w:val="Normal"/>
    <w:link w:val="IntenseQuoteChar"/>
    <w:uiPriority w:val="30"/>
    <w:qFormat/>
    <w:rsid w:val="006C7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4F2"/>
    <w:rPr>
      <w:i/>
      <w:iCs/>
      <w:color w:val="2F5496" w:themeColor="accent1" w:themeShade="BF"/>
    </w:rPr>
  </w:style>
  <w:style w:type="character" w:styleId="IntenseReference">
    <w:name w:val="Intense Reference"/>
    <w:basedOn w:val="DefaultParagraphFont"/>
    <w:uiPriority w:val="32"/>
    <w:qFormat/>
    <w:rsid w:val="006C74F2"/>
    <w:rPr>
      <w:b/>
      <w:bCs/>
      <w:smallCaps/>
      <w:color w:val="2F5496" w:themeColor="accent1" w:themeShade="BF"/>
      <w:spacing w:val="5"/>
    </w:rPr>
  </w:style>
  <w:style w:type="table" w:styleId="GridTable5Dark-Accent1">
    <w:name w:val="Grid Table 5 Dark Accent 1"/>
    <w:basedOn w:val="TableNormal"/>
    <w:uiPriority w:val="50"/>
    <w:rsid w:val="006F0C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6F0C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6F0CA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0C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674F7"/>
    <w:pPr>
      <w:tabs>
        <w:tab w:val="center" w:pos="4419"/>
        <w:tab w:val="right" w:pos="8838"/>
      </w:tabs>
      <w:spacing w:after="0" w:line="240" w:lineRule="auto"/>
    </w:pPr>
  </w:style>
  <w:style w:type="character" w:customStyle="1" w:styleId="HeaderChar">
    <w:name w:val="Header Char"/>
    <w:basedOn w:val="DefaultParagraphFont"/>
    <w:link w:val="Header"/>
    <w:uiPriority w:val="99"/>
    <w:rsid w:val="008674F7"/>
  </w:style>
  <w:style w:type="paragraph" w:styleId="Footer">
    <w:name w:val="footer"/>
    <w:basedOn w:val="Normal"/>
    <w:link w:val="FooterChar"/>
    <w:uiPriority w:val="99"/>
    <w:unhideWhenUsed/>
    <w:rsid w:val="008674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403</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2025-10-09T20:42:00Z</dcterms:created>
  <dcterms:modified xsi:type="dcterms:W3CDTF">2025-10-15T23:52:00Z</dcterms:modified>
</cp:coreProperties>
</file>