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Georgia" w:hAnsi="Georgia" w:cs="Georgia"/>
          <w:sz w:val="53"/>
          <w:sz-cs w:val="53"/>
          <w:b/>
          <w:spacing w:val="0"/>
          <w:color w:val="B32D0D"/>
        </w:rPr>
        <w:t xml:space="preserve">SunoSathi (सुनोसाथी) — Feature List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b/>
          <w:spacing w:val="0"/>
        </w:rPr>
        <w:t xml:space="preserve">Your phone number. Their voice, your eyes.</w:t>
      </w:r>
      <w:r>
        <w:rPr>
          <w:rFonts w:ascii="Georgia" w:hAnsi="Georgia" w:cs="Georgia"/>
          <w:sz w:val="29"/>
          <w:sz-cs w:val="29"/>
          <w:spacing w:val="0"/>
        </w:rPr>
        <w:t xml:space="preserve"> A real phone line for deaf, hard-of-hearing and non-speaking Indians: callers dial normally, the user reads live captions and answers with voice, typed text or picture tiles.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i/>
          <w:spacing w:val="0"/>
          <w:color w:val="58493D"/>
        </w:rPr>
        <w:t xml:space="preserve">Built 26 July – 2 August 2026 · in production at </w:t>
      </w:r>
      <w:r>
        <w:rPr>
          <w:rFonts w:ascii="Georgia" w:hAnsi="Georgia" w:cs="Georgia"/>
          <w:sz w:val="29"/>
          <w:sz-cs w:val="29"/>
          <w:i/>
          <w:u w:val="single"/>
          <w:spacing w:val="0"/>
          <w:color w:val="0000E9"/>
        </w:rPr>
        <w:t xml:space="preserve">sunosathi.com</w:t>
      </w:r>
      <w:r>
        <w:rPr>
          <w:rFonts w:ascii="Georgia" w:hAnsi="Georgia" w:cs="Georgia"/>
          <w:sz w:val="29"/>
          <w:sz-cs w:val="29"/>
          <w:i/>
          <w:spacing w:val="0"/>
          <w:color w:val="58493D"/>
        </w:rPr>
        <w:t xml:space="preserve"> · powered by Sarvam AI · v0.20.1</w:t>
      </w:r>
      <w:r>
        <w:rPr>
          <w:rFonts w:ascii="Georgia" w:hAnsi="Georgia" w:cs="Georgia"/>
          <w:sz w:val="29"/>
          <w:sz-cs w:val="29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B32D0D"/>
        </w:rPr>
        <w:t xml:space="preserve">1. Calls on your own number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Keep your number</w:t>
      </w:r>
      <w:r>
        <w:rPr>
          <w:rFonts w:ascii="Georgia" w:hAnsi="Georgia" w:cs="Georgia"/>
          <w:sz w:val="29"/>
          <w:sz-cs w:val="29"/>
          <w:spacing w:val="0"/>
        </w:rPr>
        <w:t xml:space="preserve"> — forward your existing SIM number to SunoSathi with one dial code (</w:t>
      </w:r>
      <w:r>
        <w:rPr>
          <w:rFonts w:ascii="Courier" w:hAnsi="Courier" w:cs="Courier"/>
          <w:sz w:val="29"/>
          <w:sz-cs w:val="29"/>
          <w:spacing w:val="0"/>
        </w:rPr>
        <w:t xml:space="preserve">**21*…#</w:t>
      </w:r>
      <w:r>
        <w:rPr>
          <w:rFonts w:ascii="Georgia" w:hAnsi="Georgia" w:cs="Georgia"/>
          <w:sz w:val="29"/>
          <w:sz-cs w:val="29"/>
          <w:spacing w:val="0"/>
        </w:rPr>
        <w:t xml:space="preserve">); family and services call you exactly as before. No new SIM, no porting, no caller-side change.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Incoming calls</w:t>
      </w:r>
      <w:r>
        <w:rPr>
          <w:rFonts w:ascii="Georgia" w:hAnsi="Georgia" w:cs="Georgia"/>
          <w:sz w:val="29"/>
          <w:sz-cs w:val="29"/>
          <w:spacing w:val="0"/>
        </w:rPr>
        <w:t xml:space="preserve"> ring in the app with the caller's name or number; accept/decline like a normal phone.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Outgoing calls</w:t>
      </w:r>
      <w:r>
        <w:rPr>
          <w:rFonts w:ascii="Georgia" w:hAnsi="Georgia" w:cs="Georgia"/>
          <w:sz w:val="29"/>
          <w:sz-cs w:val="29"/>
          <w:spacing w:val="0"/>
        </w:rPr>
        <w:t xml:space="preserve"> to any number, from contacts or a dial pad — fully captioned both ways.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Reliability engineering</w:t>
      </w:r>
      <w:r>
        <w:rPr>
          <w:rFonts w:ascii="Georgia" w:hAnsi="Georgia" w:cs="Georgia"/>
          <w:sz w:val="29"/>
          <w:sz-cs w:val="29"/>
          <w:spacing w:val="0"/>
        </w:rPr>
        <w:t xml:space="preserve">: the app never rings unless the audio path is confirmed live ("ring-on-stream"); ended calls can't ghost-ring again; rapid-redial network flakes are detected and reported instead of failing silently.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Sub-second ring delivery</w:t>
      </w:r>
      <w:r>
        <w:rPr>
          <w:rFonts w:ascii="Georgia" w:hAnsi="Georgia" w:cs="Georgia"/>
          <w:sz w:val="29"/>
          <w:sz-cs w:val="29"/>
          <w:spacing w:val="0"/>
        </w:rPr>
        <w:t xml:space="preserve"> — measured 0.5 s from carrier dial to ring on screen in production.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B32D0D"/>
        </w:rPr>
        <w:t xml:space="preserve">2. Live captions (the ears)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Streaming speech-to-text</w:t>
      </w:r>
      <w:r>
        <w:rPr>
          <w:rFonts w:ascii="Georgia" w:hAnsi="Georgia" w:cs="Georgia"/>
          <w:sz w:val="29"/>
          <w:sz-cs w:val="29"/>
          <w:spacing w:val="0"/>
        </w:rPr>
        <w:t xml:space="preserve"> over the call with </w:t>
      </w:r>
      <w:r>
        <w:rPr>
          <w:rFonts w:ascii="Georgia" w:hAnsi="Georgia" w:cs="Georgia"/>
          <w:sz w:val="29"/>
          <w:sz-cs w:val="29"/>
          <w:b/>
          <w:spacing w:val="0"/>
        </w:rPr>
        <w:t xml:space="preserve">automatic language detection</w:t>
      </w:r>
      <w:r>
        <w:rPr>
          <w:rFonts w:ascii="Georgia" w:hAnsi="Georgia" w:cs="Georgia"/>
          <w:sz w:val="29"/>
          <w:sz-cs w:val="29"/>
          <w:spacing w:val="0"/>
        </w:rPr>
        <w:t xml:space="preserve"> — Hindi, Gujarati, English and mixed "Hinglish" in one conversation, no setting to choose.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Accuracy-first captioning</w:t>
      </w:r>
      <w:r>
        <w:rPr>
          <w:rFonts w:ascii="Georgia" w:hAnsi="Georgia" w:cs="Georgia"/>
          <w:sz w:val="29"/>
          <w:sz-cs w:val="29"/>
          <w:spacing w:val="0"/>
        </w:rPr>
        <w:t xml:space="preserve">: phrases are finalized at natural pauses instead of streaming half-guessed words — measured 81–95% accuracy on natural conversation, ~150 ms behind speech end.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Adaptive noise gate</w:t>
      </w:r>
      <w:r>
        <w:rPr>
          <w:rFonts w:ascii="Georgia" w:hAnsi="Georgia" w:cs="Georgia"/>
          <w:sz w:val="29"/>
          <w:sz-cs w:val="29"/>
          <w:spacing w:val="0"/>
        </w:rPr>
        <w:t xml:space="preserve">: street/TV/kitchen noise is learned per call and silenced before it reaches the recognizer — no more hallucinated "junk words" from background sound; speech over noise still captions.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Romanized rescue</w:t>
      </w:r>
      <w:r>
        <w:rPr>
          <w:rFonts w:ascii="Georgia" w:hAnsi="Georgia" w:cs="Georgia"/>
          <w:sz w:val="29"/>
          <w:sz-cs w:val="29"/>
          <w:spacing w:val="0"/>
        </w:rPr>
        <w:t xml:space="preserve">: if speech can't be identified for 8 seconds, captions switch to writing the sounds phonetically so the user is never left with a blank screen.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Readable-script guarantee</w:t>
      </w:r>
      <w:r>
        <w:rPr>
          <w:rFonts w:ascii="Georgia" w:hAnsi="Georgia" w:cs="Georgia"/>
          <w:sz w:val="29"/>
          <w:sz-cs w:val="29"/>
          <w:spacing w:val="0"/>
        </w:rPr>
        <w:t xml:space="preserve">: captions always render in Devanagari/Gujarati/English — stray auto-detected scripts (Odia, Bengali, Kannada…) are converted to readable script, live and in history.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Reading comfort</w:t>
      </w:r>
      <w:r>
        <w:rPr>
          <w:rFonts w:ascii="Georgia" w:hAnsi="Georgia" w:cs="Georgia"/>
          <w:sz w:val="29"/>
          <w:sz-cs w:val="29"/>
          <w:spacing w:val="0"/>
        </w:rPr>
        <w:t xml:space="preserve">: adjustable caption size (A− / A+, remembered), chat-bubble layout with timestamps, "caller is speaking…" indicator, warm high-legibility theme.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B32D0D"/>
        </w:rPr>
        <w:t xml:space="preserve">3. A voice for non-speaking users (the mouth)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Type-to-speak</w:t>
      </w:r>
      <w:r>
        <w:rPr>
          <w:rFonts w:ascii="Georgia" w:hAnsi="Georgia" w:cs="Georgia"/>
          <w:sz w:val="29"/>
          <w:sz-cs w:val="29"/>
          <w:spacing w:val="0"/>
        </w:rPr>
        <w:t xml:space="preserve">: type anything mid-call; the caller hears it ~1 second later in a natural Indian voice. Typed lines appear in the chat marked 🔊.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Quick reply chips</w:t>
      </w:r>
      <w:r>
        <w:rPr>
          <w:rFonts w:ascii="Georgia" w:hAnsi="Georgia" w:cs="Georgia"/>
          <w:sz w:val="29"/>
          <w:sz-cs w:val="29"/>
          <w:spacing w:val="0"/>
        </w:rPr>
        <w:t xml:space="preserve">: one-tap हाँ · ना · ठीक है · रुकिए · दोबारा · बाद में.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🖼️ Picture-talk board</w:t>
      </w:r>
      <w:r>
        <w:rPr>
          <w:rFonts w:ascii="Georgia" w:hAnsi="Georgia" w:cs="Georgia"/>
          <w:sz w:val="29"/>
          <w:sz-cs w:val="29"/>
          <w:spacing w:val="0"/>
        </w:rPr>
        <w:t xml:space="preserve">: 30 picture tiles across Answers / Talk / Time / Places / Needs that speak complete sentences — built for sign-language-first users who don't type. No literacy needed.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Telephonic typing indicator</w:t>
      </w:r>
      <w:r>
        <w:rPr>
          <w:rFonts w:ascii="Georgia" w:hAnsi="Georgia" w:cs="Georgia"/>
          <w:sz w:val="29"/>
          <w:sz-cs w:val="29"/>
          <w:spacing w:val="0"/>
        </w:rPr>
        <w:t xml:space="preserve">: the first keystroke automatically tells the caller </w:t>
      </w:r>
      <w:r>
        <w:rPr>
          <w:rFonts w:ascii="Georgia" w:hAnsi="Georgia" w:cs="Georgia"/>
          <w:sz w:val="29"/>
          <w:sz-cs w:val="29"/>
          <w:i/>
          <w:spacing w:val="0"/>
          <w:color w:val="58493D"/>
        </w:rPr>
        <w:t xml:space="preserve">"कृपया एक क्षण रुकिए"</w:t>
      </w:r>
      <w:r>
        <w:rPr>
          <w:rFonts w:ascii="Georgia" w:hAnsi="Georgia" w:cs="Georgia"/>
          <w:sz w:val="29"/>
          <w:sz-cs w:val="29"/>
          <w:spacing w:val="0"/>
        </w:rPr>
        <w:t xml:space="preserve"> so they don't hang up during silent typing.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My voice</w:t>
      </w:r>
      <w:r>
        <w:rPr>
          <w:rFonts w:ascii="Georgia" w:hAnsi="Georgia" w:cs="Georgia"/>
          <w:sz w:val="29"/>
          <w:sz-cs w:val="29"/>
          <w:spacing w:val="0"/>
        </w:rPr>
        <w:t xml:space="preserve">: each user picks the voice callers hear (7 male/female options), consistent across calls.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Script-smart speech</w:t>
      </w:r>
      <w:r>
        <w:rPr>
          <w:rFonts w:ascii="Georgia" w:hAnsi="Georgia" w:cs="Georgia"/>
          <w:sz w:val="29"/>
          <w:sz-cs w:val="29"/>
          <w:spacing w:val="0"/>
        </w:rPr>
        <w:t xml:space="preserve">: type in Gujarati script → Gujarati voice; Devanagari/English → Hindi voice. Automatic.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Mic optional</w:t>
      </w:r>
      <w:r>
        <w:rPr>
          <w:rFonts w:ascii="Georgia" w:hAnsi="Georgia" w:cs="Georgia"/>
          <w:sz w:val="29"/>
          <w:sz-cs w:val="29"/>
          <w:spacing w:val="0"/>
        </w:rPr>
        <w:t xml:space="preserve">: calls can be answered and made with microphone permission denied or absent — the call simply runs in type-to-speak mode.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Speaker toggle</w:t>
      </w:r>
      <w:r>
        <w:rPr>
          <w:rFonts w:ascii="Georgia" w:hAnsi="Georgia" w:cs="Georgia"/>
          <w:sz w:val="29"/>
          <w:sz-cs w:val="29"/>
          <w:spacing w:val="0"/>
        </w:rPr>
        <w:t xml:space="preserve">: caller audio on/off per device — sound + captions for hard-of-hearing users, silence for deaf users, audio for a family member nearby.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B32D0D"/>
        </w:rPr>
        <w:t xml:space="preserve">4. Accessibility alerts (the doorbell)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Background ringing (Android app)</w:t>
      </w:r>
      <w:r>
        <w:rPr>
          <w:rFonts w:ascii="Georgia" w:hAnsi="Georgia" w:cs="Georgia"/>
          <w:sz w:val="29"/>
          <w:sz-cs w:val="29"/>
          <w:spacing w:val="0"/>
        </w:rPr>
        <w:t xml:space="preserve">: a persistent "call watch" service rings the phone — full repeating vibration + high-priority lock-screen notification — even with the app closed and screen off.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Haptic language</w:t>
      </w:r>
      <w:r>
        <w:rPr>
          <w:rFonts w:ascii="Georgia" w:hAnsi="Georgia" w:cs="Georgia"/>
          <w:sz w:val="29"/>
          <w:sz-cs w:val="29"/>
          <w:spacing w:val="0"/>
        </w:rPr>
        <w:t xml:space="preserve"> (in the mobile shell): distinct vibrations for ring, call connected, caller started speaking, new caption, call ended.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Ring &amp; vibration settings</w:t>
      </w:r>
      <w:r>
        <w:rPr>
          <w:rFonts w:ascii="Georgia" w:hAnsi="Georgia" w:cs="Georgia"/>
          <w:sz w:val="29"/>
          <w:sz-cs w:val="29"/>
          <w:spacing w:val="0"/>
        </w:rPr>
        <w:t xml:space="preserve"> with visual ringtone options and per-alert haptic toggles.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B32D0D"/>
        </w:rPr>
        <w:t xml:space="preserve">5. A multi-user platform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Per-user lines</w:t>
      </w:r>
      <w:r>
        <w:rPr>
          <w:rFonts w:ascii="Georgia" w:hAnsi="Georgia" w:cs="Georgia"/>
          <w:sz w:val="29"/>
          <w:sz-cs w:val="29"/>
          <w:spacing w:val="0"/>
        </w:rPr>
        <w:t xml:space="preserve">: each user's calls ring only their devices; different users can be on calls simultaneously on shared infrastructure.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Private data</w:t>
      </w:r>
      <w:r>
        <w:rPr>
          <w:rFonts w:ascii="Georgia" w:hAnsi="Georgia" w:cs="Georgia"/>
          <w:sz w:val="29"/>
          <w:sz-cs w:val="29"/>
          <w:spacing w:val="0"/>
        </w:rPr>
        <w:t xml:space="preserve">: call history, transcripts, recordings and contacts are isolated per account; recordings gated by ownership.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Users &amp; Numbers admin screen</w:t>
      </w:r>
      <w:r>
        <w:rPr>
          <w:rFonts w:ascii="Georgia" w:hAnsi="Georgia" w:cs="Georgia"/>
          <w:sz w:val="29"/>
          <w:sz-cs w:val="29"/>
          <w:spacing w:val="0"/>
        </w:rPr>
        <w:t xml:space="preserve">: create a pilot user, generate a password, link their forwarded number, and copy a ready-to-WhatsApp setup message — onboarding in under a minute.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Accounts &amp; security</w:t>
      </w:r>
      <w:r>
        <w:rPr>
          <w:rFonts w:ascii="Georgia" w:hAnsi="Georgia" w:cs="Georgia"/>
          <w:sz w:val="29"/>
          <w:sz-cs w:val="29"/>
          <w:spacing w:val="0"/>
        </w:rPr>
        <w:t xml:space="preserve">: email+password login (scrypt), 30-day sessions, admin role separation.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B32D0D"/>
        </w:rPr>
        <w:t xml:space="preserve">6. History &amp; contacts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Call history</w:t>
      </w:r>
      <w:r>
        <w:rPr>
          <w:rFonts w:ascii="Georgia" w:hAnsi="Georgia" w:cs="Georgia"/>
          <w:sz w:val="29"/>
          <w:sz-cs w:val="29"/>
          <w:spacing w:val="0"/>
        </w:rPr>
        <w:t xml:space="preserve"> with names, direction/missed color coding, relative times, durations; tap to expand the full caption transcript.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Call recordings</w:t>
      </w:r>
      <w:r>
        <w:rPr>
          <w:rFonts w:ascii="Georgia" w:hAnsi="Georgia" w:cs="Georgia"/>
          <w:sz w:val="29"/>
          <w:sz-cs w:val="29"/>
          <w:spacing w:val="0"/>
        </w:rPr>
        <w:t xml:space="preserve">: both sides (caller / user) playable per call.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Contacts</w:t>
      </w:r>
      <w:r>
        <w:rPr>
          <w:rFonts w:ascii="Georgia" w:hAnsi="Georgia" w:cs="Georgia"/>
          <w:sz w:val="29"/>
          <w:sz-cs w:val="29"/>
          <w:spacing w:val="0"/>
        </w:rPr>
        <w:t xml:space="preserve">: add, call, delete; caller-name resolution on ring, in-call and in history.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B32D0D"/>
        </w:rPr>
        <w:t xml:space="preserve">7. Quality that measures itself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Automatic accuracy score on every call</w:t>
      </w:r>
      <w:r>
        <w:rPr>
          <w:rFonts w:ascii="Georgia" w:hAnsi="Georgia" w:cs="Georgia"/>
          <w:sz w:val="29"/>
          <w:sz-cs w:val="29"/>
          <w:spacing w:val="0"/>
        </w:rPr>
        <w:t xml:space="preserve">: the recording is re-transcribed by a full-context model and compared to the live captions (script-blind, transliteration-tolerant) — each call carries its own accuracy %.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Call Monitor (admin)</w:t>
      </w:r>
      <w:r>
        <w:rPr>
          <w:rFonts w:ascii="Georgia" w:hAnsi="Georgia" w:cs="Georgia"/>
          <w:sz w:val="29"/>
          <w:sz-cs w:val="29"/>
          <w:spacing w:val="0"/>
        </w:rPr>
        <w:t xml:space="preserve">: live connection status and a per-call stage funnel — received → media → ring sent → ring shown → answered → captions — with millisecond timings, pass/fail against targets, and a plain-language failure reason for every unsuccessful call.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Full call timeline</w:t>
      </w:r>
      <w:r>
        <w:rPr>
          <w:rFonts w:ascii="Georgia" w:hAnsi="Georgia" w:cs="Georgia"/>
          <w:sz w:val="29"/>
          <w:sz-cs w:val="29"/>
          <w:spacing w:val="0"/>
        </w:rPr>
        <w:t xml:space="preserve">: every data-pipeline event (audio frames, captions, latencies, gate activity, TTS plays) recorded per call for debugging.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AI model flexibility (admin)</w:t>
      </w:r>
      <w:r>
        <w:rPr>
          <w:rFonts w:ascii="Georgia" w:hAnsi="Georgia" w:cs="Georgia"/>
          <w:sz w:val="29"/>
          <w:sz-cs w:val="29"/>
          <w:spacing w:val="0"/>
        </w:rPr>
        <w:t xml:space="preserve">: swappable STT/TTS providers with bring-your-own-key (Sarvam, Deepgram, Google STT, ElevenLabs); language-capability routing with automatic fallback.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B32D0D"/>
        </w:rPr>
        <w:t xml:space="preserve">8. Apps &amp; reach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Web app / PWA</w:t>
      </w:r>
      <w:r>
        <w:rPr>
          <w:rFonts w:ascii="Georgia" w:hAnsi="Georgia" w:cs="Georgia"/>
          <w:sz w:val="29"/>
          <w:sz-cs w:val="29"/>
          <w:spacing w:val="0"/>
        </w:rPr>
        <w:t xml:space="preserve"> at app.sunosathi.com — installable, works on any modern browser.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Android app (APK)</w:t>
      </w:r>
      <w:r>
        <w:rPr>
          <w:rFonts w:ascii="Georgia" w:hAnsi="Georgia" w:cs="Georgia"/>
          <w:sz w:val="29"/>
          <w:sz-cs w:val="29"/>
          <w:spacing w:val="0"/>
        </w:rPr>
        <w:t xml:space="preserve"> — standalone, with background ringing and haptics; auto-updates its content from the web.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iPhone testing</w:t>
      </w:r>
      <w:r>
        <w:rPr>
          <w:rFonts w:ascii="Georgia" w:hAnsi="Georgia" w:cs="Georgia"/>
          <w:sz w:val="29"/>
          <w:sz-cs w:val="29"/>
          <w:spacing w:val="0"/>
        </w:rPr>
        <w:t xml:space="preserve"> via Expo Go QR at sunosathi.com/ios (TestFlight planned).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Welcome experience</w:t>
      </w:r>
      <w:r>
        <w:rPr>
          <w:rFonts w:ascii="Georgia" w:hAnsi="Georgia" w:cs="Georgia"/>
          <w:sz w:val="29"/>
          <w:sz-cs w:val="29"/>
          <w:spacing w:val="0"/>
        </w:rPr>
        <w:t xml:space="preserve">: the app demos itself before login — a captioned call animating word-by-word in Hindi and Gujarati — with in-app pilot signup.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First-run guidance</w:t>
      </w:r>
      <w:r>
        <w:rPr>
          <w:rFonts w:ascii="Georgia" w:hAnsi="Georgia" w:cs="Georgia"/>
          <w:sz w:val="29"/>
          <w:sz-cs w:val="29"/>
          <w:spacing w:val="0"/>
        </w:rPr>
        <w:t xml:space="preserve">: one-time forwarding setup card with the dial code; disappears after the first successful call.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B32D0D"/>
        </w:rPr>
        <w:t xml:space="preserve">9. Marketing &amp; operations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sunosathi.com</w:t>
      </w:r>
      <w:r>
        <w:rPr>
          <w:rFonts w:ascii="Georgia" w:hAnsi="Georgia" w:cs="Georgia"/>
          <w:sz w:val="29"/>
          <w:sz-cs w:val="29"/>
          <w:spacing w:val="0"/>
        </w:rPr>
        <w:t xml:space="preserve">: hand-crafted marketing site — animated Hindi/Gujarati/Hinglish conversation hero, real photography, warm "western orange" brand — with SEO (JSON-LD, sitemap, llms.txt) and a pilot waitlist feeding the admin panel.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Single-service deploy</w:t>
      </w:r>
      <w:r>
        <w:rPr>
          <w:rFonts w:ascii="Georgia" w:hAnsi="Georgia" w:cs="Georgia"/>
          <w:sz w:val="29"/>
          <w:sz-cs w:val="29"/>
          <w:spacing w:val="0"/>
        </w:rPr>
        <w:t xml:space="preserve"> on Railway with persistent storage, health/version endpoint, and verified-deploy workflow.</w:t>
      </w:r>
    </w:p>
    <w:p>
      <w:pPr>
        <w:ind w:left="720" w:first-line="-720"/>
        <w:spacing w:after="106"/>
      </w:pPr>
      <w:r>
        <w:rPr>
          <w:rFonts w:ascii="Georgia" w:hAnsi="Georgia" w:cs="Georgi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</w:rPr>
        <w:t xml:space="preserve">Cost profile</w:t>
      </w:r>
      <w:r>
        <w:rPr>
          <w:rFonts w:ascii="Georgia" w:hAnsi="Georgia" w:cs="Georgia"/>
          <w:sz w:val="29"/>
          <w:sz-cs w:val="29"/>
          <w:spacing w:val="0"/>
        </w:rPr>
        <w:t xml:space="preserve">: ~₹1.5/min all-in per captioned call, with a documented cost-reduction ladder.</w:t>
      </w:r>
    </w:p>
    <w:p>
      <w:pPr/>
      <w:r>
        <w:rPr>
          <w:rFonts w:ascii="Georgia" w:hAnsi="Georgia" w:cs="Georgia"/>
          <w:sz w:val="29"/>
          <w:sz-cs w:val="29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The one-line stack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</w:rPr>
        <w:t xml:space="preserve">Vobiz cloud telephony (DID + bidirectional 16 kHz media streams) → FastAPI backend (per-user call lines, noise gate, quality loop) → Sarvam saaras v3 streaming STT + Bulbul TTS → React PWA + Expo Android shell.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What's next (roadmap highlights)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</w:rPr>
        <w:t xml:space="preserve">Personal phrase books · LLM smart replies · simple-language captions · ISL interpreter video-relay partnership · TestFlight iOS · sign-recognition quick phrases · trademark &amp; provisional patent filings.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