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D39" w:rsidRPr="00E33D39" w:rsidRDefault="00E33D39" w:rsidP="00D967B0">
      <w:pPr>
        <w:spacing w:line="360" w:lineRule="auto"/>
        <w:rPr>
          <w:b/>
          <w:sz w:val="28"/>
          <w:szCs w:val="28"/>
        </w:rPr>
      </w:pPr>
      <w:r w:rsidRPr="00E33D39">
        <w:rPr>
          <w:b/>
          <w:sz w:val="28"/>
          <w:szCs w:val="28"/>
        </w:rPr>
        <w:t xml:space="preserve">Brief note on preliminary studies and S&amp;I </w:t>
      </w:r>
      <w:proofErr w:type="gramStart"/>
      <w:r w:rsidRPr="00E33D39">
        <w:rPr>
          <w:b/>
          <w:sz w:val="28"/>
          <w:szCs w:val="28"/>
        </w:rPr>
        <w:t>works</w:t>
      </w:r>
      <w:proofErr w:type="gramEnd"/>
      <w:r w:rsidRPr="00E33D39">
        <w:rPr>
          <w:b/>
          <w:sz w:val="28"/>
          <w:szCs w:val="28"/>
        </w:rPr>
        <w:t xml:space="preserve"> for establishing feasibility from techno-economic evaluation</w:t>
      </w:r>
    </w:p>
    <w:p w:rsidR="00D967B0" w:rsidRPr="004D6540" w:rsidRDefault="00D967B0" w:rsidP="00D967B0">
      <w:pPr>
        <w:spacing w:line="360" w:lineRule="auto"/>
        <w:rPr>
          <w:b/>
        </w:rPr>
      </w:pPr>
      <w:r w:rsidRPr="004D6540">
        <w:rPr>
          <w:b/>
        </w:rPr>
        <w:t>Introduction:</w:t>
      </w:r>
    </w:p>
    <w:p w:rsidR="00730A27" w:rsidRPr="004D6540" w:rsidRDefault="00730A27" w:rsidP="007C620D">
      <w:pPr>
        <w:spacing w:line="360" w:lineRule="auto"/>
        <w:jc w:val="both"/>
      </w:pPr>
      <w:r w:rsidRPr="004D6540">
        <w:t>Basin:</w:t>
      </w:r>
    </w:p>
    <w:p w:rsidR="00D967B0" w:rsidRDefault="00D967B0" w:rsidP="007C620D">
      <w:pPr>
        <w:spacing w:line="360" w:lineRule="auto"/>
        <w:jc w:val="both"/>
      </w:pPr>
      <w:r>
        <w:t xml:space="preserve">The </w:t>
      </w:r>
      <w:proofErr w:type="spellStart"/>
      <w:proofErr w:type="gramStart"/>
      <w:r>
        <w:t>Rushikulya</w:t>
      </w:r>
      <w:proofErr w:type="spellEnd"/>
      <w:r>
        <w:t xml:space="preserve">  basin</w:t>
      </w:r>
      <w:proofErr w:type="gramEnd"/>
      <w:r>
        <w:t xml:space="preserve"> originates at an elevation of about 1000 </w:t>
      </w:r>
      <w:proofErr w:type="spellStart"/>
      <w:r>
        <w:t>metres</w:t>
      </w:r>
      <w:proofErr w:type="spellEnd"/>
      <w:r>
        <w:t xml:space="preserve"> near </w:t>
      </w:r>
      <w:proofErr w:type="spellStart"/>
      <w:r>
        <w:t>Matabarhi</w:t>
      </w:r>
      <w:proofErr w:type="spellEnd"/>
      <w:r>
        <w:t xml:space="preserve"> village</w:t>
      </w:r>
    </w:p>
    <w:p w:rsidR="00D967B0" w:rsidRDefault="00D967B0" w:rsidP="007C620D">
      <w:pPr>
        <w:spacing w:line="360" w:lineRule="auto"/>
        <w:jc w:val="both"/>
      </w:pPr>
      <w:r>
        <w:t xml:space="preserve">from </w:t>
      </w:r>
      <w:proofErr w:type="spellStart"/>
      <w:r>
        <w:t>Daringbadi</w:t>
      </w:r>
      <w:proofErr w:type="spellEnd"/>
      <w:r>
        <w:t xml:space="preserve"> hills in </w:t>
      </w:r>
      <w:proofErr w:type="spellStart"/>
      <w:r>
        <w:t>Kandhamal</w:t>
      </w:r>
      <w:proofErr w:type="spellEnd"/>
      <w:r>
        <w:t xml:space="preserve"> district of Odisha. The place from where the river</w:t>
      </w:r>
    </w:p>
    <w:p w:rsidR="00D967B0" w:rsidRDefault="00D967B0" w:rsidP="007C620D">
      <w:pPr>
        <w:spacing w:line="360" w:lineRule="auto"/>
        <w:jc w:val="both"/>
      </w:pPr>
      <w:r>
        <w:t xml:space="preserve">originates, </w:t>
      </w:r>
      <w:proofErr w:type="spellStart"/>
      <w:r>
        <w:t>Daringbadi</w:t>
      </w:r>
      <w:proofErr w:type="spellEnd"/>
      <w:r>
        <w:t xml:space="preserve"> is called the ' Kashmir of Odisha '. The river flows in southeast direction</w:t>
      </w:r>
    </w:p>
    <w:p w:rsidR="00D967B0" w:rsidRDefault="00D967B0" w:rsidP="007C620D">
      <w:pPr>
        <w:spacing w:line="360" w:lineRule="auto"/>
        <w:jc w:val="both"/>
      </w:pPr>
      <w:r>
        <w:t xml:space="preserve">through </w:t>
      </w:r>
      <w:proofErr w:type="spellStart"/>
      <w:r>
        <w:t>Ganjam</w:t>
      </w:r>
      <w:proofErr w:type="spellEnd"/>
      <w:r>
        <w:t xml:space="preserve"> district before finally draining into Bay of Bengal through </w:t>
      </w:r>
      <w:proofErr w:type="spellStart"/>
      <w:r>
        <w:t>Chhatrapur</w:t>
      </w:r>
      <w:proofErr w:type="spellEnd"/>
      <w:r>
        <w:t xml:space="preserve"> block. The total catchment area </w:t>
      </w:r>
      <w:proofErr w:type="gramStart"/>
      <w:r>
        <w:t>is  7700</w:t>
      </w:r>
      <w:proofErr w:type="gramEnd"/>
      <w:r>
        <w:t xml:space="preserve"> km2</w:t>
      </w:r>
    </w:p>
    <w:p w:rsidR="00D967B0" w:rsidRDefault="00D967B0" w:rsidP="007C620D">
      <w:pPr>
        <w:spacing w:line="360" w:lineRule="auto"/>
        <w:jc w:val="both"/>
      </w:pPr>
      <w:r>
        <w:t xml:space="preserve">There are eight tributaries of river </w:t>
      </w:r>
      <w:proofErr w:type="spellStart"/>
      <w:r>
        <w:t>Rushikulya</w:t>
      </w:r>
      <w:proofErr w:type="spellEnd"/>
      <w:r>
        <w:t xml:space="preserve"> namely </w:t>
      </w:r>
      <w:proofErr w:type="spellStart"/>
      <w:r>
        <w:t>Baghua</w:t>
      </w:r>
      <w:proofErr w:type="spellEnd"/>
      <w:r>
        <w:t xml:space="preserve">, </w:t>
      </w:r>
      <w:proofErr w:type="spellStart"/>
      <w:r>
        <w:t>Dhanei</w:t>
      </w:r>
      <w:proofErr w:type="spellEnd"/>
      <w:r>
        <w:t xml:space="preserve">, </w:t>
      </w:r>
      <w:proofErr w:type="spellStart"/>
      <w:r>
        <w:t>Badanadi</w:t>
      </w:r>
      <w:proofErr w:type="spellEnd"/>
      <w:r>
        <w:t xml:space="preserve">, Padma, </w:t>
      </w:r>
      <w:proofErr w:type="spellStart"/>
      <w:r>
        <w:t>Joro</w:t>
      </w:r>
      <w:proofErr w:type="spellEnd"/>
      <w:r>
        <w:t xml:space="preserve"> </w:t>
      </w:r>
      <w:proofErr w:type="spellStart"/>
      <w:r>
        <w:t>Nadi</w:t>
      </w:r>
      <w:proofErr w:type="spellEnd"/>
      <w:r>
        <w:t xml:space="preserve">, </w:t>
      </w:r>
      <w:proofErr w:type="spellStart"/>
      <w:r>
        <w:t>Boringa</w:t>
      </w:r>
      <w:proofErr w:type="spellEnd"/>
      <w:r>
        <w:t xml:space="preserve">, </w:t>
      </w:r>
      <w:proofErr w:type="spellStart"/>
      <w:r>
        <w:t>Kharakhari</w:t>
      </w:r>
      <w:proofErr w:type="spellEnd"/>
      <w:r>
        <w:t xml:space="preserve"> and </w:t>
      </w:r>
      <w:proofErr w:type="spellStart"/>
      <w:r>
        <w:t>Ghodahada</w:t>
      </w:r>
      <w:proofErr w:type="spellEnd"/>
      <w:r>
        <w:t>. It has no delta as such at its mouth.</w:t>
      </w:r>
    </w:p>
    <w:p w:rsidR="00D967B0" w:rsidRPr="00D967B0" w:rsidRDefault="00D967B0" w:rsidP="007C620D">
      <w:pPr>
        <w:spacing w:line="360" w:lineRule="auto"/>
        <w:jc w:val="both"/>
      </w:pPr>
      <w:proofErr w:type="spellStart"/>
      <w:r w:rsidRPr="00D967B0">
        <w:t>Kharakhari</w:t>
      </w:r>
      <w:proofErr w:type="spellEnd"/>
      <w:r w:rsidRPr="00D967B0">
        <w:t xml:space="preserve"> River- It originates at an altitude of 400 m. and flows through </w:t>
      </w:r>
      <w:proofErr w:type="spellStart"/>
      <w:r w:rsidRPr="00D967B0">
        <w:t>Khalikote</w:t>
      </w:r>
      <w:proofErr w:type="spellEnd"/>
      <w:r w:rsidRPr="00D967B0">
        <w:t xml:space="preserve"> and </w:t>
      </w:r>
      <w:proofErr w:type="spellStart"/>
      <w:r w:rsidRPr="00D967B0">
        <w:t>Chhtrapur</w:t>
      </w:r>
      <w:proofErr w:type="spellEnd"/>
    </w:p>
    <w:p w:rsidR="00707A91" w:rsidRDefault="00D967B0" w:rsidP="007C620D">
      <w:pPr>
        <w:spacing w:line="360" w:lineRule="auto"/>
        <w:jc w:val="both"/>
      </w:pPr>
      <w:r w:rsidRPr="00D967B0">
        <w:t xml:space="preserve">Tehsil. It joins </w:t>
      </w:r>
      <w:proofErr w:type="spellStart"/>
      <w:r w:rsidRPr="00D967B0">
        <w:t>Rushikulya</w:t>
      </w:r>
      <w:proofErr w:type="spellEnd"/>
      <w:r w:rsidRPr="00D967B0">
        <w:t xml:space="preserve"> River at </w:t>
      </w:r>
      <w:proofErr w:type="spellStart"/>
      <w:r w:rsidRPr="00D967B0">
        <w:t>Patapur</w:t>
      </w:r>
      <w:proofErr w:type="spellEnd"/>
      <w:r w:rsidRPr="00D967B0">
        <w:t xml:space="preserve"> of </w:t>
      </w:r>
      <w:proofErr w:type="spellStart"/>
      <w:r w:rsidRPr="00D967B0">
        <w:t>Purusottampur</w:t>
      </w:r>
      <w:proofErr w:type="spellEnd"/>
      <w:r w:rsidRPr="00D967B0">
        <w:t xml:space="preserve"> Block. The drainage area of the river is 387 sq.km and its length from origin to confluence is about 50 km.</w:t>
      </w:r>
    </w:p>
    <w:p w:rsidR="00D967B0" w:rsidRDefault="00D967B0" w:rsidP="007C620D">
      <w:pPr>
        <w:spacing w:line="360" w:lineRule="auto"/>
        <w:jc w:val="both"/>
      </w:pPr>
      <w:r w:rsidRPr="00D967B0">
        <w:rPr>
          <w:sz w:val="24"/>
          <w:szCs w:val="24"/>
        </w:rPr>
        <w:t>Survey&amp; Investigation works</w:t>
      </w:r>
      <w:r>
        <w:t>:</w:t>
      </w:r>
    </w:p>
    <w:p w:rsidR="002D4049" w:rsidRPr="004D6540" w:rsidRDefault="002D4049" w:rsidP="007C620D">
      <w:pPr>
        <w:spacing w:line="360" w:lineRule="auto"/>
        <w:jc w:val="both"/>
      </w:pPr>
      <w:r w:rsidRPr="004D6540">
        <w:t>Minor</w:t>
      </w:r>
      <w:r w:rsidR="004D6540">
        <w:t xml:space="preserve"> </w:t>
      </w:r>
      <w:proofErr w:type="gramStart"/>
      <w:r w:rsidR="004D6540">
        <w:t xml:space="preserve">irrigation </w:t>
      </w:r>
      <w:r w:rsidRPr="004D6540">
        <w:t xml:space="preserve"> project</w:t>
      </w:r>
      <w:proofErr w:type="gramEnd"/>
      <w:r w:rsidRPr="004D6540">
        <w:t>: The area proposed under irrigation for these schemes is</w:t>
      </w:r>
      <w:r w:rsidRPr="004D6540">
        <w:t xml:space="preserve"> </w:t>
      </w:r>
      <w:r w:rsidRPr="004D6540">
        <w:t>below 2000Ha and the source of water is either ground water or from wells</w:t>
      </w:r>
      <w:r w:rsidRPr="004D6540">
        <w:t xml:space="preserve"> </w:t>
      </w:r>
      <w:r w:rsidRPr="004D6540">
        <w:t>or tube wells or surface water lifted by pumps or by gravity flow from</w:t>
      </w:r>
      <w:r w:rsidR="004D6540">
        <w:t xml:space="preserve"> head </w:t>
      </w:r>
      <w:proofErr w:type="spellStart"/>
      <w:r w:rsidR="004D6540">
        <w:t>works</w:t>
      </w:r>
      <w:r w:rsidRPr="004D6540">
        <w:t>s</w:t>
      </w:r>
      <w:proofErr w:type="spellEnd"/>
      <w:r w:rsidRPr="004D6540">
        <w:t>. It could also be irrigated from through water from tan</w:t>
      </w:r>
      <w:r w:rsidRPr="004D6540">
        <w:t>ks.</w:t>
      </w:r>
    </w:p>
    <w:p w:rsidR="00D967B0" w:rsidRPr="00D967B0" w:rsidRDefault="00D967B0" w:rsidP="007C620D">
      <w:pPr>
        <w:spacing w:line="360" w:lineRule="auto"/>
        <w:jc w:val="both"/>
      </w:pPr>
      <w:r w:rsidRPr="00D967B0">
        <w:t>The following activities/works are undertaken under survey and investigation and preparation of DPR work:</w:t>
      </w:r>
    </w:p>
    <w:p w:rsidR="00D967B0" w:rsidRPr="00D967B0" w:rsidRDefault="00D967B0" w:rsidP="007C620D">
      <w:pPr>
        <w:spacing w:line="360" w:lineRule="auto"/>
        <w:jc w:val="both"/>
      </w:pPr>
    </w:p>
    <w:p w:rsidR="00D967B0" w:rsidRPr="00D967B0" w:rsidRDefault="00D967B0" w:rsidP="007C620D">
      <w:pPr>
        <w:spacing w:line="360" w:lineRule="auto"/>
        <w:jc w:val="both"/>
      </w:pPr>
      <w:r>
        <w:t>1.</w:t>
      </w:r>
      <w:r w:rsidRPr="00D967B0">
        <w:t>Desktop studies, reconnaissance survey and selection of site.</w:t>
      </w:r>
    </w:p>
    <w:p w:rsidR="00D967B0" w:rsidRPr="00D967B0" w:rsidRDefault="00D967B0" w:rsidP="007C620D">
      <w:pPr>
        <w:spacing w:line="360" w:lineRule="auto"/>
        <w:jc w:val="both"/>
      </w:pPr>
      <w:r>
        <w:t>2.</w:t>
      </w:r>
      <w:r w:rsidRPr="00D967B0">
        <w:t>Topographical survey of river including L-section and X-section of river and grid survey of</w:t>
      </w:r>
      <w:r>
        <w:t xml:space="preserve"> Head works ex: Dam-axis/Barrage axis </w:t>
      </w:r>
      <w:proofErr w:type="spellStart"/>
      <w:r>
        <w:t>etc</w:t>
      </w:r>
      <w:proofErr w:type="spellEnd"/>
      <w:r>
        <w:t>;</w:t>
      </w:r>
    </w:p>
    <w:p w:rsidR="00D967B0" w:rsidRPr="00D967B0" w:rsidRDefault="00D967B0" w:rsidP="007C620D">
      <w:pPr>
        <w:spacing w:line="360" w:lineRule="auto"/>
        <w:jc w:val="both"/>
      </w:pPr>
      <w:r>
        <w:t>3.</w:t>
      </w:r>
      <w:r w:rsidRPr="00D967B0">
        <w:t>Command Area Survey, Canal Alignment Survey &amp; Head works survey.</w:t>
      </w:r>
    </w:p>
    <w:p w:rsidR="00730A27" w:rsidRDefault="00D967B0" w:rsidP="007C620D">
      <w:pPr>
        <w:spacing w:line="360" w:lineRule="auto"/>
        <w:jc w:val="both"/>
      </w:pPr>
      <w:r>
        <w:lastRenderedPageBreak/>
        <w:t>4.</w:t>
      </w:r>
      <w:r w:rsidRPr="00D967B0">
        <w:t>Studies of historical Hydrological &amp; meteorological data an</w:t>
      </w:r>
      <w:bookmarkStart w:id="0" w:name="_GoBack"/>
      <w:bookmarkEnd w:id="0"/>
      <w:r w:rsidRPr="00D967B0">
        <w:t xml:space="preserve">d Hydrological and Meteorological </w:t>
      </w:r>
      <w:proofErr w:type="spellStart"/>
      <w:proofErr w:type="gramStart"/>
      <w:r w:rsidRPr="00D967B0">
        <w:t>o</w:t>
      </w:r>
      <w:proofErr w:type="spellEnd"/>
      <w:proofErr w:type="gramEnd"/>
      <w:r w:rsidR="00730A27" w:rsidRPr="00730A27">
        <w:t xml:space="preserve"> </w:t>
      </w:r>
      <w:r w:rsidR="00730A27">
        <w:t>Reclamation of Waterlogged Areas</w:t>
      </w:r>
    </w:p>
    <w:p w:rsidR="004D6540" w:rsidRPr="004D6540" w:rsidRDefault="004D6540" w:rsidP="007C620D">
      <w:pPr>
        <w:spacing w:line="360" w:lineRule="auto"/>
        <w:jc w:val="both"/>
      </w:pPr>
      <w:r>
        <w:t>5.</w:t>
      </w:r>
      <w:r w:rsidRPr="004D6540">
        <w:t>Water logging &amp; reclamation measures</w:t>
      </w:r>
    </w:p>
    <w:p w:rsidR="00730A27" w:rsidRDefault="00730A27" w:rsidP="007C620D">
      <w:pPr>
        <w:spacing w:line="360" w:lineRule="auto"/>
        <w:jc w:val="both"/>
      </w:pPr>
      <w:r>
        <w:t>a) The problem of waterlogging in the Commands of irrigation projects has affected the</w:t>
      </w:r>
    </w:p>
    <w:p w:rsidR="00730A27" w:rsidRDefault="00730A27" w:rsidP="007C620D">
      <w:pPr>
        <w:spacing w:line="360" w:lineRule="auto"/>
        <w:jc w:val="both"/>
      </w:pPr>
      <w:r>
        <w:t>health of soil and reduced the agricultural productivity considerably.</w:t>
      </w:r>
    </w:p>
    <w:p w:rsidR="00730A27" w:rsidRDefault="00730A27" w:rsidP="007C620D">
      <w:pPr>
        <w:spacing w:line="360" w:lineRule="auto"/>
        <w:jc w:val="both"/>
      </w:pPr>
      <w:r>
        <w:t>The items of work under this scheme are:</w:t>
      </w:r>
    </w:p>
    <w:p w:rsidR="00730A27" w:rsidRDefault="00730A27" w:rsidP="007C620D">
      <w:pPr>
        <w:spacing w:line="360" w:lineRule="auto"/>
        <w:jc w:val="both"/>
      </w:pPr>
      <w:r>
        <w:t>a. Assessment of problem areas in the commands of irrigation projects.</w:t>
      </w:r>
    </w:p>
    <w:p w:rsidR="00730A27" w:rsidRDefault="00730A27" w:rsidP="007C620D">
      <w:pPr>
        <w:spacing w:line="360" w:lineRule="auto"/>
        <w:jc w:val="both"/>
      </w:pPr>
      <w:r>
        <w:t>b. Planning and designing for preventive and reclamation measures.</w:t>
      </w:r>
    </w:p>
    <w:p w:rsidR="00730A27" w:rsidRDefault="00730A27" w:rsidP="007C620D">
      <w:pPr>
        <w:spacing w:line="360" w:lineRule="auto"/>
        <w:jc w:val="both"/>
      </w:pPr>
      <w:r>
        <w:t>c. Taking up the preventive and remedial activities like land management,</w:t>
      </w:r>
    </w:p>
    <w:p w:rsidR="00730A27" w:rsidRDefault="00730A27" w:rsidP="007C620D">
      <w:pPr>
        <w:spacing w:line="360" w:lineRule="auto"/>
        <w:jc w:val="both"/>
      </w:pPr>
      <w:r>
        <w:t>drainage (surface, sub-surface, vertical etc.).</w:t>
      </w:r>
    </w:p>
    <w:p w:rsidR="00D967B0" w:rsidRPr="00D967B0" w:rsidRDefault="004D6540" w:rsidP="007C620D">
      <w:pPr>
        <w:spacing w:line="360" w:lineRule="auto"/>
        <w:jc w:val="both"/>
      </w:pPr>
      <w:r>
        <w:t>6</w:t>
      </w:r>
      <w:r w:rsidR="00D967B0">
        <w:t>.</w:t>
      </w:r>
      <w:r w:rsidR="00D967B0" w:rsidRPr="00D967B0">
        <w:t>Geological and geo-technical investigation including diamond core drilling for construction and foundation investigation.</w:t>
      </w:r>
    </w:p>
    <w:p w:rsidR="00D967B0" w:rsidRPr="00D967B0" w:rsidRDefault="004D6540" w:rsidP="007C620D">
      <w:pPr>
        <w:spacing w:line="360" w:lineRule="auto"/>
        <w:jc w:val="both"/>
      </w:pPr>
      <w:r>
        <w:t>7</w:t>
      </w:r>
      <w:r w:rsidR="00D967B0">
        <w:t>.</w:t>
      </w:r>
      <w:r w:rsidR="00D967B0" w:rsidRPr="00D967B0">
        <w:t>Geo-mapping and logging of bore holes/core by Geological Survey of India (GSI).</w:t>
      </w:r>
    </w:p>
    <w:p w:rsidR="00D967B0" w:rsidRPr="00D967B0" w:rsidRDefault="004D6540" w:rsidP="007C620D">
      <w:pPr>
        <w:spacing w:line="360" w:lineRule="auto"/>
        <w:jc w:val="both"/>
      </w:pPr>
      <w:r>
        <w:t>8</w:t>
      </w:r>
      <w:r w:rsidR="00D967B0">
        <w:t>.</w:t>
      </w:r>
      <w:r w:rsidR="00D967B0" w:rsidRPr="00D967B0">
        <w:t>Construction material investigation and laboratory testing.</w:t>
      </w:r>
    </w:p>
    <w:p w:rsidR="00D967B0" w:rsidRPr="00D967B0" w:rsidRDefault="004D6540" w:rsidP="007C620D">
      <w:pPr>
        <w:spacing w:line="360" w:lineRule="auto"/>
        <w:jc w:val="both"/>
      </w:pPr>
      <w:r>
        <w:t>9</w:t>
      </w:r>
      <w:r w:rsidR="00D967B0">
        <w:t>.</w:t>
      </w:r>
      <w:r w:rsidR="00D967B0" w:rsidRPr="00D967B0">
        <w:t>Property survey of submergence area to calculate the acquisition of land and rehabilitation and resettlement, compensation etc.</w:t>
      </w:r>
    </w:p>
    <w:p w:rsidR="00D967B0" w:rsidRDefault="004D6540" w:rsidP="007C620D">
      <w:pPr>
        <w:spacing w:line="360" w:lineRule="auto"/>
        <w:jc w:val="both"/>
      </w:pPr>
      <w:r>
        <w:t>10</w:t>
      </w:r>
      <w:r w:rsidR="00CB4204">
        <w:t xml:space="preserve">. </w:t>
      </w:r>
      <w:r w:rsidR="00CB4204" w:rsidRPr="00CB4204">
        <w:t>Irrigation Planning</w:t>
      </w:r>
    </w:p>
    <w:p w:rsidR="00CB4204" w:rsidRDefault="004D6540" w:rsidP="007C620D">
      <w:pPr>
        <w:spacing w:line="360" w:lineRule="auto"/>
        <w:jc w:val="both"/>
      </w:pPr>
      <w:r>
        <w:t>11</w:t>
      </w:r>
      <w:r w:rsidR="00CB4204">
        <w:t>.EIA &amp;EMP studies</w:t>
      </w:r>
    </w:p>
    <w:p w:rsidR="007C620D" w:rsidRDefault="007C620D" w:rsidP="007C620D">
      <w:pPr>
        <w:spacing w:line="360" w:lineRule="auto"/>
        <w:jc w:val="both"/>
      </w:pPr>
      <w:r>
        <w:t>11.</w:t>
      </w:r>
      <w:r w:rsidRPr="007C620D">
        <w:t xml:space="preserve"> </w:t>
      </w:r>
      <w:r>
        <w:t>In order to examine the economic viability of the scheme the benefit cost ratio</w:t>
      </w:r>
    </w:p>
    <w:p w:rsidR="007C620D" w:rsidRDefault="007C620D" w:rsidP="007C620D">
      <w:pPr>
        <w:spacing w:line="360" w:lineRule="auto"/>
        <w:jc w:val="both"/>
      </w:pPr>
      <w:r>
        <w:t>have to be</w:t>
      </w:r>
      <w:r>
        <w:t xml:space="preserve"> worked out based on the guidelines given in the Working Group</w:t>
      </w:r>
    </w:p>
    <w:p w:rsidR="007C620D" w:rsidRDefault="007C620D" w:rsidP="007C620D">
      <w:pPr>
        <w:spacing w:line="360" w:lineRule="auto"/>
        <w:jc w:val="both"/>
      </w:pPr>
      <w:r>
        <w:t>Report ‘Guidelines for preparation of detailed project reports of irrigation and</w:t>
      </w:r>
    </w:p>
    <w:p w:rsidR="007C620D" w:rsidRPr="00D967B0" w:rsidRDefault="007C620D" w:rsidP="007C620D">
      <w:pPr>
        <w:spacing w:line="360" w:lineRule="auto"/>
        <w:jc w:val="both"/>
      </w:pPr>
      <w:r>
        <w:t>multi-purpose projects prepared by Govt. of India, Ministry of Irrigation.</w:t>
      </w:r>
    </w:p>
    <w:p w:rsidR="00D967B0" w:rsidRPr="00D967B0" w:rsidRDefault="007C620D" w:rsidP="007C620D">
      <w:pPr>
        <w:spacing w:line="360" w:lineRule="auto"/>
        <w:jc w:val="both"/>
      </w:pPr>
      <w:r>
        <w:t>12</w:t>
      </w:r>
      <w:r w:rsidR="00CB4204">
        <w:t>.</w:t>
      </w:r>
      <w:r w:rsidR="00CB4204" w:rsidRPr="00CB4204">
        <w:t xml:space="preserve"> preparation of Prefeasibility/ Feasibility Report of Water resources schemes, </w:t>
      </w:r>
      <w:r w:rsidR="00D967B0" w:rsidRPr="00D967B0">
        <w:t>Design &amp; drawings and preparation of Detailed Project Report.</w:t>
      </w:r>
    </w:p>
    <w:sectPr w:rsidR="00D967B0" w:rsidRPr="00D96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7B0"/>
    <w:rsid w:val="002D4049"/>
    <w:rsid w:val="004D6540"/>
    <w:rsid w:val="00707A91"/>
    <w:rsid w:val="00730A27"/>
    <w:rsid w:val="007C620D"/>
    <w:rsid w:val="00CB4204"/>
    <w:rsid w:val="00D967B0"/>
    <w:rsid w:val="00E3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6A0F4"/>
  <w15:chartTrackingRefBased/>
  <w15:docId w15:val="{803281A4-A0C4-4C9C-A1D1-88AADC466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2021-06-09T04:25:00Z</dcterms:created>
  <dcterms:modified xsi:type="dcterms:W3CDTF">2021-06-09T05:31:00Z</dcterms:modified>
</cp:coreProperties>
</file>