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theme="majorHAnsi"/>
          <w:color w:val="auto"/>
          <w:spacing w:val="0"/>
          <w:kern w:val="0"/>
          <w:sz w:val="20"/>
          <w:szCs w:val="20"/>
        </w:rPr>
        <w:id w:val="1536407429"/>
        <w:docPartObj>
          <w:docPartGallery w:val="Cover Pages"/>
          <w:docPartUnique/>
        </w:docPartObj>
      </w:sdtPr>
      <w:sdtContent>
        <w:sdt>
          <w:sdtPr>
            <w:rPr>
              <w:rFonts w:cstheme="majorHAnsi"/>
              <w:color w:val="1F497D" w:themeColor="text2"/>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5A18A2D0" w:rsidR="00924291" w:rsidRPr="00AD6B4B" w:rsidRDefault="001C17EA" w:rsidP="00674480">
              <w:pPr>
                <w:pStyle w:val="Title"/>
                <w:rPr>
                  <w:rFonts w:cstheme="majorHAnsi"/>
                  <w:color w:val="1F497D" w:themeColor="text2"/>
                </w:rPr>
              </w:pPr>
              <w:r w:rsidRPr="00AD6B4B">
                <w:rPr>
                  <w:rFonts w:eastAsia="MS Gothic" w:cstheme="majorHAnsi"/>
                  <w:color w:val="1F497D" w:themeColor="text2"/>
                </w:rPr>
                <w:t>SIT</w:t>
              </w:r>
              <w:r w:rsidR="002B562F" w:rsidRPr="00AD6B4B">
                <w:rPr>
                  <w:rFonts w:eastAsia="MS Gothic" w:cstheme="majorHAnsi"/>
                  <w:color w:val="1F497D" w:themeColor="text2"/>
                </w:rPr>
                <w:t>233</w:t>
              </w:r>
              <w:r w:rsidR="00923B29" w:rsidRPr="00AD6B4B">
                <w:rPr>
                  <w:rFonts w:eastAsia="MS Gothic" w:cstheme="majorHAnsi"/>
                  <w:color w:val="1F497D" w:themeColor="text2"/>
                </w:rPr>
                <w:t>/SIT706</w:t>
              </w:r>
              <w:r w:rsidRPr="00AD6B4B">
                <w:rPr>
                  <w:rFonts w:eastAsia="MS Gothic" w:cstheme="majorHAnsi"/>
                  <w:color w:val="1F497D" w:themeColor="text2"/>
                </w:rPr>
                <w:t xml:space="preserve"> – </w:t>
              </w:r>
              <w:r w:rsidR="00923B29" w:rsidRPr="00AD6B4B">
                <w:rPr>
                  <w:rFonts w:eastAsia="MS Gothic" w:cstheme="majorHAnsi"/>
                  <w:color w:val="1F497D" w:themeColor="text2"/>
                </w:rPr>
                <w:t>Cloud Computing</w:t>
              </w:r>
            </w:p>
          </w:sdtContent>
        </w:sdt>
        <w:sdt>
          <w:sdtPr>
            <w:rPr>
              <w:rFonts w:cstheme="majorHAnsi"/>
              <w:b/>
              <w:i w:val="0"/>
              <w:noProof/>
              <w:color w:val="1F497D" w:themeColor="text2"/>
            </w:rPr>
            <w:alias w:val="Subtitle"/>
            <w:tag w:val="Subtitle"/>
            <w:id w:val="8081533"/>
            <w:text/>
          </w:sdtPr>
          <w:sdtContent>
            <w:p w14:paraId="70BDF96C" w14:textId="0A7E0D2B" w:rsidR="00924291" w:rsidRPr="00AD6B4B" w:rsidRDefault="001C17EA" w:rsidP="00674480">
              <w:pPr>
                <w:pStyle w:val="Subtitle"/>
                <w:rPr>
                  <w:rFonts w:cstheme="majorHAnsi"/>
                  <w:b/>
                  <w:i w:val="0"/>
                  <w:noProof/>
                  <w:color w:val="1F497D" w:themeColor="text2"/>
                </w:rPr>
              </w:pPr>
              <w:r w:rsidRPr="00AD6B4B">
                <w:rPr>
                  <w:rFonts w:cstheme="majorHAnsi"/>
                  <w:b/>
                  <w:i w:val="0"/>
                  <w:noProof/>
                  <w:color w:val="1F497D" w:themeColor="text2"/>
                </w:rPr>
                <w:t>Deakin University</w:t>
              </w:r>
            </w:p>
          </w:sdtContent>
        </w:sdt>
        <w:sdt>
          <w:sdtPr>
            <w:rPr>
              <w:rFonts w:cstheme="majorHAnsi"/>
              <w:b/>
              <w:i w:val="0"/>
              <w:noProof/>
              <w:color w:val="1F497D" w:themeColor="text2"/>
            </w:rPr>
            <w:alias w:val="Subtitle"/>
            <w:tag w:val="Subtitle"/>
            <w:id w:val="1390383097"/>
            <w:text/>
          </w:sdtPr>
          <w:sdtContent>
            <w:p w14:paraId="5314DD16" w14:textId="77777777" w:rsidR="001C17EA" w:rsidRPr="00AD6B4B" w:rsidRDefault="001C17EA" w:rsidP="001C17EA">
              <w:pPr>
                <w:pStyle w:val="Subtitle"/>
                <w:rPr>
                  <w:rFonts w:cstheme="majorHAnsi"/>
                  <w:b/>
                  <w:i w:val="0"/>
                  <w:noProof/>
                  <w:color w:val="1F497D" w:themeColor="text2"/>
                </w:rPr>
              </w:pPr>
              <w:r w:rsidRPr="00AD6B4B">
                <w:rPr>
                  <w:rFonts w:cstheme="majorHAnsi"/>
                  <w:b/>
                  <w:i w:val="0"/>
                  <w:noProof/>
                  <w:color w:val="1F497D" w:themeColor="text2"/>
                </w:rPr>
                <w:t>Learning Summary Report</w:t>
              </w:r>
            </w:p>
          </w:sdtContent>
        </w:sdt>
        <w:p w14:paraId="3B9A4C5A" w14:textId="77777777" w:rsidR="001C17EA" w:rsidRPr="00AD6B4B" w:rsidRDefault="001C17EA" w:rsidP="00674480">
          <w:pPr>
            <w:pStyle w:val="Subtitle"/>
            <w:rPr>
              <w:rStyle w:val="SubtleEmphasis"/>
              <w:rFonts w:cstheme="majorHAnsi"/>
              <w:color w:val="1F497D" w:themeColor="text2"/>
            </w:rPr>
          </w:pPr>
        </w:p>
        <w:p w14:paraId="43169035" w14:textId="2418B127" w:rsidR="00924291" w:rsidRPr="00AD6B4B" w:rsidRDefault="001C17EA" w:rsidP="00674480">
          <w:pPr>
            <w:pStyle w:val="Subtitle"/>
            <w:rPr>
              <w:rFonts w:cstheme="majorHAnsi"/>
              <w:noProof/>
              <w:color w:val="000000" w:themeColor="text1"/>
            </w:rPr>
          </w:pPr>
          <w:r w:rsidRPr="00AD6B4B">
            <w:rPr>
              <w:rFonts w:cstheme="majorHAnsi"/>
              <w:noProof/>
              <w:color w:val="1F497D" w:themeColor="text2"/>
              <w:lang w:eastAsia="en-AU"/>
            </w:rPr>
            <mc:AlternateContent>
              <mc:Choice Requires="wps">
                <w:drawing>
                  <wp:anchor distT="0" distB="0" distL="114300" distR="114300" simplePos="0" relativeHeight="251660288" behindDoc="1" locked="0" layoutInCell="1" allowOverlap="1" wp14:anchorId="0CBF91CD" wp14:editId="155F38CD">
                    <wp:simplePos x="0" y="0"/>
                    <wp:positionH relativeFrom="page">
                      <wp:posOffset>-33867</wp:posOffset>
                    </wp:positionH>
                    <wp:positionV relativeFrom="page">
                      <wp:posOffset>-110067</wp:posOffset>
                    </wp:positionV>
                    <wp:extent cx="7742767" cy="10837334"/>
                    <wp:effectExtent l="0" t="0" r="4445" b="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42767" cy="10837334"/>
                            </a:xfrm>
                            <a:prstGeom prst="rect">
                              <a:avLst/>
                            </a:prstGeom>
                            <a:gradFill rotWithShape="0">
                              <a:gsLst>
                                <a:gs pos="0">
                                  <a:schemeClr val="tx2">
                                    <a:lumMod val="20000"/>
                                    <a:lumOff val="80000"/>
                                    <a:alpha val="50000"/>
                                  </a:schemeClr>
                                </a:gs>
                                <a:gs pos="100000">
                                  <a:schemeClr val="bg1">
                                    <a:lumMod val="100000"/>
                                    <a:lumOff val="0"/>
                                  </a:schemeClr>
                                </a:gs>
                              </a:gsLst>
                              <a:lin ang="5400000" scaled="1"/>
                            </a:grad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9050">
                                  <a:solidFill>
                                    <a:srgbClr val="4A7EBB"/>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2694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28583" id="Rectangle 4" o:spid="_x0000_s1026" style="position:absolute;margin-left:-2.65pt;margin-top:-8.65pt;width:609.65pt;height:853.3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" fillcolor="#c6d9f1 [671]" stroked="f">
                    <v:fill opacity=".5" color2="white [3212]" focus="100%" type="gradient"/>
                    <v:textbox inset=",7.2pt,,7.2pt"/>
                    <w10:wrap anchorx="page" anchory="page"/>
                  </v:rect>
                </w:pict>
              </mc:Fallback>
            </mc:AlternateContent>
          </w:r>
          <w:sdt>
            <w:sdtPr>
              <w:rPr>
                <w:rStyle w:val="SubtleEmphasis"/>
                <w:rFonts w:cstheme="majorHAnsi"/>
                <w:color w:val="1F497D" w:themeColor="text2"/>
              </w:rPr>
              <w:alias w:val="Author"/>
              <w:id w:val="8081534"/>
              <w:dataBinding w:prefixMappings="xmlns:ns0='http://purl.org/dc/elements/1.1/' xmlns:ns1='http://schemas.openxmlformats.org/package/2006/metadata/core-properties' " w:xpath="/ns1:coreProperties[1]/ns0:creator[1]" w:storeItemID="{6C3C8BC8-F283-45AE-878A-BAB7291924A1}"/>
              <w:text/>
            </w:sdtPr>
            <w:sdtContent>
              <w:r w:rsidR="00AD6B4B" w:rsidRPr="00AD6B4B">
                <w:rPr>
                  <w:rStyle w:val="SubtleEmphasis"/>
                  <w:rFonts w:cstheme="majorHAnsi"/>
                  <w:color w:val="1F497D" w:themeColor="text2"/>
                </w:rPr>
                <w:t>Jasveena - 224001588</w:t>
              </w:r>
            </w:sdtContent>
          </w:sdt>
        </w:p>
        <w:p w14:paraId="53A7115A" w14:textId="4E0B7A10" w:rsidR="00924291" w:rsidRPr="00AD6B4B" w:rsidRDefault="004B41FC" w:rsidP="00821CEA">
          <w:pPr>
            <w:rPr>
              <w:rFonts w:asciiTheme="majorHAnsi" w:hAnsiTheme="majorHAnsi" w:cstheme="majorHAnsi"/>
            </w:rPr>
          </w:pPr>
          <w:r w:rsidRPr="00AD6B4B">
            <w:rPr>
              <w:rFonts w:asciiTheme="majorHAnsi" w:hAnsiTheme="majorHAnsi" w:cstheme="majorHAnsi"/>
              <w:noProof/>
              <w:lang w:eastAsia="en-AU"/>
            </w:rPr>
            <mc:AlternateContent>
              <mc:Choice Requires="wpg">
                <w:drawing>
                  <wp:anchor distT="0" distB="0" distL="114300" distR="114300" simplePos="0" relativeHeight="251661312" behindDoc="0" locked="0" layoutInCell="1" allowOverlap="1" wp14:anchorId="0BFB6C31" wp14:editId="47725C1B">
                    <wp:simplePos x="0" y="0"/>
                    <wp:positionH relativeFrom="page">
                      <wp:posOffset>274320</wp:posOffset>
                    </wp:positionH>
                    <wp:positionV relativeFrom="page">
                      <wp:posOffset>6821170</wp:posOffset>
                    </wp:positionV>
                    <wp:extent cx="7223760" cy="2376170"/>
                    <wp:effectExtent l="0" t="1270" r="0" b="0"/>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3760" cy="2376170"/>
                              <a:chOff x="432" y="10741"/>
                              <a:chExt cx="11376" cy="3742"/>
                            </a:xfrm>
                          </wpg:grpSpPr>
                          <wps:wsp>
                            <wps:cNvPr id="2" name="Freeform 6"/>
                            <wps:cNvSpPr>
                              <a:spLocks/>
                            </wps:cNvSpPr>
                            <wps:spPr bwMode="auto">
                              <a:xfrm>
                                <a:off x="432" y="11346"/>
                                <a:ext cx="6652" cy="2518"/>
                              </a:xfrm>
                              <a:custGeom>
                                <a:avLst/>
                                <a:gdLst>
                                  <a:gd name="T0" fmla="*/ 0 w 7132"/>
                                  <a:gd name="T1" fmla="*/ 0 h 2863"/>
                                  <a:gd name="T2" fmla="*/ 17 w 7132"/>
                                  <a:gd name="T3" fmla="*/ 2863 h 2863"/>
                                  <a:gd name="T4" fmla="*/ 7132 w 7132"/>
                                  <a:gd name="T5" fmla="*/ 2578 h 2863"/>
                                  <a:gd name="T6" fmla="*/ 7132 w 7132"/>
                                  <a:gd name="T7" fmla="*/ 200 h 2863"/>
                                  <a:gd name="T8" fmla="*/ 0 w 7132"/>
                                  <a:gd name="T9" fmla="*/ 0 h 2863"/>
                                </a:gdLst>
                                <a:ahLst/>
                                <a:cxnLst>
                                  <a:cxn ang="0">
                                    <a:pos x="T0" y="T1"/>
                                  </a:cxn>
                                  <a:cxn ang="0">
                                    <a:pos x="T2" y="T3"/>
                                  </a:cxn>
                                  <a:cxn ang="0">
                                    <a:pos x="T4" y="T5"/>
                                  </a:cxn>
                                  <a:cxn ang="0">
                                    <a:pos x="T6" y="T7"/>
                                  </a:cxn>
                                  <a:cxn ang="0">
                                    <a:pos x="T8" y="T9"/>
                                  </a:cxn>
                                </a:cxnLst>
                                <a:rect l="0" t="0" r="r" b="b"/>
                                <a:pathLst>
                                  <a:path w="7132" h="2863">
                                    <a:moveTo>
                                      <a:pt x="0" y="0"/>
                                    </a:moveTo>
                                    <a:lnTo>
                                      <a:pt x="17" y="2863"/>
                                    </a:lnTo>
                                    <a:lnTo>
                                      <a:pt x="7132" y="2578"/>
                                    </a:lnTo>
                                    <a:lnTo>
                                      <a:pt x="7132" y="200"/>
                                    </a:lnTo>
                                    <a:lnTo>
                                      <a:pt x="0" y="0"/>
                                    </a:lnTo>
                                    <a:close/>
                                  </a:path>
                                </a:pathLst>
                              </a:custGeom>
                              <a:solidFill>
                                <a:schemeClr val="tx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7"/>
                            <wps:cNvSpPr>
                              <a:spLocks/>
                            </wps:cNvSpPr>
                            <wps:spPr bwMode="auto">
                              <a:xfrm>
                                <a:off x="7084" y="11021"/>
                                <a:ext cx="3233" cy="3123"/>
                              </a:xfrm>
                              <a:custGeom>
                                <a:avLst/>
                                <a:gdLst>
                                  <a:gd name="T0" fmla="*/ 0 w 3466"/>
                                  <a:gd name="T1" fmla="*/ 569 h 3550"/>
                                  <a:gd name="T2" fmla="*/ 0 w 3466"/>
                                  <a:gd name="T3" fmla="*/ 2930 h 3550"/>
                                  <a:gd name="T4" fmla="*/ 3466 w 3466"/>
                                  <a:gd name="T5" fmla="*/ 3550 h 3550"/>
                                  <a:gd name="T6" fmla="*/ 3466 w 3466"/>
                                  <a:gd name="T7" fmla="*/ 0 h 3550"/>
                                  <a:gd name="T8" fmla="*/ 0 w 3466"/>
                                  <a:gd name="T9" fmla="*/ 569 h 3550"/>
                                </a:gdLst>
                                <a:ahLst/>
                                <a:cxnLst>
                                  <a:cxn ang="0">
                                    <a:pos x="T0" y="T1"/>
                                  </a:cxn>
                                  <a:cxn ang="0">
                                    <a:pos x="T2" y="T3"/>
                                  </a:cxn>
                                  <a:cxn ang="0">
                                    <a:pos x="T4" y="T5"/>
                                  </a:cxn>
                                  <a:cxn ang="0">
                                    <a:pos x="T6" y="T7"/>
                                  </a:cxn>
                                  <a:cxn ang="0">
                                    <a:pos x="T8" y="T9"/>
                                  </a:cxn>
                                </a:cxnLst>
                                <a:rect l="0" t="0" r="r" b="b"/>
                                <a:pathLst>
                                  <a:path w="3466" h="3550">
                                    <a:moveTo>
                                      <a:pt x="0" y="569"/>
                                    </a:moveTo>
                                    <a:lnTo>
                                      <a:pt x="0" y="2930"/>
                                    </a:lnTo>
                                    <a:lnTo>
                                      <a:pt x="3466" y="3550"/>
                                    </a:lnTo>
                                    <a:lnTo>
                                      <a:pt x="3466" y="0"/>
                                    </a:lnTo>
                                    <a:lnTo>
                                      <a:pt x="0" y="569"/>
                                    </a:lnTo>
                                    <a:close/>
                                  </a:path>
                                </a:pathLst>
                              </a:custGeom>
                              <a:solidFill>
                                <a:schemeClr val="accent1">
                                  <a:lumMod val="40000"/>
                                  <a:lumOff val="6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8"/>
                            <wps:cNvSpPr>
                              <a:spLocks/>
                            </wps:cNvSpPr>
                            <wps:spPr bwMode="auto">
                              <a:xfrm>
                                <a:off x="10317" y="11021"/>
                                <a:ext cx="1484" cy="3123"/>
                              </a:xfrm>
                              <a:custGeom>
                                <a:avLst/>
                                <a:gdLst>
                                  <a:gd name="T0" fmla="*/ 0 w 1591"/>
                                  <a:gd name="T1" fmla="*/ 0 h 3550"/>
                                  <a:gd name="T2" fmla="*/ 0 w 1591"/>
                                  <a:gd name="T3" fmla="*/ 3550 h 3550"/>
                                  <a:gd name="T4" fmla="*/ 1591 w 1591"/>
                                  <a:gd name="T5" fmla="*/ 2746 h 3550"/>
                                  <a:gd name="T6" fmla="*/ 1591 w 1591"/>
                                  <a:gd name="T7" fmla="*/ 737 h 3550"/>
                                  <a:gd name="T8" fmla="*/ 0 w 1591"/>
                                  <a:gd name="T9" fmla="*/ 0 h 3550"/>
                                </a:gdLst>
                                <a:ahLst/>
                                <a:cxnLst>
                                  <a:cxn ang="0">
                                    <a:pos x="T0" y="T1"/>
                                  </a:cxn>
                                  <a:cxn ang="0">
                                    <a:pos x="T2" y="T3"/>
                                  </a:cxn>
                                  <a:cxn ang="0">
                                    <a:pos x="T4" y="T5"/>
                                  </a:cxn>
                                  <a:cxn ang="0">
                                    <a:pos x="T6" y="T7"/>
                                  </a:cxn>
                                  <a:cxn ang="0">
                                    <a:pos x="T8" y="T9"/>
                                  </a:cxn>
                                </a:cxnLst>
                                <a:rect l="0" t="0" r="r" b="b"/>
                                <a:pathLst>
                                  <a:path w="1591" h="3550">
                                    <a:moveTo>
                                      <a:pt x="0" y="0"/>
                                    </a:moveTo>
                                    <a:lnTo>
                                      <a:pt x="0" y="3550"/>
                                    </a:lnTo>
                                    <a:lnTo>
                                      <a:pt x="1591" y="2746"/>
                                    </a:lnTo>
                                    <a:lnTo>
                                      <a:pt x="1591" y="737"/>
                                    </a:lnTo>
                                    <a:lnTo>
                                      <a:pt x="0" y="0"/>
                                    </a:lnTo>
                                    <a:close/>
                                  </a:path>
                                </a:pathLst>
                              </a:custGeom>
                              <a:solidFill>
                                <a:schemeClr val="tx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9"/>
                            <wps:cNvSpPr>
                              <a:spLocks/>
                            </wps:cNvSpPr>
                            <wps:spPr bwMode="auto">
                              <a:xfrm>
                                <a:off x="7966" y="11330"/>
                                <a:ext cx="3842" cy="2564"/>
                              </a:xfrm>
                              <a:custGeom>
                                <a:avLst/>
                                <a:gdLst>
                                  <a:gd name="T0" fmla="*/ 1 w 4120"/>
                                  <a:gd name="T1" fmla="*/ 251 h 2913"/>
                                  <a:gd name="T2" fmla="*/ 0 w 4120"/>
                                  <a:gd name="T3" fmla="*/ 2662 h 2913"/>
                                  <a:gd name="T4" fmla="*/ 4120 w 4120"/>
                                  <a:gd name="T5" fmla="*/ 2913 h 2913"/>
                                  <a:gd name="T6" fmla="*/ 4120 w 4120"/>
                                  <a:gd name="T7" fmla="*/ 0 h 2913"/>
                                  <a:gd name="T8" fmla="*/ 1 w 4120"/>
                                  <a:gd name="T9" fmla="*/ 251 h 2913"/>
                                </a:gdLst>
                                <a:ahLst/>
                                <a:cxnLst>
                                  <a:cxn ang="0">
                                    <a:pos x="T0" y="T1"/>
                                  </a:cxn>
                                  <a:cxn ang="0">
                                    <a:pos x="T2" y="T3"/>
                                  </a:cxn>
                                  <a:cxn ang="0">
                                    <a:pos x="T4" y="T5"/>
                                  </a:cxn>
                                  <a:cxn ang="0">
                                    <a:pos x="T6" y="T7"/>
                                  </a:cxn>
                                  <a:cxn ang="0">
                                    <a:pos x="T8" y="T9"/>
                                  </a:cxn>
                                </a:cxnLst>
                                <a:rect l="0" t="0" r="r" b="b"/>
                                <a:pathLst>
                                  <a:path w="4120" h="2913">
                                    <a:moveTo>
                                      <a:pt x="1" y="251"/>
                                    </a:moveTo>
                                    <a:lnTo>
                                      <a:pt x="0" y="2662"/>
                                    </a:lnTo>
                                    <a:lnTo>
                                      <a:pt x="4120" y="2913"/>
                                    </a:lnTo>
                                    <a:lnTo>
                                      <a:pt x="4120" y="0"/>
                                    </a:lnTo>
                                    <a:lnTo>
                                      <a:pt x="1" y="251"/>
                                    </a:lnTo>
                                    <a:close/>
                                  </a:path>
                                </a:pathLst>
                              </a:custGeom>
                              <a:solidFill>
                                <a:schemeClr val="accent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0"/>
                            <wps:cNvSpPr>
                              <a:spLocks/>
                            </wps:cNvSpPr>
                            <wps:spPr bwMode="auto">
                              <a:xfrm>
                                <a:off x="4265" y="10741"/>
                                <a:ext cx="3717" cy="3727"/>
                              </a:xfrm>
                              <a:custGeom>
                                <a:avLst/>
                                <a:gdLst>
                                  <a:gd name="T0" fmla="*/ 0 w 3985"/>
                                  <a:gd name="T1" fmla="*/ 0 h 4236"/>
                                  <a:gd name="T2" fmla="*/ 0 w 3985"/>
                                  <a:gd name="T3" fmla="*/ 4236 h 4236"/>
                                  <a:gd name="T4" fmla="*/ 3985 w 3985"/>
                                  <a:gd name="T5" fmla="*/ 3349 h 4236"/>
                                  <a:gd name="T6" fmla="*/ 3985 w 3985"/>
                                  <a:gd name="T7" fmla="*/ 921 h 4236"/>
                                  <a:gd name="T8" fmla="*/ 0 w 3985"/>
                                  <a:gd name="T9" fmla="*/ 0 h 4236"/>
                                </a:gdLst>
                                <a:ahLst/>
                                <a:cxnLst>
                                  <a:cxn ang="0">
                                    <a:pos x="T0" y="T1"/>
                                  </a:cxn>
                                  <a:cxn ang="0">
                                    <a:pos x="T2" y="T3"/>
                                  </a:cxn>
                                  <a:cxn ang="0">
                                    <a:pos x="T4" y="T5"/>
                                  </a:cxn>
                                  <a:cxn ang="0">
                                    <a:pos x="T6" y="T7"/>
                                  </a:cxn>
                                  <a:cxn ang="0">
                                    <a:pos x="T8" y="T9"/>
                                  </a:cxn>
                                </a:cxnLst>
                                <a:rect l="0" t="0" r="r" b="b"/>
                                <a:pathLst>
                                  <a:path w="3985" h="4236">
                                    <a:moveTo>
                                      <a:pt x="0" y="0"/>
                                    </a:moveTo>
                                    <a:lnTo>
                                      <a:pt x="0" y="4236"/>
                                    </a:lnTo>
                                    <a:lnTo>
                                      <a:pt x="3985" y="3349"/>
                                    </a:lnTo>
                                    <a:lnTo>
                                      <a:pt x="3985" y="921"/>
                                    </a:lnTo>
                                    <a:lnTo>
                                      <a:pt x="0" y="0"/>
                                    </a:lnTo>
                                    <a:close/>
                                  </a:path>
                                </a:pathLst>
                              </a:custGeom>
                              <a:solidFill>
                                <a:schemeClr val="accent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1"/>
                            <wps:cNvSpPr>
                              <a:spLocks/>
                            </wps:cNvSpPr>
                            <wps:spPr bwMode="auto">
                              <a:xfrm>
                                <a:off x="454" y="10741"/>
                                <a:ext cx="3811" cy="3742"/>
                              </a:xfrm>
                              <a:custGeom>
                                <a:avLst/>
                                <a:gdLst>
                                  <a:gd name="T0" fmla="*/ 4086 w 4086"/>
                                  <a:gd name="T1" fmla="*/ 0 h 4253"/>
                                  <a:gd name="T2" fmla="*/ 4084 w 4086"/>
                                  <a:gd name="T3" fmla="*/ 4253 h 4253"/>
                                  <a:gd name="T4" fmla="*/ 0 w 4086"/>
                                  <a:gd name="T5" fmla="*/ 3198 h 4253"/>
                                  <a:gd name="T6" fmla="*/ 0 w 4086"/>
                                  <a:gd name="T7" fmla="*/ 1072 h 4253"/>
                                  <a:gd name="T8" fmla="*/ 4086 w 4086"/>
                                  <a:gd name="T9" fmla="*/ 0 h 4253"/>
                                </a:gdLst>
                                <a:ahLst/>
                                <a:cxnLst>
                                  <a:cxn ang="0">
                                    <a:pos x="T0" y="T1"/>
                                  </a:cxn>
                                  <a:cxn ang="0">
                                    <a:pos x="T2" y="T3"/>
                                  </a:cxn>
                                  <a:cxn ang="0">
                                    <a:pos x="T4" y="T5"/>
                                  </a:cxn>
                                  <a:cxn ang="0">
                                    <a:pos x="T6" y="T7"/>
                                  </a:cxn>
                                  <a:cxn ang="0">
                                    <a:pos x="T8" y="T9"/>
                                  </a:cxn>
                                </a:cxnLst>
                                <a:rect l="0" t="0" r="r" b="b"/>
                                <a:pathLst>
                                  <a:path w="4086" h="4253">
                                    <a:moveTo>
                                      <a:pt x="4086" y="0"/>
                                    </a:moveTo>
                                    <a:lnTo>
                                      <a:pt x="4084" y="4253"/>
                                    </a:lnTo>
                                    <a:lnTo>
                                      <a:pt x="0" y="3198"/>
                                    </a:lnTo>
                                    <a:lnTo>
                                      <a:pt x="0" y="1072"/>
                                    </a:lnTo>
                                    <a:lnTo>
                                      <a:pt x="4086" y="0"/>
                                    </a:lnTo>
                                    <a:close/>
                                  </a:path>
                                </a:pathLst>
                              </a:custGeom>
                              <a:solidFill>
                                <a:schemeClr val="accent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2"/>
                            <wps:cNvSpPr>
                              <a:spLocks/>
                            </wps:cNvSpPr>
                            <wps:spPr bwMode="auto">
                              <a:xfrm>
                                <a:off x="453" y="10933"/>
                                <a:ext cx="1936" cy="3388"/>
                              </a:xfrm>
                              <a:custGeom>
                                <a:avLst/>
                                <a:gdLst>
                                  <a:gd name="T0" fmla="*/ 0 w 2076"/>
                                  <a:gd name="T1" fmla="*/ 921 h 3851"/>
                                  <a:gd name="T2" fmla="*/ 2060 w 2076"/>
                                  <a:gd name="T3" fmla="*/ 0 h 3851"/>
                                  <a:gd name="T4" fmla="*/ 2076 w 2076"/>
                                  <a:gd name="T5" fmla="*/ 3851 h 3851"/>
                                  <a:gd name="T6" fmla="*/ 0 w 2076"/>
                                  <a:gd name="T7" fmla="*/ 2981 h 3851"/>
                                  <a:gd name="T8" fmla="*/ 0 w 2076"/>
                                  <a:gd name="T9" fmla="*/ 921 h 3851"/>
                                </a:gdLst>
                                <a:ahLst/>
                                <a:cxnLst>
                                  <a:cxn ang="0">
                                    <a:pos x="T0" y="T1"/>
                                  </a:cxn>
                                  <a:cxn ang="0">
                                    <a:pos x="T2" y="T3"/>
                                  </a:cxn>
                                  <a:cxn ang="0">
                                    <a:pos x="T4" y="T5"/>
                                  </a:cxn>
                                  <a:cxn ang="0">
                                    <a:pos x="T6" y="T7"/>
                                  </a:cxn>
                                  <a:cxn ang="0">
                                    <a:pos x="T8" y="T9"/>
                                  </a:cxn>
                                </a:cxnLst>
                                <a:rect l="0" t="0" r="r" b="b"/>
                                <a:pathLst>
                                  <a:path w="2076" h="3851">
                                    <a:moveTo>
                                      <a:pt x="0" y="921"/>
                                    </a:moveTo>
                                    <a:lnTo>
                                      <a:pt x="2060" y="0"/>
                                    </a:lnTo>
                                    <a:lnTo>
                                      <a:pt x="2076" y="3851"/>
                                    </a:lnTo>
                                    <a:lnTo>
                                      <a:pt x="0" y="2981"/>
                                    </a:lnTo>
                                    <a:lnTo>
                                      <a:pt x="0" y="921"/>
                                    </a:lnTo>
                                    <a:close/>
                                  </a:path>
                                </a:pathLst>
                              </a:custGeom>
                              <a:solidFill>
                                <a:schemeClr val="tx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3"/>
                            <wps:cNvSpPr>
                              <a:spLocks/>
                            </wps:cNvSpPr>
                            <wps:spPr bwMode="auto">
                              <a:xfrm>
                                <a:off x="2374" y="10933"/>
                                <a:ext cx="5607" cy="3374"/>
                              </a:xfrm>
                              <a:custGeom>
                                <a:avLst/>
                                <a:gdLst>
                                  <a:gd name="T0" fmla="*/ 0 w 6011"/>
                                  <a:gd name="T1" fmla="*/ 0 h 3835"/>
                                  <a:gd name="T2" fmla="*/ 17 w 6011"/>
                                  <a:gd name="T3" fmla="*/ 3835 h 3835"/>
                                  <a:gd name="T4" fmla="*/ 6011 w 6011"/>
                                  <a:gd name="T5" fmla="*/ 2629 h 3835"/>
                                  <a:gd name="T6" fmla="*/ 6011 w 6011"/>
                                  <a:gd name="T7" fmla="*/ 1239 h 3835"/>
                                  <a:gd name="T8" fmla="*/ 0 w 6011"/>
                                  <a:gd name="T9" fmla="*/ 0 h 3835"/>
                                </a:gdLst>
                                <a:ahLst/>
                                <a:cxnLst>
                                  <a:cxn ang="0">
                                    <a:pos x="T0" y="T1"/>
                                  </a:cxn>
                                  <a:cxn ang="0">
                                    <a:pos x="T2" y="T3"/>
                                  </a:cxn>
                                  <a:cxn ang="0">
                                    <a:pos x="T4" y="T5"/>
                                  </a:cxn>
                                  <a:cxn ang="0">
                                    <a:pos x="T6" y="T7"/>
                                  </a:cxn>
                                  <a:cxn ang="0">
                                    <a:pos x="T8" y="T9"/>
                                  </a:cxn>
                                </a:cxnLst>
                                <a:rect l="0" t="0" r="r" b="b"/>
                                <a:pathLst>
                                  <a:path w="6011" h="3835">
                                    <a:moveTo>
                                      <a:pt x="0" y="0"/>
                                    </a:moveTo>
                                    <a:lnTo>
                                      <a:pt x="17" y="3835"/>
                                    </a:lnTo>
                                    <a:lnTo>
                                      <a:pt x="6011" y="2629"/>
                                    </a:lnTo>
                                    <a:lnTo>
                                      <a:pt x="6011" y="1239"/>
                                    </a:lnTo>
                                    <a:lnTo>
                                      <a:pt x="0" y="0"/>
                                    </a:lnTo>
                                    <a:close/>
                                  </a:path>
                                </a:pathLst>
                              </a:custGeom>
                              <a:solidFill>
                                <a:schemeClr val="accent1">
                                  <a:lumMod val="40000"/>
                                  <a:lumOff val="6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4"/>
                            <wps:cNvSpPr>
                              <a:spLocks/>
                            </wps:cNvSpPr>
                            <wps:spPr bwMode="auto">
                              <a:xfrm>
                                <a:off x="7981" y="11125"/>
                                <a:ext cx="3826" cy="3019"/>
                              </a:xfrm>
                              <a:custGeom>
                                <a:avLst/>
                                <a:gdLst>
                                  <a:gd name="T0" fmla="*/ 0 w 4102"/>
                                  <a:gd name="T1" fmla="*/ 1038 h 3432"/>
                                  <a:gd name="T2" fmla="*/ 0 w 4102"/>
                                  <a:gd name="T3" fmla="*/ 2411 h 3432"/>
                                  <a:gd name="T4" fmla="*/ 4102 w 4102"/>
                                  <a:gd name="T5" fmla="*/ 3432 h 3432"/>
                                  <a:gd name="T6" fmla="*/ 4102 w 4102"/>
                                  <a:gd name="T7" fmla="*/ 0 h 3432"/>
                                  <a:gd name="T8" fmla="*/ 0 w 4102"/>
                                  <a:gd name="T9" fmla="*/ 1038 h 3432"/>
                                </a:gdLst>
                                <a:ahLst/>
                                <a:cxnLst>
                                  <a:cxn ang="0">
                                    <a:pos x="T0" y="T1"/>
                                  </a:cxn>
                                  <a:cxn ang="0">
                                    <a:pos x="T2" y="T3"/>
                                  </a:cxn>
                                  <a:cxn ang="0">
                                    <a:pos x="T4" y="T5"/>
                                  </a:cxn>
                                  <a:cxn ang="0">
                                    <a:pos x="T6" y="T7"/>
                                  </a:cxn>
                                  <a:cxn ang="0">
                                    <a:pos x="T8" y="T9"/>
                                  </a:cxn>
                                </a:cxnLst>
                                <a:rect l="0" t="0" r="r" b="b"/>
                                <a:pathLst>
                                  <a:path w="4102" h="3432">
                                    <a:moveTo>
                                      <a:pt x="0" y="1038"/>
                                    </a:moveTo>
                                    <a:lnTo>
                                      <a:pt x="0" y="2411"/>
                                    </a:lnTo>
                                    <a:lnTo>
                                      <a:pt x="4102" y="3432"/>
                                    </a:lnTo>
                                    <a:lnTo>
                                      <a:pt x="4102" y="0"/>
                                    </a:lnTo>
                                    <a:lnTo>
                                      <a:pt x="0" y="1038"/>
                                    </a:lnTo>
                                    <a:close/>
                                  </a:path>
                                </a:pathLst>
                              </a:custGeom>
                              <a:solidFill>
                                <a:schemeClr val="tx2">
                                  <a:lumMod val="20000"/>
                                  <a:lumOff val="80000"/>
                                  <a:alpha val="50000"/>
                                </a:schemeClr>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6AE6C5" id="Group 5" o:spid="_x0000_s1026" style="position:absolute;margin-left:21.6pt;margin-top:537.1pt;width:568.8pt;height:187.1pt;z-index:251661312;mso-position-horizontal-relative:page;mso-position-vertical-relative:page" coordorigin="432,10741" coordsize="11376,3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">
                    <v:shape id="Freeform 6" o:spid="_x0000_s1027" style="position:absolute;left:432;top:11346;width:6652;height:2518;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A3JcMA&#10;AADaAAAADwAAAGRycy9kb3ducmV2LnhtbESPQWvCQBSE7wX/w/IEb3WjqJHoKiKIlR5s1YPHZ/aZ&#10;DWbfhuzWpP++Wyj0OMzMN8xy3dlKPKnxpWMFo2ECgjh3uuRCweW8e52D8AFZY+WYFHyTh/Wq97LE&#10;TLuWP+l5CoWIEPYZKjAh1JmUPjdk0Q9dTRy9u2sshiibQuoG2wi3lRwnyUxaLDkuGKxpayh/nL6s&#10;gn1q6u74cQzvs9sobbW86ulhotSg320WIAJ14T/8137TCsbweyXeALn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1A3JcMAAADaAAAADwAAAAAAAAAAAAAAAACYAgAAZHJzL2Rv&#10;d25yZXYueG1sUEsFBgAAAAAEAAQA9QAAAIgDAAAAAA==&#10;" path="m,l17,2863,7132,2578r,-2378l,xe" fillcolor="#c6d9f1 [671]" stroked="f">
                      <v:fill opacity="32896f"/>
                      <v:path arrowok="t" o:connecttype="custom" o:connectlocs="0,0;16,2518;6652,2267;6652,176;0,0" o:connectangles="0,0,0,0,0"/>
                    </v:shape>
                    <v:shape id="Freeform 7" o:spid="_x0000_s1028" style="position:absolute;left:7084;top:11021;width:3233;height:3123;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1s+8UA&#10;AADaAAAADwAAAGRycy9kb3ducmV2LnhtbESPQWvCQBSE74X+h+UJ3urGFq2k2UgRpCoImnrp7ZF9&#10;TaLZt2l2jfHfu4LQ4zAz3zDJvDe16Kh1lWUF41EEgji3uuJCweF7+TID4TyyxtoyKbiSg3n6/JRg&#10;rO2F99RlvhABwi5GBaX3TSyly0sy6Ea2IQ7er20N+iDbQuoWLwFuavkaRVNpsOKwUGJDi5LyU3Y2&#10;Co7v+6/dbrvOFs1ftzpMlpufyWyq1HDQf36A8NT7//CjvdIK3uB+JdwAm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PWz7xQAAANoAAAAPAAAAAAAAAAAAAAAAAJgCAABkcnMv&#10;ZG93bnJldi54bWxQSwUGAAAAAAQABAD1AAAAigMAAAAA&#10;" path="m,569l,2930r3466,620l3466,,,569xe" fillcolor="#b8cce4 [1300]" stroked="f">
                      <v:fill opacity="32896f"/>
                      <v:path arrowok="t" o:connecttype="custom" o:connectlocs="0,501;0,2578;3233,3123;3233,0;0,501" o:connectangles="0,0,0,0,0"/>
                    </v:shape>
                    <v:shape id="Freeform 8" o:spid="_x0000_s1029" style="position:absolute;left:10317;top:11021;width:1484;height:3123;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jUu8MA&#10;AADaAAAADwAAAGRycy9kb3ducmV2LnhtbESP3WoCMRSE7wu+QzhC7zSrSKmrUaS2UtpS8Pf6kBx3&#10;QzcnYZPq9u2bgtDLYWa+YebLzjXiQm20nhWMhgUIYu2N5UrBYf8yeAQRE7LBxjMp+KEIy0Xvbo6l&#10;8Vfe0mWXKpEhHEtUUKcUSimjrslhHPpAnL2zbx2mLNtKmhavGe4aOS6KB+nQcl6oMdBTTfpr9+0U&#10;xOfp5n398Xm2b6Ga6JHe2HA8KXXf71YzEIm69B++tV+Nggn8Xck3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jUu8MAAADaAAAADwAAAAAAAAAAAAAAAACYAgAAZHJzL2Rv&#10;d25yZXYueG1sUEsFBgAAAAAEAAQA9QAAAIgDAAAAAA==&#10;" path="m,l,3550,1591,2746r,-2009l,xe" fillcolor="#c6d9f1 [671]" stroked="f">
                      <v:fill opacity="32896f"/>
                      <v:path arrowok="t" o:connecttype="custom" o:connectlocs="0,0;0,3123;1484,2416;1484,648;0,0" o:connectangles="0,0,0,0,0"/>
                    </v:shape>
                    <v:shape id="Freeform 9" o:spid="_x0000_s1030" style="position:absolute;left:7966;top:11330;width:3842;height:2564;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mPsEA&#10;AADaAAAADwAAAGRycy9kb3ducmV2LnhtbESPQYvCMBSE78L+h/AWvGm6grJ0jaUICz3Yg3bd86N5&#10;psXmpTRR6783guBxmJlvmHU22k5cafCtYwVf8wQEce10y0bBX/U7+wbhA7LGzjEpuJOHbPMxWWOq&#10;3Y33dD0EIyKEfYoKmhD6VEpfN2TRz11PHL2TGyyGKAcj9YC3CLedXCTJSlpsOS402NO2ofp8uFgF&#10;/2bfVqYsd0V+vK8M5/ZUVgulpp9j/gMi0Bje4Ve70AqW8LwSb4D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wJj7BAAAA2gAAAA8AAAAAAAAAAAAAAAAAmAIAAGRycy9kb3du&#10;cmV2LnhtbFBLBQYAAAAABAAEAPUAAACGAwAAAAA=&#10;" path="m1,251l,2662r4120,251l4120,,1,251xe" fillcolor="#f2dbdb [661]" stroked="f">
                      <v:fill opacity="32896f"/>
                      <v:path arrowok="t" o:connecttype="custom" o:connectlocs="1,221;0,2343;3842,2564;3842,0;1,221" o:connectangles="0,0,0,0,0"/>
                    </v:shape>
                    <v:shape id="Freeform 10" o:spid="_x0000_s1031" style="position:absolute;left:4265;top:10741;width:3717;height:3727;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lIXMMA&#10;AADaAAAADwAAAGRycy9kb3ducmV2LnhtbESPT2vCQBTE74V+h+UVvOmmakONWaUIaqFeGkU8PrIv&#10;fzD7NmRXjd/eLQg9DjPzGyZd9qYRV+pcbVnB+ygCQZxbXXOp4LBfDz9BOI+ssbFMCu7kYLl4fUkx&#10;0fbGv3TNfCkChF2CCirv20RKl1dk0I1sSxy8wnYGfZBdKXWHtwA3jRxHUSwN1hwWKmxpVVF+zi5G&#10;wabYzdrpR3n8OTTmPtme7N7RSanBW/81B+Gp9//hZ/tbK4jh70q4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3lIXMMAAADaAAAADwAAAAAAAAAAAAAAAACYAgAAZHJzL2Rv&#10;d25yZXYueG1sUEsFBgAAAAAEAAQA9QAAAIgDAAAAAA==&#10;" path="m,l,4236,3985,3349r,-2428l,xe" fillcolor="#f2dbdb [661]" stroked="f">
                      <v:fill opacity="32896f"/>
                      <v:path arrowok="t" o:connecttype="custom" o:connectlocs="0,0;0,3727;3717,2947;3717,810;0,0" o:connectangles="0,0,0,0,0"/>
                    </v:shape>
                    <v:shape id="Freeform 11" o:spid="_x0000_s1032" style="position:absolute;left:454;top:10741;width:3811;height:3742;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F8zMMA&#10;AADaAAAADwAAAGRycy9kb3ducmV2LnhtbESPQWsCMRSE7wX/Q3iCN80qpcpqFFFLvXioiuDtuXnu&#10;Lm5e1iTqtr/eFIQeh5n5hpnMGlOJOzlfWlbQ7yUgiDOrS84V7Hef3REIH5A1VpZJwQ95mE1bbxNM&#10;tX3wN923IRcRwj5FBUUIdSqlzwoy6Hu2Jo7e2TqDIUqXS+3wEeGmkoMk+ZAGS44LBda0KCi7bG9G&#10;QXW6Lr8kbw7zxen9d11ejg5XtVKddjMfgwjUhP/wq73WCobwdyXeAD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F8zMMAAADaAAAADwAAAAAAAAAAAAAAAACYAgAAZHJzL2Rv&#10;d25yZXYueG1sUEsFBgAAAAAEAAQA9QAAAIgDAAAAAA==&#10;" path="m4086,r-2,4253l,3198,,1072,4086,xe" fillcolor="#f2dbdb [661]" stroked="f">
                      <v:fill opacity="32896f"/>
                      <v:path arrowok="t" o:connecttype="custom" o:connectlocs="3811,0;3809,3742;0,2814;0,943;3811,0" o:connectangles="0,0,0,0,0"/>
                    </v:shape>
                    <v:shape id="Freeform 12" o:spid="_x0000_s1033" style="position:absolute;left:453;top:10933;width:1936;height:3388;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2C8EA&#10;AADaAAAADwAAAGRycy9kb3ducmV2LnhtbERPz2vCMBS+C/4P4Q1203QyR6mmZYrixk52Y7Dbo3m2&#10;ZclLbWKt//1yGHj8+H6vi9EaMVDvW8cKnuYJCOLK6ZZrBV+f+1kKwgdkjcYxKbiRhyKfTtaYaXfl&#10;Iw1lqEUMYZ+hgiaELpPSVw1Z9HPXEUfu5HqLIcK+lrrHawy3Ri6S5EVabDk2NNjRtqHqt7xYBR/G&#10;HI7nzZAubuVy90PDMnw/vyv1+DC+rkAEGsNd/O9+0wri1ngl3gCZ/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yB9gvBAAAA2gAAAA8AAAAAAAAAAAAAAAAAmAIAAGRycy9kb3du&#10;cmV2LnhtbFBLBQYAAAAABAAEAPUAAACGAwAAAAA=&#10;" path="m,921l2060,r16,3851l,2981,,921xe" fillcolor="#c6d9f1 [671]" stroked="f">
                      <v:fill opacity="32896f"/>
                      <v:path arrowok="t" o:connecttype="custom" o:connectlocs="0,810;1921,0;1936,3388;0,2623;0,810" o:connectangles="0,0,0,0,0"/>
                    </v:shape>
                    <v:shape id="Freeform 13" o:spid="_x0000_s1034" style="position:absolute;left:2374;top:10933;width:5607;height:3374;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e48AA&#10;AADaAAAADwAAAGRycy9kb3ducmV2LnhtbESPQYvCMBSE74L/ITxhb5oqIlqNooIierIKXh/Nsy02&#10;L6WJtu6vNwsLHoeZ+YZZrFpTihfVrrCsYDiIQBCnVhecKbhedv0pCOeRNZaWScGbHKyW3c4CY20b&#10;PtMr8ZkIEHYxKsi9r2IpXZqTQTewFXHw7rY26IOsM6lrbALclHIURRNpsOCwkGNF25zSR/I0CkZP&#10;2uzPYz4cJ7+Ns7dTsjm5t1I/vXY9B+Gp9d/wf/ugFczg70q4AX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7e48AAAADaAAAADwAAAAAAAAAAAAAAAACYAgAAZHJzL2Rvd25y&#10;ZXYueG1sUEsFBgAAAAAEAAQA9QAAAIUDAAAAAA==&#10;" path="m,l17,3835,6011,2629r,-1390l,xe" fillcolor="#b8cce4 [1300]" stroked="f">
                      <v:fill opacity="32896f"/>
                      <v:path arrowok="t" o:connecttype="custom" o:connectlocs="0,0;16,3374;5607,2313;5607,1090;0,0" o:connectangles="0,0,0,0,0"/>
                    </v:shape>
                    <v:shape id="Freeform 14" o:spid="_x0000_s1035" style="position:absolute;left:7981;top:11125;width:3826;height:3019;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VjeMMA&#10;AADbAAAADwAAAGRycy9kb3ducmV2LnhtbESPQU/DMAyF70j7D5GRuLEUDhsqy6apExLjtnUXblZj&#10;2rLGiZKwBX49PiBxs/We3/u82hQ3qQvFNHo28DCvQBF33o7cGzi1L/dPoFJGtjh5JgPflGCznt2s&#10;sLb+yge6HHOvJIRTjQaGnEOtdeoGcpjmPhCL9uGjwyxr7LWNeJVwN+nHqlpohyNLw4CBmoG68/HL&#10;GXj/afzp8xDflsu9bgKXXRtKa8zdbdk+g8pU8r/57/rVCr7Qyy8ygF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VjeMMAAADbAAAADwAAAAAAAAAAAAAAAACYAgAAZHJzL2Rv&#10;d25yZXYueG1sUEsFBgAAAAAEAAQA9QAAAIgDAAAAAA==&#10;" path="m,1038l,2411,4102,3432,4102,,,1038xe" fillcolor="#c6d9f1 [671]" stroked="f">
                      <v:fill opacity="32896f"/>
                      <v:path arrowok="t" o:connecttype="custom" o:connectlocs="0,913;0,2121;3826,3019;3826,0;0,913" o:connectangles="0,0,0,0,0"/>
                    </v:shape>
                    <w10:wrap anchorx="page" anchory="page"/>
                  </v:group>
                </w:pict>
              </mc:Fallback>
            </mc:AlternateContent>
          </w:r>
        </w:p>
        <w:p w14:paraId="580AE755" w14:textId="77777777" w:rsidR="00E75FFD" w:rsidRPr="00AD6B4B" w:rsidRDefault="00924291" w:rsidP="00821CEA">
          <w:pPr>
            <w:rPr>
              <w:rFonts w:asciiTheme="majorHAnsi" w:eastAsiaTheme="majorEastAsia" w:hAnsiTheme="majorHAnsi" w:cstheme="majorHAnsi"/>
            </w:rPr>
          </w:pPr>
          <w:r w:rsidRPr="00AD6B4B">
            <w:rPr>
              <w:rFonts w:asciiTheme="majorHAnsi" w:eastAsiaTheme="majorEastAsia" w:hAnsiTheme="majorHAnsi" w:cstheme="majorHAnsi"/>
            </w:rPr>
            <w:br w:type="page"/>
          </w:r>
        </w:p>
        <w:p w14:paraId="59C0F5CC" w14:textId="429226A4" w:rsidR="00316EA9" w:rsidRPr="00AD6B4B" w:rsidRDefault="00316EA9" w:rsidP="00316EA9">
          <w:pPr>
            <w:pStyle w:val="Heading1"/>
            <w:rPr>
              <w:rFonts w:asciiTheme="majorHAnsi" w:hAnsiTheme="majorHAnsi" w:cstheme="majorHAnsi"/>
            </w:rPr>
          </w:pPr>
          <w:r w:rsidRPr="00AD6B4B">
            <w:rPr>
              <w:rFonts w:asciiTheme="majorHAnsi" w:hAnsiTheme="majorHAnsi" w:cstheme="majorHAnsi"/>
            </w:rPr>
            <w:lastRenderedPageBreak/>
            <w:t>Introduction</w:t>
          </w:r>
        </w:p>
        <w:p w14:paraId="5AA267DA" w14:textId="362EB30D" w:rsidR="00316EA9" w:rsidRPr="00AD6B4B" w:rsidRDefault="00316EA9" w:rsidP="00316EA9">
          <w:pPr>
            <w:rPr>
              <w:rFonts w:asciiTheme="majorHAnsi" w:hAnsiTheme="majorHAnsi" w:cstheme="majorHAnsi"/>
            </w:rPr>
          </w:pPr>
          <w:r w:rsidRPr="00AD6B4B">
            <w:rPr>
              <w:rFonts w:asciiTheme="majorHAnsi" w:hAnsiTheme="majorHAnsi" w:cstheme="majorHAnsi"/>
            </w:rPr>
            <w:t xml:space="preserve">This report summarises what I have learnt in </w:t>
          </w:r>
          <w:r w:rsidR="00FC1097" w:rsidRPr="00AD6B4B">
            <w:rPr>
              <w:rFonts w:asciiTheme="majorHAnsi" w:hAnsiTheme="majorHAnsi" w:cstheme="majorHAnsi"/>
              <w:b/>
            </w:rPr>
            <w:t>SI</w:t>
          </w:r>
          <w:r w:rsidR="002B562F" w:rsidRPr="00AD6B4B">
            <w:rPr>
              <w:rFonts w:asciiTheme="majorHAnsi" w:hAnsiTheme="majorHAnsi" w:cstheme="majorHAnsi"/>
              <w:b/>
            </w:rPr>
            <w:t>T233</w:t>
          </w:r>
          <w:r w:rsidR="00FC1097" w:rsidRPr="00AD6B4B">
            <w:rPr>
              <w:rFonts w:asciiTheme="majorHAnsi" w:hAnsiTheme="majorHAnsi" w:cstheme="majorHAnsi"/>
              <w:b/>
            </w:rPr>
            <w:t>/SIT706 Cloud Computing</w:t>
          </w:r>
          <w:r w:rsidRPr="00AD6B4B">
            <w:rPr>
              <w:rFonts w:asciiTheme="majorHAnsi" w:hAnsiTheme="majorHAnsi" w:cstheme="majorHAnsi"/>
            </w:rPr>
            <w:t xml:space="preserve">. It includes a summary of the completed tasks within the Unit Portfolio and a reflection on my learning. </w:t>
          </w:r>
        </w:p>
        <w:p w14:paraId="4BD0C6EC" w14:textId="77777777" w:rsidR="006B52D5" w:rsidRPr="00AD6B4B" w:rsidRDefault="006B52D5" w:rsidP="00821CEA">
          <w:pPr>
            <w:rPr>
              <w:rStyle w:val="Heading1Char"/>
              <w:rFonts w:asciiTheme="majorHAnsi" w:eastAsiaTheme="majorEastAsia" w:hAnsiTheme="majorHAnsi" w:cstheme="majorHAnsi"/>
            </w:rPr>
          </w:pPr>
        </w:p>
        <w:p w14:paraId="4FDAF9CB" w14:textId="5D1B4803" w:rsidR="00821CEA" w:rsidRPr="00AD6B4B" w:rsidRDefault="00E75FFD" w:rsidP="00821CEA">
          <w:pPr>
            <w:rPr>
              <w:rStyle w:val="Heading1Char"/>
              <w:rFonts w:asciiTheme="majorHAnsi" w:eastAsiaTheme="majorEastAsia" w:hAnsiTheme="majorHAnsi" w:cstheme="majorHAnsi"/>
            </w:rPr>
          </w:pPr>
          <w:r w:rsidRPr="00AD6B4B">
            <w:rPr>
              <w:rStyle w:val="Heading1Char"/>
              <w:rFonts w:asciiTheme="majorHAnsi" w:eastAsiaTheme="majorEastAsia" w:hAnsiTheme="majorHAnsi" w:cstheme="majorHAnsi"/>
            </w:rPr>
            <w:t xml:space="preserve">Assessment </w:t>
          </w:r>
          <w:r w:rsidR="00213905" w:rsidRPr="00AD6B4B">
            <w:rPr>
              <w:rStyle w:val="Heading1Char"/>
              <w:rFonts w:asciiTheme="majorHAnsi" w:eastAsiaTheme="majorEastAsia" w:hAnsiTheme="majorHAnsi" w:cstheme="majorHAnsi"/>
            </w:rPr>
            <w:t>Summary</w:t>
          </w:r>
        </w:p>
        <w:p w14:paraId="7AA68C14" w14:textId="1AC66D37" w:rsidR="00CA3274" w:rsidRPr="00AD6B4B" w:rsidRDefault="00CA3274" w:rsidP="00821CEA">
          <w:pPr>
            <w:rPr>
              <w:rStyle w:val="Heading1Char"/>
              <w:rFonts w:asciiTheme="majorHAnsi" w:eastAsiaTheme="majorEastAsia" w:hAnsiTheme="majorHAnsi" w:cstheme="majorHAnsi"/>
              <w:b w:val="0"/>
              <w:kern w:val="0"/>
              <w:sz w:val="20"/>
            </w:rPr>
          </w:pPr>
          <w:r w:rsidRPr="00AD6B4B">
            <w:rPr>
              <w:rFonts w:asciiTheme="majorHAnsi" w:eastAsiaTheme="majorEastAsia" w:hAnsiTheme="majorHAnsi" w:cstheme="majorHAnsi"/>
            </w:rPr>
            <w:t>Please complete the tables below to show the target grade and summarise completion of individual tasks in this Portfolio</w:t>
          </w:r>
        </w:p>
        <w:p w14:paraId="57EDCF58" w14:textId="77E6C0AE" w:rsidR="00CA3274" w:rsidRPr="00AD6B4B" w:rsidRDefault="00CA3274" w:rsidP="00821CEA">
          <w:pPr>
            <w:rPr>
              <w:rStyle w:val="Heading1Char"/>
              <w:rFonts w:asciiTheme="majorHAnsi" w:eastAsiaTheme="majorEastAsia" w:hAnsiTheme="majorHAnsi" w:cstheme="majorHAnsi"/>
            </w:rPr>
          </w:pPr>
        </w:p>
        <w:tbl>
          <w:tblPr>
            <w:tblStyle w:val="TableGrid"/>
            <w:tblW w:w="0" w:type="auto"/>
            <w:tblLook w:val="04A0" w:firstRow="1" w:lastRow="0" w:firstColumn="1" w:lastColumn="0" w:noHBand="0" w:noVBand="1"/>
          </w:tblPr>
          <w:tblGrid>
            <w:gridCol w:w="5890"/>
            <w:gridCol w:w="2400"/>
          </w:tblGrid>
          <w:tr w:rsidR="00CA3274" w:rsidRPr="00AD6B4B" w14:paraId="389B024B" w14:textId="77777777" w:rsidTr="006B2FE6">
            <w:tc>
              <w:tcPr>
                <w:tcW w:w="5890" w:type="dxa"/>
                <w:shd w:val="pct15" w:color="auto" w:fill="auto"/>
              </w:tcPr>
              <w:p w14:paraId="56F5C3E8" w14:textId="5BE8FADF" w:rsidR="00CA3274" w:rsidRPr="00AD6B4B" w:rsidRDefault="00CA3274" w:rsidP="006B2FE6">
                <w:pPr>
                  <w:rPr>
                    <w:rFonts w:asciiTheme="majorHAnsi" w:hAnsiTheme="majorHAnsi" w:cstheme="majorHAnsi"/>
                    <w:b/>
                  </w:rPr>
                </w:pPr>
                <w:r w:rsidRPr="00AD6B4B">
                  <w:rPr>
                    <w:rFonts w:asciiTheme="majorHAnsi" w:hAnsiTheme="majorHAnsi" w:cstheme="majorHAnsi"/>
                    <w:b/>
                  </w:rPr>
                  <w:t>Grade</w:t>
                </w:r>
              </w:p>
            </w:tc>
            <w:tc>
              <w:tcPr>
                <w:tcW w:w="2400" w:type="dxa"/>
                <w:shd w:val="pct15" w:color="auto" w:fill="auto"/>
              </w:tcPr>
              <w:p w14:paraId="4240521D" w14:textId="2F53CD3B" w:rsidR="00CA3274" w:rsidRPr="00AD6B4B" w:rsidRDefault="00CA3274" w:rsidP="006B2FE6">
                <w:pPr>
                  <w:jc w:val="center"/>
                  <w:rPr>
                    <w:rFonts w:asciiTheme="majorHAnsi" w:hAnsiTheme="majorHAnsi" w:cstheme="majorHAnsi"/>
                    <w:b/>
                  </w:rPr>
                </w:pPr>
                <w:r w:rsidRPr="00AD6B4B">
                  <w:rPr>
                    <w:rFonts w:asciiTheme="majorHAnsi" w:hAnsiTheme="majorHAnsi" w:cstheme="majorHAnsi"/>
                    <w:b/>
                  </w:rPr>
                  <w:t>Tick the grade you are targeting (</w:t>
                </w:r>
                <w:r w:rsidRPr="00AD6B4B">
                  <w:rPr>
                    <w:rFonts w:asciiTheme="majorHAnsi" w:hAnsiTheme="majorHAnsi" w:cstheme="majorHAnsi"/>
                    <w:b/>
                  </w:rPr>
                  <w:sym w:font="Wingdings" w:char="F0FC"/>
                </w:r>
                <w:r w:rsidRPr="00AD6B4B">
                  <w:rPr>
                    <w:rFonts w:asciiTheme="majorHAnsi" w:hAnsiTheme="majorHAnsi" w:cstheme="majorHAnsi"/>
                    <w:b/>
                  </w:rPr>
                  <w:t>)</w:t>
                </w:r>
              </w:p>
            </w:tc>
          </w:tr>
          <w:tr w:rsidR="00CA3274" w:rsidRPr="00AD6B4B" w14:paraId="0E0BE97F" w14:textId="77777777" w:rsidTr="006B2FE6">
            <w:tc>
              <w:tcPr>
                <w:tcW w:w="5890" w:type="dxa"/>
              </w:tcPr>
              <w:p w14:paraId="2DB3D655" w14:textId="0CD6F53D" w:rsidR="00CA3274" w:rsidRPr="00AD6B4B" w:rsidRDefault="00CA3274" w:rsidP="006B2FE6">
                <w:pPr>
                  <w:rPr>
                    <w:rFonts w:asciiTheme="majorHAnsi" w:hAnsiTheme="majorHAnsi" w:cstheme="majorHAnsi"/>
                  </w:rPr>
                </w:pPr>
                <w:r w:rsidRPr="00AD6B4B">
                  <w:rPr>
                    <w:rFonts w:asciiTheme="majorHAnsi" w:hAnsiTheme="majorHAnsi" w:cstheme="majorHAnsi"/>
                  </w:rPr>
                  <w:t>Pass</w:t>
                </w:r>
              </w:p>
            </w:tc>
            <w:tc>
              <w:tcPr>
                <w:tcW w:w="2400" w:type="dxa"/>
              </w:tcPr>
              <w:p w14:paraId="6732419C" w14:textId="300304C4" w:rsidR="00CA3274" w:rsidRPr="00AD6B4B" w:rsidRDefault="00CA3274" w:rsidP="006B2FE6">
                <w:pPr>
                  <w:rPr>
                    <w:rFonts w:asciiTheme="majorHAnsi" w:hAnsiTheme="majorHAnsi" w:cstheme="majorHAnsi"/>
                  </w:rPr>
                </w:pPr>
              </w:p>
            </w:tc>
          </w:tr>
          <w:tr w:rsidR="00CA3274" w:rsidRPr="00AD6B4B" w14:paraId="394AF9E6" w14:textId="77777777" w:rsidTr="006B2FE6">
            <w:tc>
              <w:tcPr>
                <w:tcW w:w="5890" w:type="dxa"/>
              </w:tcPr>
              <w:p w14:paraId="7A096F38" w14:textId="2D8ACE39" w:rsidR="00CA3274" w:rsidRPr="00AD6B4B" w:rsidRDefault="00CA3274" w:rsidP="006B2FE6">
                <w:pPr>
                  <w:rPr>
                    <w:rFonts w:asciiTheme="majorHAnsi" w:hAnsiTheme="majorHAnsi" w:cstheme="majorHAnsi"/>
                  </w:rPr>
                </w:pPr>
                <w:r w:rsidRPr="00AD6B4B">
                  <w:rPr>
                    <w:rFonts w:asciiTheme="majorHAnsi" w:hAnsiTheme="majorHAnsi" w:cstheme="majorHAnsi"/>
                  </w:rPr>
                  <w:t xml:space="preserve">Credit </w:t>
                </w:r>
              </w:p>
            </w:tc>
            <w:tc>
              <w:tcPr>
                <w:tcW w:w="2400" w:type="dxa"/>
              </w:tcPr>
              <w:p w14:paraId="56FCBF7D" w14:textId="77777777" w:rsidR="00CA3274" w:rsidRPr="00AD6B4B" w:rsidRDefault="00CA3274" w:rsidP="006B2FE6">
                <w:pPr>
                  <w:rPr>
                    <w:rFonts w:asciiTheme="majorHAnsi" w:hAnsiTheme="majorHAnsi" w:cstheme="majorHAnsi"/>
                  </w:rPr>
                </w:pPr>
              </w:p>
            </w:tc>
          </w:tr>
          <w:tr w:rsidR="00CA3274" w:rsidRPr="00AD6B4B" w14:paraId="6BE4F94F" w14:textId="77777777" w:rsidTr="006B2FE6">
            <w:tc>
              <w:tcPr>
                <w:tcW w:w="5890" w:type="dxa"/>
              </w:tcPr>
              <w:p w14:paraId="0C61BE15" w14:textId="4FC4C063" w:rsidR="00CA3274" w:rsidRPr="00AD6B4B" w:rsidRDefault="00CA3274" w:rsidP="006B2FE6">
                <w:pPr>
                  <w:rPr>
                    <w:rFonts w:asciiTheme="majorHAnsi" w:hAnsiTheme="majorHAnsi" w:cstheme="majorHAnsi"/>
                  </w:rPr>
                </w:pPr>
                <w:r w:rsidRPr="00AD6B4B">
                  <w:rPr>
                    <w:rFonts w:asciiTheme="majorHAnsi" w:hAnsiTheme="majorHAnsi" w:cstheme="majorHAnsi"/>
                  </w:rPr>
                  <w:t>Distinction</w:t>
                </w:r>
              </w:p>
            </w:tc>
            <w:tc>
              <w:tcPr>
                <w:tcW w:w="2400" w:type="dxa"/>
              </w:tcPr>
              <w:p w14:paraId="1CC5D0B9" w14:textId="77777777" w:rsidR="00CA3274" w:rsidRPr="00AD6B4B" w:rsidRDefault="00CA3274" w:rsidP="006B2FE6">
                <w:pPr>
                  <w:rPr>
                    <w:rFonts w:asciiTheme="majorHAnsi" w:hAnsiTheme="majorHAnsi" w:cstheme="majorHAnsi"/>
                  </w:rPr>
                </w:pPr>
              </w:p>
            </w:tc>
          </w:tr>
          <w:tr w:rsidR="00CA3274" w:rsidRPr="00AD6B4B" w14:paraId="3AE4A9C4" w14:textId="77777777" w:rsidTr="006B2FE6">
            <w:tc>
              <w:tcPr>
                <w:tcW w:w="5890" w:type="dxa"/>
              </w:tcPr>
              <w:p w14:paraId="4A3D3D11" w14:textId="1B0C429A" w:rsidR="00CA3274" w:rsidRPr="00AD6B4B" w:rsidRDefault="00CA3274" w:rsidP="006B2FE6">
                <w:pPr>
                  <w:rPr>
                    <w:rFonts w:asciiTheme="majorHAnsi" w:hAnsiTheme="majorHAnsi" w:cstheme="majorHAnsi"/>
                  </w:rPr>
                </w:pPr>
                <w:r w:rsidRPr="00AD6B4B">
                  <w:rPr>
                    <w:rFonts w:asciiTheme="majorHAnsi" w:hAnsiTheme="majorHAnsi" w:cstheme="majorHAnsi"/>
                  </w:rPr>
                  <w:t xml:space="preserve">High Distinction </w:t>
                </w:r>
              </w:p>
            </w:tc>
            <w:tc>
              <w:tcPr>
                <w:tcW w:w="2400" w:type="dxa"/>
              </w:tcPr>
              <w:p w14:paraId="2A5C8846" w14:textId="7EDA98A8" w:rsidR="00CA3274" w:rsidRPr="00AD6B4B" w:rsidRDefault="00887B71" w:rsidP="006B2FE6">
                <w:pPr>
                  <w:rPr>
                    <w:rFonts w:asciiTheme="majorHAnsi" w:hAnsiTheme="majorHAnsi" w:cstheme="majorHAnsi"/>
                  </w:rPr>
                </w:pPr>
                <w:r w:rsidRPr="00AD6B4B">
                  <w:rPr>
                    <w:rFonts w:asciiTheme="majorHAnsi" w:hAnsiTheme="majorHAnsi" w:cstheme="majorHAnsi"/>
                    <w:b/>
                  </w:rPr>
                  <w:sym w:font="Wingdings" w:char="F0FC"/>
                </w:r>
              </w:p>
            </w:tc>
          </w:tr>
        </w:tbl>
        <w:p w14:paraId="39CE908E" w14:textId="7EC35C5F" w:rsidR="00821CEA" w:rsidRPr="00AD6B4B" w:rsidRDefault="00000000" w:rsidP="00821CEA">
          <w:pPr>
            <w:rPr>
              <w:rFonts w:asciiTheme="majorHAnsi" w:eastAsiaTheme="majorEastAsia" w:hAnsiTheme="majorHAnsi" w:cstheme="majorHAnsi"/>
            </w:rPr>
          </w:pPr>
        </w:p>
      </w:sdtContent>
    </w:sdt>
    <w:tbl>
      <w:tblPr>
        <w:tblStyle w:val="TableGrid"/>
        <w:tblW w:w="0" w:type="auto"/>
        <w:tblLook w:val="04A0" w:firstRow="1" w:lastRow="0" w:firstColumn="1" w:lastColumn="0" w:noHBand="0" w:noVBand="1"/>
      </w:tblPr>
      <w:tblGrid>
        <w:gridCol w:w="5890"/>
        <w:gridCol w:w="2400"/>
      </w:tblGrid>
      <w:tr w:rsidR="00A7109B" w:rsidRPr="00AD6B4B" w14:paraId="7CB742BF" w14:textId="77777777" w:rsidTr="00A84565">
        <w:tc>
          <w:tcPr>
            <w:tcW w:w="5890" w:type="dxa"/>
            <w:shd w:val="pct15" w:color="auto" w:fill="auto"/>
          </w:tcPr>
          <w:p w14:paraId="7CBD3278" w14:textId="77777777" w:rsidR="00A7109B" w:rsidRPr="00AD6B4B" w:rsidRDefault="00A7109B" w:rsidP="00821CEA">
            <w:pPr>
              <w:rPr>
                <w:rFonts w:asciiTheme="majorHAnsi" w:hAnsiTheme="majorHAnsi" w:cstheme="majorHAnsi"/>
              </w:rPr>
            </w:pPr>
          </w:p>
        </w:tc>
        <w:tc>
          <w:tcPr>
            <w:tcW w:w="2400" w:type="dxa"/>
            <w:shd w:val="pct15" w:color="auto" w:fill="auto"/>
          </w:tcPr>
          <w:p w14:paraId="003D4D09" w14:textId="77777777" w:rsidR="007004DB" w:rsidRPr="00AD6B4B" w:rsidRDefault="007004DB" w:rsidP="00CE22A2">
            <w:pPr>
              <w:jc w:val="center"/>
              <w:rPr>
                <w:rFonts w:asciiTheme="majorHAnsi" w:hAnsiTheme="majorHAnsi" w:cstheme="majorHAnsi"/>
                <w:b/>
              </w:rPr>
            </w:pPr>
            <w:r w:rsidRPr="00AD6B4B">
              <w:rPr>
                <w:rFonts w:asciiTheme="majorHAnsi" w:hAnsiTheme="majorHAnsi" w:cstheme="majorHAnsi"/>
                <w:b/>
              </w:rPr>
              <w:t xml:space="preserve">Number of </w:t>
            </w:r>
          </w:p>
          <w:p w14:paraId="0146304A" w14:textId="5E0BA81D" w:rsidR="00A7109B" w:rsidRPr="00AD6B4B" w:rsidRDefault="007004DB" w:rsidP="00CE22A2">
            <w:pPr>
              <w:jc w:val="center"/>
              <w:rPr>
                <w:rFonts w:asciiTheme="majorHAnsi" w:hAnsiTheme="majorHAnsi" w:cstheme="majorHAnsi"/>
              </w:rPr>
            </w:pPr>
            <w:r w:rsidRPr="00AD6B4B">
              <w:rPr>
                <w:rFonts w:asciiTheme="majorHAnsi" w:hAnsiTheme="majorHAnsi" w:cstheme="majorHAnsi"/>
                <w:b/>
              </w:rPr>
              <w:t>completed tasks</w:t>
            </w:r>
          </w:p>
        </w:tc>
      </w:tr>
      <w:tr w:rsidR="00A7109B" w:rsidRPr="00AD6B4B" w14:paraId="484B0231" w14:textId="77777777" w:rsidTr="00A84565">
        <w:tc>
          <w:tcPr>
            <w:tcW w:w="5890" w:type="dxa"/>
          </w:tcPr>
          <w:p w14:paraId="1D889E9D" w14:textId="20731A2C" w:rsidR="00A7109B" w:rsidRPr="00AD6B4B" w:rsidRDefault="00213905" w:rsidP="00821CEA">
            <w:pPr>
              <w:rPr>
                <w:rFonts w:asciiTheme="majorHAnsi" w:hAnsiTheme="majorHAnsi" w:cstheme="majorHAnsi"/>
              </w:rPr>
            </w:pPr>
            <w:r w:rsidRPr="00AD6B4B">
              <w:rPr>
                <w:rFonts w:asciiTheme="majorHAnsi" w:hAnsiTheme="majorHAnsi" w:cstheme="majorHAnsi"/>
              </w:rPr>
              <w:t>Pass Tasks</w:t>
            </w:r>
          </w:p>
        </w:tc>
        <w:tc>
          <w:tcPr>
            <w:tcW w:w="2400" w:type="dxa"/>
          </w:tcPr>
          <w:p w14:paraId="1D39AA67" w14:textId="1C48EF47" w:rsidR="00A7109B" w:rsidRPr="00AD6B4B" w:rsidRDefault="00887B71" w:rsidP="00821CEA">
            <w:pPr>
              <w:rPr>
                <w:rFonts w:asciiTheme="majorHAnsi" w:hAnsiTheme="majorHAnsi" w:cstheme="majorHAnsi"/>
              </w:rPr>
            </w:pPr>
            <w:r w:rsidRPr="00AD6B4B">
              <w:rPr>
                <w:rFonts w:asciiTheme="majorHAnsi" w:hAnsiTheme="majorHAnsi" w:cstheme="majorHAnsi"/>
              </w:rPr>
              <w:t>12</w:t>
            </w:r>
          </w:p>
        </w:tc>
      </w:tr>
      <w:tr w:rsidR="00A7109B" w:rsidRPr="00AD6B4B" w14:paraId="30C41B5B" w14:textId="77777777" w:rsidTr="00A84565">
        <w:tc>
          <w:tcPr>
            <w:tcW w:w="5890" w:type="dxa"/>
          </w:tcPr>
          <w:p w14:paraId="009FE44D" w14:textId="29D9BDC6" w:rsidR="00A7109B" w:rsidRPr="00AD6B4B" w:rsidRDefault="00213905" w:rsidP="00D71B9E">
            <w:pPr>
              <w:rPr>
                <w:rFonts w:asciiTheme="majorHAnsi" w:hAnsiTheme="majorHAnsi" w:cstheme="majorHAnsi"/>
              </w:rPr>
            </w:pPr>
            <w:r w:rsidRPr="00AD6B4B">
              <w:rPr>
                <w:rFonts w:asciiTheme="majorHAnsi" w:hAnsiTheme="majorHAnsi" w:cstheme="majorHAnsi"/>
              </w:rPr>
              <w:t>Credit Tasks</w:t>
            </w:r>
          </w:p>
        </w:tc>
        <w:tc>
          <w:tcPr>
            <w:tcW w:w="2400" w:type="dxa"/>
          </w:tcPr>
          <w:p w14:paraId="110610ED" w14:textId="35102998" w:rsidR="00A7109B" w:rsidRPr="00AD6B4B" w:rsidRDefault="00887B71" w:rsidP="00821CEA">
            <w:pPr>
              <w:rPr>
                <w:rFonts w:asciiTheme="majorHAnsi" w:hAnsiTheme="majorHAnsi" w:cstheme="majorHAnsi"/>
              </w:rPr>
            </w:pPr>
            <w:r w:rsidRPr="00AD6B4B">
              <w:rPr>
                <w:rFonts w:asciiTheme="majorHAnsi" w:hAnsiTheme="majorHAnsi" w:cstheme="majorHAnsi"/>
              </w:rPr>
              <w:t>4</w:t>
            </w:r>
          </w:p>
        </w:tc>
      </w:tr>
      <w:tr w:rsidR="00A7109B" w:rsidRPr="00AD6B4B" w14:paraId="18006D55" w14:textId="77777777" w:rsidTr="00A84565">
        <w:tc>
          <w:tcPr>
            <w:tcW w:w="5890" w:type="dxa"/>
          </w:tcPr>
          <w:p w14:paraId="6E5A4D6E" w14:textId="48DB37A4" w:rsidR="00A7109B" w:rsidRPr="00AD6B4B" w:rsidRDefault="00213905" w:rsidP="00EC3373">
            <w:pPr>
              <w:rPr>
                <w:rFonts w:asciiTheme="majorHAnsi" w:hAnsiTheme="majorHAnsi" w:cstheme="majorHAnsi"/>
              </w:rPr>
            </w:pPr>
            <w:r w:rsidRPr="00AD6B4B">
              <w:rPr>
                <w:rFonts w:asciiTheme="majorHAnsi" w:hAnsiTheme="majorHAnsi" w:cstheme="majorHAnsi"/>
              </w:rPr>
              <w:t>Distinction Tasks</w:t>
            </w:r>
          </w:p>
        </w:tc>
        <w:tc>
          <w:tcPr>
            <w:tcW w:w="2400" w:type="dxa"/>
          </w:tcPr>
          <w:p w14:paraId="19597594" w14:textId="41D39E20" w:rsidR="00A7109B" w:rsidRPr="00AD6B4B" w:rsidRDefault="008316E7" w:rsidP="00821CEA">
            <w:pPr>
              <w:rPr>
                <w:rFonts w:asciiTheme="majorHAnsi" w:hAnsiTheme="majorHAnsi" w:cstheme="majorHAnsi"/>
              </w:rPr>
            </w:pPr>
            <w:r w:rsidRPr="00AD6B4B">
              <w:rPr>
                <w:rFonts w:asciiTheme="majorHAnsi" w:hAnsiTheme="majorHAnsi" w:cstheme="majorHAnsi"/>
              </w:rPr>
              <w:t>2</w:t>
            </w:r>
          </w:p>
        </w:tc>
      </w:tr>
      <w:tr w:rsidR="007004DB" w:rsidRPr="00AD6B4B" w14:paraId="7411F87B" w14:textId="77777777" w:rsidTr="00A84565">
        <w:tc>
          <w:tcPr>
            <w:tcW w:w="5890" w:type="dxa"/>
          </w:tcPr>
          <w:p w14:paraId="1705103D" w14:textId="15CF09E1" w:rsidR="007004DB" w:rsidRPr="00AD6B4B" w:rsidRDefault="007004DB" w:rsidP="00EC3373">
            <w:pPr>
              <w:rPr>
                <w:rFonts w:asciiTheme="majorHAnsi" w:hAnsiTheme="majorHAnsi" w:cstheme="majorHAnsi"/>
              </w:rPr>
            </w:pPr>
            <w:r w:rsidRPr="00AD6B4B">
              <w:rPr>
                <w:rFonts w:asciiTheme="majorHAnsi" w:hAnsiTheme="majorHAnsi" w:cstheme="majorHAnsi"/>
              </w:rPr>
              <w:t>High Distinction Tasks</w:t>
            </w:r>
          </w:p>
        </w:tc>
        <w:tc>
          <w:tcPr>
            <w:tcW w:w="2400" w:type="dxa"/>
          </w:tcPr>
          <w:p w14:paraId="384CC442" w14:textId="6E66017F" w:rsidR="007004DB" w:rsidRPr="00AD6B4B" w:rsidRDefault="008316E7" w:rsidP="00821CEA">
            <w:pPr>
              <w:rPr>
                <w:rFonts w:asciiTheme="majorHAnsi" w:hAnsiTheme="majorHAnsi" w:cstheme="majorHAnsi"/>
              </w:rPr>
            </w:pPr>
            <w:r w:rsidRPr="00AD6B4B">
              <w:rPr>
                <w:rFonts w:asciiTheme="majorHAnsi" w:hAnsiTheme="majorHAnsi" w:cstheme="majorHAnsi"/>
              </w:rPr>
              <w:t>1</w:t>
            </w:r>
          </w:p>
        </w:tc>
      </w:tr>
    </w:tbl>
    <w:p w14:paraId="1184F8A8" w14:textId="11001B5F" w:rsidR="00E73D1E" w:rsidRPr="00AD6B4B" w:rsidRDefault="00E73D1E" w:rsidP="00821CEA">
      <w:pPr>
        <w:rPr>
          <w:rFonts w:asciiTheme="majorHAnsi" w:hAnsiTheme="majorHAnsi" w:cstheme="majorHAnsi"/>
        </w:rPr>
      </w:pPr>
    </w:p>
    <w:p w14:paraId="2CE76AA9" w14:textId="1B1A13E9" w:rsidR="009B2BE7" w:rsidRPr="00AD6B4B" w:rsidRDefault="009B2BE7" w:rsidP="009B2BE7">
      <w:pPr>
        <w:pStyle w:val="Heading1"/>
        <w:rPr>
          <w:rFonts w:asciiTheme="majorHAnsi" w:hAnsiTheme="majorHAnsi" w:cstheme="majorHAnsi"/>
        </w:rPr>
      </w:pPr>
      <w:r w:rsidRPr="00AD6B4B">
        <w:rPr>
          <w:rFonts w:asciiTheme="majorHAnsi" w:hAnsiTheme="majorHAnsi" w:cstheme="majorHAnsi"/>
        </w:rPr>
        <w:t>Declaration</w:t>
      </w:r>
    </w:p>
    <w:p w14:paraId="44F3AA5D" w14:textId="4C58C2BE" w:rsidR="009B2BE7" w:rsidRPr="00AD6B4B" w:rsidRDefault="009B2BE7" w:rsidP="009B2BE7">
      <w:pPr>
        <w:rPr>
          <w:rFonts w:asciiTheme="majorHAnsi" w:hAnsiTheme="majorHAnsi" w:cstheme="majorHAnsi"/>
          <w:lang w:val="en-US"/>
        </w:rPr>
      </w:pPr>
      <w:r w:rsidRPr="00AD6B4B">
        <w:rPr>
          <w:rFonts w:asciiTheme="majorHAnsi" w:hAnsiTheme="majorHAnsi" w:cstheme="majorHAnsi"/>
          <w:lang w:val="en-US"/>
        </w:rPr>
        <w:t>I declare that this portfolio is my individual work. 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AD6B4B" w:rsidRDefault="00082E48" w:rsidP="009B2BE7">
      <w:pPr>
        <w:rPr>
          <w:rFonts w:asciiTheme="majorHAnsi" w:hAnsiTheme="majorHAnsi" w:cstheme="majorHAnsi"/>
          <w:lang w:val="en-US"/>
        </w:rPr>
      </w:pPr>
    </w:p>
    <w:p w14:paraId="52DB8AE0" w14:textId="77777777" w:rsidR="009B2BE7" w:rsidRPr="00AD6B4B" w:rsidRDefault="009B2BE7" w:rsidP="009B2BE7">
      <w:pPr>
        <w:rPr>
          <w:rFonts w:asciiTheme="majorHAnsi" w:hAnsiTheme="majorHAnsi" w:cstheme="majorHAnsi"/>
          <w:lang w:val="en-US"/>
        </w:rPr>
      </w:pPr>
    </w:p>
    <w:p w14:paraId="0CC7AD64" w14:textId="2E14BF4F" w:rsidR="009637AE" w:rsidRPr="00AD6B4B" w:rsidRDefault="009B2BE7" w:rsidP="009B2BE7">
      <w:pPr>
        <w:spacing w:before="0" w:after="200"/>
        <w:rPr>
          <w:rFonts w:asciiTheme="majorHAnsi" w:hAnsiTheme="majorHAnsi" w:cstheme="majorHAnsi"/>
          <w:b/>
          <w:kern w:val="28"/>
          <w:sz w:val="28"/>
        </w:rPr>
      </w:pPr>
      <w:r w:rsidRPr="00AD6B4B">
        <w:rPr>
          <w:rFonts w:asciiTheme="majorHAnsi" w:hAnsiTheme="majorHAnsi" w:cstheme="majorHAnsi"/>
          <w:lang w:val="en-US"/>
        </w:rPr>
        <w:tab/>
      </w:r>
      <w:r w:rsidRPr="00AD6B4B">
        <w:rPr>
          <w:rFonts w:asciiTheme="majorHAnsi" w:hAnsiTheme="majorHAnsi" w:cstheme="majorHAnsi"/>
          <w:lang w:val="en-US"/>
        </w:rPr>
        <w:tab/>
      </w:r>
      <w:r w:rsidRPr="00AD6B4B">
        <w:rPr>
          <w:rFonts w:asciiTheme="majorHAnsi" w:hAnsiTheme="majorHAnsi" w:cstheme="majorHAnsi"/>
          <w:lang w:val="en-US"/>
        </w:rPr>
        <w:tab/>
      </w:r>
      <w:r w:rsidRPr="00AD6B4B">
        <w:rPr>
          <w:rFonts w:asciiTheme="majorHAnsi" w:hAnsiTheme="majorHAnsi" w:cstheme="majorHAnsi"/>
          <w:lang w:val="en-US"/>
        </w:rPr>
        <w:tab/>
      </w:r>
      <w:r w:rsidRPr="00AD6B4B">
        <w:rPr>
          <w:rFonts w:asciiTheme="majorHAnsi" w:hAnsiTheme="majorHAnsi" w:cstheme="majorHAnsi"/>
          <w:lang w:val="en-US"/>
        </w:rPr>
        <w:tab/>
        <w:t>Signature:</w:t>
      </w:r>
      <w:r w:rsidRPr="00AD6B4B">
        <w:rPr>
          <w:rFonts w:asciiTheme="majorHAnsi" w:hAnsiTheme="majorHAnsi" w:cstheme="majorHAnsi"/>
          <w:u w:val="single"/>
        </w:rPr>
        <w:t xml:space="preserve"> </w:t>
      </w:r>
      <w:r w:rsidRPr="00AD6B4B">
        <w:rPr>
          <w:rFonts w:asciiTheme="majorHAnsi" w:hAnsiTheme="majorHAnsi" w:cstheme="majorHAnsi"/>
          <w:u w:val="single"/>
        </w:rPr>
        <w:tab/>
      </w:r>
      <w:r w:rsidR="008316E7" w:rsidRPr="00AD6B4B">
        <w:rPr>
          <w:rFonts w:asciiTheme="majorHAnsi" w:hAnsiTheme="majorHAnsi" w:cstheme="majorHAnsi"/>
          <w:u w:val="single"/>
        </w:rPr>
        <w:t>jasveena</w:t>
      </w:r>
      <w:r w:rsidRPr="00AD6B4B">
        <w:rPr>
          <w:rFonts w:asciiTheme="majorHAnsi" w:hAnsiTheme="majorHAnsi" w:cstheme="majorHAnsi"/>
          <w:u w:val="single"/>
        </w:rPr>
        <w:tab/>
      </w:r>
      <w:r w:rsidRPr="00AD6B4B">
        <w:rPr>
          <w:rFonts w:asciiTheme="majorHAnsi" w:hAnsiTheme="majorHAnsi" w:cstheme="majorHAnsi"/>
          <w:u w:val="single"/>
        </w:rPr>
        <w:tab/>
      </w:r>
      <w:r w:rsidRPr="00AD6B4B">
        <w:rPr>
          <w:rFonts w:asciiTheme="majorHAnsi" w:hAnsiTheme="majorHAnsi" w:cstheme="majorHAnsi"/>
          <w:u w:val="single"/>
        </w:rPr>
        <w:tab/>
      </w:r>
      <w:r w:rsidR="009637AE" w:rsidRPr="00AD6B4B">
        <w:rPr>
          <w:rFonts w:asciiTheme="majorHAnsi" w:hAnsiTheme="majorHAnsi" w:cstheme="majorHAnsi"/>
        </w:rPr>
        <w:br w:type="page"/>
      </w:r>
    </w:p>
    <w:p w14:paraId="451BC837" w14:textId="6EB205A4" w:rsidR="00F37E74" w:rsidRPr="00AD6B4B" w:rsidRDefault="00F37E74" w:rsidP="00821CEA">
      <w:pPr>
        <w:pStyle w:val="Heading1"/>
        <w:rPr>
          <w:rFonts w:asciiTheme="majorHAnsi" w:hAnsiTheme="majorHAnsi" w:cstheme="majorHAnsi"/>
        </w:rPr>
      </w:pPr>
      <w:r w:rsidRPr="00AD6B4B">
        <w:rPr>
          <w:rFonts w:asciiTheme="majorHAnsi" w:hAnsiTheme="majorHAnsi" w:cstheme="majorHAnsi"/>
        </w:rPr>
        <w:lastRenderedPageBreak/>
        <w:t>Portfolio Overview</w:t>
      </w:r>
    </w:p>
    <w:p w14:paraId="452F20DB" w14:textId="77777777" w:rsidR="008316E7" w:rsidRPr="00AD6B4B" w:rsidRDefault="008316E7" w:rsidP="008316E7">
      <w:pPr>
        <w:pStyle w:val="NormalWeb"/>
        <w:rPr>
          <w:rFonts w:asciiTheme="majorHAnsi" w:hAnsiTheme="majorHAnsi" w:cstheme="majorHAnsi"/>
        </w:rPr>
      </w:pPr>
      <w:r w:rsidRPr="00AD6B4B">
        <w:rPr>
          <w:rFonts w:asciiTheme="majorHAnsi" w:hAnsiTheme="majorHAnsi" w:cstheme="majorHAnsi"/>
        </w:rPr>
        <w:t xml:space="preserve">This portfolio includes work that demonstrates I have achieved all </w:t>
      </w:r>
      <w:r w:rsidRPr="00AD6B4B">
        <w:rPr>
          <w:rStyle w:val="Strong"/>
          <w:rFonts w:asciiTheme="majorHAnsi" w:hAnsiTheme="majorHAnsi" w:cstheme="majorHAnsi"/>
        </w:rPr>
        <w:t>Unit Learning Outcomes</w:t>
      </w:r>
      <w:r w:rsidRPr="00AD6B4B">
        <w:rPr>
          <w:rFonts w:asciiTheme="majorHAnsi" w:hAnsiTheme="majorHAnsi" w:cstheme="majorHAnsi"/>
        </w:rPr>
        <w:t xml:space="preserve"> for </w:t>
      </w:r>
      <w:r w:rsidRPr="00AD6B4B">
        <w:rPr>
          <w:rStyle w:val="Strong"/>
          <w:rFonts w:asciiTheme="majorHAnsi" w:hAnsiTheme="majorHAnsi" w:cstheme="majorHAnsi"/>
        </w:rPr>
        <w:t>SIT233 Cloud Computing</w:t>
      </w:r>
      <w:r w:rsidRPr="00AD6B4B">
        <w:rPr>
          <w:rFonts w:asciiTheme="majorHAnsi" w:hAnsiTheme="majorHAnsi" w:cstheme="majorHAnsi"/>
        </w:rPr>
        <w:t xml:space="preserve"> to a </w:t>
      </w:r>
      <w:r w:rsidRPr="00AD6B4B">
        <w:rPr>
          <w:rStyle w:val="Strong"/>
          <w:rFonts w:asciiTheme="majorHAnsi" w:hAnsiTheme="majorHAnsi" w:cstheme="majorHAnsi"/>
        </w:rPr>
        <w:t>High Distinction level</w:t>
      </w:r>
      <w:r w:rsidRPr="00AD6B4B">
        <w:rPr>
          <w:rFonts w:asciiTheme="majorHAnsi" w:hAnsiTheme="majorHAnsi" w:cstheme="majorHAnsi"/>
        </w:rPr>
        <w:t>.</w:t>
      </w:r>
    </w:p>
    <w:p w14:paraId="3C0C3931" w14:textId="77777777" w:rsidR="008316E7" w:rsidRPr="00AD6B4B" w:rsidRDefault="008316E7" w:rsidP="008316E7">
      <w:pPr>
        <w:pStyle w:val="NormalWeb"/>
        <w:rPr>
          <w:rFonts w:asciiTheme="majorHAnsi" w:hAnsiTheme="majorHAnsi" w:cstheme="majorHAnsi"/>
        </w:rPr>
      </w:pPr>
      <w:r w:rsidRPr="00AD6B4B">
        <w:rPr>
          <w:rFonts w:asciiTheme="majorHAnsi" w:hAnsiTheme="majorHAnsi" w:cstheme="majorHAnsi"/>
        </w:rPr>
        <w:t xml:space="preserve">Throughout this unit, I engaged with a diverse range of cloud computing topics, from static and dynamic web development to infrastructure automation and serverless architecture. Starting from foundational concepts, I built a deep and practical understanding of cloud services offered by </w:t>
      </w:r>
      <w:r w:rsidRPr="00AD6B4B">
        <w:rPr>
          <w:rStyle w:val="Strong"/>
          <w:rFonts w:asciiTheme="majorHAnsi" w:hAnsiTheme="majorHAnsi" w:cstheme="majorHAnsi"/>
        </w:rPr>
        <w:t>Amazon Web Services (AWS)</w:t>
      </w:r>
      <w:r w:rsidRPr="00AD6B4B">
        <w:rPr>
          <w:rFonts w:asciiTheme="majorHAnsi" w:hAnsiTheme="majorHAnsi" w:cstheme="majorHAnsi"/>
        </w:rPr>
        <w:t>.</w:t>
      </w:r>
    </w:p>
    <w:p w14:paraId="3BFAD927" w14:textId="77777777" w:rsidR="008316E7" w:rsidRPr="00AD6B4B" w:rsidRDefault="008316E7" w:rsidP="008316E7">
      <w:pPr>
        <w:pStyle w:val="NormalWeb"/>
        <w:rPr>
          <w:rFonts w:asciiTheme="majorHAnsi" w:hAnsiTheme="majorHAnsi" w:cstheme="majorHAnsi"/>
        </w:rPr>
      </w:pPr>
      <w:r w:rsidRPr="00AD6B4B">
        <w:rPr>
          <w:rFonts w:asciiTheme="majorHAnsi" w:hAnsiTheme="majorHAnsi" w:cstheme="majorHAnsi"/>
        </w:rPr>
        <w:t>Key milestones include:</w:t>
      </w:r>
    </w:p>
    <w:p w14:paraId="21698A88" w14:textId="77777777" w:rsidR="008316E7" w:rsidRPr="00AD6B4B" w:rsidRDefault="008316E7" w:rsidP="008316E7">
      <w:pPr>
        <w:pStyle w:val="NormalWeb"/>
        <w:numPr>
          <w:ilvl w:val="0"/>
          <w:numId w:val="9"/>
        </w:numPr>
        <w:rPr>
          <w:rFonts w:asciiTheme="majorHAnsi" w:hAnsiTheme="majorHAnsi" w:cstheme="majorHAnsi"/>
        </w:rPr>
      </w:pPr>
      <w:r w:rsidRPr="00AD6B4B">
        <w:rPr>
          <w:rFonts w:asciiTheme="majorHAnsi" w:hAnsiTheme="majorHAnsi" w:cstheme="majorHAnsi"/>
        </w:rPr>
        <w:t xml:space="preserve">Designing and implementing a </w:t>
      </w:r>
      <w:r w:rsidRPr="00AD6B4B">
        <w:rPr>
          <w:rStyle w:val="Strong"/>
          <w:rFonts w:asciiTheme="majorHAnsi" w:hAnsiTheme="majorHAnsi" w:cstheme="majorHAnsi"/>
        </w:rPr>
        <w:t>scalable and highly available cloud environment</w:t>
      </w:r>
      <w:r w:rsidRPr="00AD6B4B">
        <w:rPr>
          <w:rFonts w:asciiTheme="majorHAnsi" w:hAnsiTheme="majorHAnsi" w:cstheme="majorHAnsi"/>
        </w:rPr>
        <w:t xml:space="preserve"> for a café business, using services like </w:t>
      </w:r>
      <w:r w:rsidRPr="00AD6B4B">
        <w:rPr>
          <w:rStyle w:val="Strong"/>
          <w:rFonts w:asciiTheme="majorHAnsi" w:hAnsiTheme="majorHAnsi" w:cstheme="majorHAnsi"/>
        </w:rPr>
        <w:t>Amazon EC2, RDS, Load Balancers, and Auto Scaling</w:t>
      </w:r>
      <w:r w:rsidRPr="00AD6B4B">
        <w:rPr>
          <w:rFonts w:asciiTheme="majorHAnsi" w:hAnsiTheme="majorHAnsi" w:cstheme="majorHAnsi"/>
        </w:rPr>
        <w:t>.</w:t>
      </w:r>
    </w:p>
    <w:p w14:paraId="68F44351" w14:textId="622B60F8" w:rsidR="008316E7" w:rsidRPr="00AD6B4B" w:rsidRDefault="008316E7" w:rsidP="008316E7">
      <w:pPr>
        <w:pStyle w:val="NormalWeb"/>
        <w:numPr>
          <w:ilvl w:val="0"/>
          <w:numId w:val="9"/>
        </w:numPr>
        <w:rPr>
          <w:rFonts w:asciiTheme="majorHAnsi" w:hAnsiTheme="majorHAnsi" w:cstheme="majorHAnsi"/>
        </w:rPr>
      </w:pPr>
      <w:r w:rsidRPr="00AD6B4B">
        <w:rPr>
          <w:rFonts w:asciiTheme="majorHAnsi" w:hAnsiTheme="majorHAnsi" w:cstheme="majorHAnsi"/>
        </w:rPr>
        <w:t xml:space="preserve">Automating infrastructure using </w:t>
      </w:r>
      <w:r w:rsidRPr="00AD6B4B">
        <w:rPr>
          <w:rStyle w:val="Strong"/>
          <w:rFonts w:asciiTheme="majorHAnsi" w:hAnsiTheme="majorHAnsi" w:cstheme="majorHAnsi"/>
        </w:rPr>
        <w:t>AWS CloudFormation</w:t>
      </w:r>
      <w:r w:rsidRPr="00AD6B4B">
        <w:rPr>
          <w:rFonts w:asciiTheme="majorHAnsi" w:hAnsiTheme="majorHAnsi" w:cstheme="majorHAnsi"/>
        </w:rPr>
        <w:t>, demonstrating professional-level deployment practices .</w:t>
      </w:r>
    </w:p>
    <w:p w14:paraId="7DC7784D" w14:textId="5254C596" w:rsidR="008316E7" w:rsidRPr="00AD6B4B" w:rsidRDefault="008316E7" w:rsidP="008316E7">
      <w:pPr>
        <w:pStyle w:val="NormalWeb"/>
        <w:numPr>
          <w:ilvl w:val="0"/>
          <w:numId w:val="9"/>
        </w:numPr>
        <w:rPr>
          <w:rFonts w:asciiTheme="majorHAnsi" w:hAnsiTheme="majorHAnsi" w:cstheme="majorHAnsi"/>
        </w:rPr>
      </w:pPr>
      <w:r w:rsidRPr="00AD6B4B">
        <w:rPr>
          <w:rFonts w:asciiTheme="majorHAnsi" w:hAnsiTheme="majorHAnsi" w:cstheme="majorHAnsi"/>
        </w:rPr>
        <w:t xml:space="preserve">Implementing a </w:t>
      </w:r>
      <w:r w:rsidRPr="00AD6B4B">
        <w:rPr>
          <w:rStyle w:val="Strong"/>
          <w:rFonts w:asciiTheme="majorHAnsi" w:hAnsiTheme="majorHAnsi" w:cstheme="majorHAnsi"/>
        </w:rPr>
        <w:t>serverless architecture using AWS Lambda</w:t>
      </w:r>
      <w:r w:rsidRPr="00AD6B4B">
        <w:rPr>
          <w:rFonts w:asciiTheme="majorHAnsi" w:hAnsiTheme="majorHAnsi" w:cstheme="majorHAnsi"/>
        </w:rPr>
        <w:t xml:space="preserve"> in Task , where I developed a production-level cloud solution following best practices in decoupled design and event-driven execution.</w:t>
      </w:r>
    </w:p>
    <w:p w14:paraId="685F282B" w14:textId="77777777" w:rsidR="008316E7" w:rsidRPr="00AD6B4B" w:rsidRDefault="008316E7" w:rsidP="008316E7">
      <w:pPr>
        <w:pStyle w:val="NormalWeb"/>
        <w:numPr>
          <w:ilvl w:val="0"/>
          <w:numId w:val="9"/>
        </w:numPr>
        <w:rPr>
          <w:rFonts w:asciiTheme="majorHAnsi" w:hAnsiTheme="majorHAnsi" w:cstheme="majorHAnsi"/>
        </w:rPr>
      </w:pPr>
      <w:r w:rsidRPr="00AD6B4B">
        <w:rPr>
          <w:rFonts w:asciiTheme="majorHAnsi" w:hAnsiTheme="majorHAnsi" w:cstheme="majorHAnsi"/>
        </w:rPr>
        <w:t xml:space="preserve">Demonstrating clear understanding of </w:t>
      </w:r>
      <w:r w:rsidRPr="00AD6B4B">
        <w:rPr>
          <w:rStyle w:val="Strong"/>
          <w:rFonts w:asciiTheme="majorHAnsi" w:hAnsiTheme="majorHAnsi" w:cstheme="majorHAnsi"/>
        </w:rPr>
        <w:t>IAM, VPCs, VPC peering</w:t>
      </w:r>
      <w:r w:rsidRPr="00AD6B4B">
        <w:rPr>
          <w:rFonts w:asciiTheme="majorHAnsi" w:hAnsiTheme="majorHAnsi" w:cstheme="majorHAnsi"/>
        </w:rPr>
        <w:t xml:space="preserve">, and </w:t>
      </w:r>
      <w:r w:rsidRPr="00AD6B4B">
        <w:rPr>
          <w:rStyle w:val="Strong"/>
          <w:rFonts w:asciiTheme="majorHAnsi" w:hAnsiTheme="majorHAnsi" w:cstheme="majorHAnsi"/>
        </w:rPr>
        <w:t>SQS messaging</w:t>
      </w:r>
      <w:r w:rsidRPr="00AD6B4B">
        <w:rPr>
          <w:rFonts w:asciiTheme="majorHAnsi" w:hAnsiTheme="majorHAnsi" w:cstheme="majorHAnsi"/>
        </w:rPr>
        <w:t>, showcasing my ability to work with cloud networking, security, and microservices patterns.</w:t>
      </w:r>
    </w:p>
    <w:p w14:paraId="2594DFC0" w14:textId="77777777" w:rsidR="008316E7" w:rsidRPr="00AD6B4B" w:rsidRDefault="008316E7" w:rsidP="008316E7">
      <w:pPr>
        <w:pStyle w:val="NormalWeb"/>
        <w:rPr>
          <w:rFonts w:asciiTheme="majorHAnsi" w:hAnsiTheme="majorHAnsi" w:cstheme="majorHAnsi"/>
        </w:rPr>
      </w:pPr>
      <w:r w:rsidRPr="00AD6B4B">
        <w:rPr>
          <w:rFonts w:asciiTheme="majorHAnsi" w:hAnsiTheme="majorHAnsi" w:cstheme="majorHAnsi"/>
        </w:rPr>
        <w:t>These tasks collectively show that I have gone beyond the basics and applied advanced cloud concepts in realistic business use cases. I have reflected critically on architectural decisions and backed my work with sound reasoning and documentation.</w:t>
      </w:r>
    </w:p>
    <w:p w14:paraId="5B589254" w14:textId="77777777" w:rsidR="008316E7" w:rsidRPr="00AD6B4B" w:rsidRDefault="008316E7" w:rsidP="008316E7">
      <w:pPr>
        <w:pStyle w:val="NormalWeb"/>
        <w:rPr>
          <w:rFonts w:asciiTheme="majorHAnsi" w:hAnsiTheme="majorHAnsi" w:cstheme="majorHAnsi"/>
        </w:rPr>
      </w:pPr>
      <w:r w:rsidRPr="00AD6B4B">
        <w:rPr>
          <w:rFonts w:asciiTheme="majorHAnsi" w:hAnsiTheme="majorHAnsi" w:cstheme="majorHAnsi"/>
        </w:rPr>
        <w:t xml:space="preserve">Given the depth, quality, and scope of the tasks completed — and the real-world relevance of the designs and implementations — I strongly believe I have demonstrated achievement at a </w:t>
      </w:r>
      <w:r w:rsidRPr="00AD6B4B">
        <w:rPr>
          <w:rStyle w:val="Strong"/>
          <w:rFonts w:asciiTheme="majorHAnsi" w:hAnsiTheme="majorHAnsi" w:cstheme="majorHAnsi"/>
        </w:rPr>
        <w:t>High Distinction level</w:t>
      </w:r>
      <w:r w:rsidRPr="00AD6B4B">
        <w:rPr>
          <w:rFonts w:asciiTheme="majorHAnsi" w:hAnsiTheme="majorHAnsi" w:cstheme="majorHAnsi"/>
        </w:rPr>
        <w:t>.</w:t>
      </w:r>
    </w:p>
    <w:p w14:paraId="4AEFE451" w14:textId="32E4B00B" w:rsidR="00F37E74" w:rsidRPr="00AD6B4B" w:rsidRDefault="00F37E74" w:rsidP="00F37E74">
      <w:pPr>
        <w:spacing w:before="0" w:after="200"/>
        <w:rPr>
          <w:rFonts w:asciiTheme="majorHAnsi" w:hAnsiTheme="majorHAnsi" w:cstheme="majorHAnsi"/>
        </w:rPr>
      </w:pPr>
    </w:p>
    <w:p w14:paraId="32093F9D" w14:textId="70F92ACA" w:rsidR="00F37E74" w:rsidRPr="00AD6B4B" w:rsidRDefault="00F37E74" w:rsidP="00F37E74">
      <w:pPr>
        <w:spacing w:before="0" w:after="200"/>
        <w:rPr>
          <w:rFonts w:asciiTheme="majorHAnsi" w:hAnsiTheme="majorHAnsi" w:cstheme="majorHAnsi"/>
          <w:b/>
          <w:kern w:val="28"/>
          <w:sz w:val="28"/>
        </w:rPr>
      </w:pPr>
      <w:r w:rsidRPr="00AD6B4B">
        <w:rPr>
          <w:rFonts w:asciiTheme="majorHAnsi" w:hAnsiTheme="majorHAnsi" w:cstheme="majorHAnsi"/>
        </w:rPr>
        <w:br w:type="page"/>
      </w:r>
    </w:p>
    <w:p w14:paraId="0D289C88" w14:textId="3533EE20" w:rsidR="0000099A" w:rsidRPr="00AD6B4B" w:rsidRDefault="0000099A" w:rsidP="00821CEA">
      <w:pPr>
        <w:pStyle w:val="Heading1"/>
        <w:rPr>
          <w:rFonts w:asciiTheme="majorHAnsi" w:hAnsiTheme="majorHAnsi" w:cstheme="majorHAnsi"/>
        </w:rPr>
      </w:pPr>
      <w:r w:rsidRPr="00AD6B4B">
        <w:rPr>
          <w:rFonts w:asciiTheme="majorHAnsi" w:hAnsiTheme="majorHAnsi" w:cstheme="majorHAnsi"/>
        </w:rPr>
        <w:lastRenderedPageBreak/>
        <w:t>Reflection</w:t>
      </w:r>
    </w:p>
    <w:p w14:paraId="40ADFEDE" w14:textId="1A106CC8" w:rsidR="002853F2" w:rsidRPr="00AD6B4B" w:rsidRDefault="002853F2" w:rsidP="002853F2">
      <w:pPr>
        <w:pStyle w:val="Heading2"/>
        <w:rPr>
          <w:rFonts w:cstheme="majorHAnsi"/>
        </w:rPr>
      </w:pPr>
      <w:r w:rsidRPr="00AD6B4B">
        <w:rPr>
          <w:rFonts w:cstheme="majorHAnsi"/>
        </w:rPr>
        <w:t>The most important things I lea</w:t>
      </w:r>
      <w:r w:rsidR="003022AE" w:rsidRPr="00AD6B4B">
        <w:rPr>
          <w:rFonts w:cstheme="majorHAnsi"/>
        </w:rPr>
        <w:t>r</w:t>
      </w:r>
      <w:r w:rsidRPr="00AD6B4B">
        <w:rPr>
          <w:rFonts w:cstheme="majorHAnsi"/>
        </w:rPr>
        <w:t>nt:</w:t>
      </w:r>
    </w:p>
    <w:p w14:paraId="7A1C40E4" w14:textId="7E6908D0"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How to structure cloud-native applications for </w:t>
      </w:r>
      <w:r w:rsidRPr="00AD6B4B">
        <w:rPr>
          <w:rStyle w:val="Strong"/>
          <w:rFonts w:asciiTheme="majorHAnsi" w:hAnsiTheme="majorHAnsi" w:cstheme="majorHAnsi"/>
        </w:rPr>
        <w:t>scalability, resilience, and efficiency</w:t>
      </w:r>
      <w:r w:rsidRPr="00AD6B4B">
        <w:rPr>
          <w:rFonts w:asciiTheme="majorHAnsi" w:hAnsiTheme="majorHAnsi" w:cstheme="majorHAnsi"/>
        </w:rPr>
        <w:t>.</w:t>
      </w:r>
    </w:p>
    <w:p w14:paraId="28F276A5" w14:textId="1E840BFA"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The use of </w:t>
      </w:r>
      <w:r w:rsidRPr="00AD6B4B">
        <w:rPr>
          <w:rStyle w:val="Strong"/>
          <w:rFonts w:asciiTheme="majorHAnsi" w:hAnsiTheme="majorHAnsi" w:cstheme="majorHAnsi"/>
        </w:rPr>
        <w:t>AWS tools</w:t>
      </w:r>
      <w:r w:rsidRPr="00AD6B4B">
        <w:rPr>
          <w:rFonts w:asciiTheme="majorHAnsi" w:hAnsiTheme="majorHAnsi" w:cstheme="majorHAnsi"/>
        </w:rPr>
        <w:t xml:space="preserve"> like CloudFormation, EC2, RDS, Lambda, and S3 in deploying full-stack cloud solutions.</w:t>
      </w:r>
    </w:p>
    <w:p w14:paraId="78BE6FAE" w14:textId="4ACC2566"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How to automate infrastructure and avoid manual provisioning to achieve </w:t>
      </w:r>
      <w:r w:rsidRPr="00AD6B4B">
        <w:rPr>
          <w:rStyle w:val="Strong"/>
          <w:rFonts w:asciiTheme="majorHAnsi" w:hAnsiTheme="majorHAnsi" w:cstheme="majorHAnsi"/>
        </w:rPr>
        <w:t>DevOps best practices</w:t>
      </w:r>
      <w:r w:rsidRPr="00AD6B4B">
        <w:rPr>
          <w:rFonts w:asciiTheme="majorHAnsi" w:hAnsiTheme="majorHAnsi" w:cstheme="majorHAnsi"/>
        </w:rPr>
        <w:t>.</w:t>
      </w:r>
    </w:p>
    <w:p w14:paraId="0EBD3D76" w14:textId="14C3A102" w:rsidR="00491ED8"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The importance of </w:t>
      </w:r>
      <w:r w:rsidRPr="00AD6B4B">
        <w:rPr>
          <w:rStyle w:val="Strong"/>
          <w:rFonts w:asciiTheme="majorHAnsi" w:hAnsiTheme="majorHAnsi" w:cstheme="majorHAnsi"/>
        </w:rPr>
        <w:t>cost-performance trade-offs</w:t>
      </w:r>
      <w:r w:rsidRPr="00AD6B4B">
        <w:rPr>
          <w:rFonts w:asciiTheme="majorHAnsi" w:hAnsiTheme="majorHAnsi" w:cstheme="majorHAnsi"/>
        </w:rPr>
        <w:t xml:space="preserve"> and secure architecture in real-world systems.</w:t>
      </w:r>
    </w:p>
    <w:p w14:paraId="79D7EC05" w14:textId="05B24ECE" w:rsidR="009F36F6" w:rsidRPr="00AD6B4B" w:rsidRDefault="009F36F6" w:rsidP="009F36F6">
      <w:pPr>
        <w:pStyle w:val="Heading2"/>
        <w:rPr>
          <w:rFonts w:cstheme="majorHAnsi"/>
        </w:rPr>
      </w:pPr>
      <w:r w:rsidRPr="00AD6B4B">
        <w:rPr>
          <w:rFonts w:cstheme="majorHAnsi"/>
        </w:rPr>
        <w:t>I feel I learnt these topics, concepts, and/or tools really well:</w:t>
      </w:r>
    </w:p>
    <w:p w14:paraId="01878B2D" w14:textId="3004933C"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Creating and managing VPCs and </w:t>
      </w:r>
      <w:r w:rsidRPr="00AD6B4B">
        <w:rPr>
          <w:rStyle w:val="Strong"/>
          <w:rFonts w:asciiTheme="majorHAnsi" w:hAnsiTheme="majorHAnsi" w:cstheme="majorHAnsi"/>
        </w:rPr>
        <w:t>networking components</w:t>
      </w:r>
      <w:r w:rsidRPr="00AD6B4B">
        <w:rPr>
          <w:rFonts w:asciiTheme="majorHAnsi" w:hAnsiTheme="majorHAnsi" w:cstheme="majorHAnsi"/>
        </w:rPr>
        <w:t xml:space="preserve"> like subnets, routing tables, NAT gateways, and VPC peering.</w:t>
      </w:r>
    </w:p>
    <w:p w14:paraId="47F2EDAD" w14:textId="3A911F8B"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Serverless deployment models using </w:t>
      </w:r>
      <w:r w:rsidRPr="00AD6B4B">
        <w:rPr>
          <w:rStyle w:val="Strong"/>
          <w:rFonts w:asciiTheme="majorHAnsi" w:hAnsiTheme="majorHAnsi" w:cstheme="majorHAnsi"/>
        </w:rPr>
        <w:t>AWS Lambda and API Gateway</w:t>
      </w:r>
      <w:r w:rsidRPr="00AD6B4B">
        <w:rPr>
          <w:rFonts w:asciiTheme="majorHAnsi" w:hAnsiTheme="majorHAnsi" w:cstheme="majorHAnsi"/>
        </w:rPr>
        <w:t>.</w:t>
      </w:r>
    </w:p>
    <w:p w14:paraId="4D94E5C2" w14:textId="6C73DA8E"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Automating repeatable infrastructure deployment using </w:t>
      </w:r>
      <w:r w:rsidRPr="00AD6B4B">
        <w:rPr>
          <w:rStyle w:val="Strong"/>
          <w:rFonts w:asciiTheme="majorHAnsi" w:hAnsiTheme="majorHAnsi" w:cstheme="majorHAnsi"/>
        </w:rPr>
        <w:t>CloudFormation templates</w:t>
      </w:r>
      <w:r w:rsidRPr="00AD6B4B">
        <w:rPr>
          <w:rFonts w:asciiTheme="majorHAnsi" w:hAnsiTheme="majorHAnsi" w:cstheme="majorHAnsi"/>
        </w:rPr>
        <w:t>.</w:t>
      </w:r>
    </w:p>
    <w:p w14:paraId="45FC81BB" w14:textId="3394693B" w:rsidR="00491ED8"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Breaking monolithic systems into </w:t>
      </w:r>
      <w:r w:rsidRPr="00AD6B4B">
        <w:rPr>
          <w:rStyle w:val="Strong"/>
          <w:rFonts w:asciiTheme="majorHAnsi" w:hAnsiTheme="majorHAnsi" w:cstheme="majorHAnsi"/>
        </w:rPr>
        <w:t>microservices architectures</w:t>
      </w:r>
      <w:r w:rsidRPr="00AD6B4B">
        <w:rPr>
          <w:rFonts w:asciiTheme="majorHAnsi" w:hAnsiTheme="majorHAnsi" w:cstheme="majorHAnsi"/>
        </w:rPr>
        <w:t xml:space="preserve"> with decoupled communication .</w:t>
      </w:r>
    </w:p>
    <w:p w14:paraId="27968E11" w14:textId="01992F7D" w:rsidR="002853F2" w:rsidRPr="00AD6B4B" w:rsidRDefault="002853F2" w:rsidP="002853F2">
      <w:pPr>
        <w:pStyle w:val="Heading2"/>
        <w:rPr>
          <w:rFonts w:cstheme="majorHAnsi"/>
        </w:rPr>
      </w:pPr>
      <w:r w:rsidRPr="00AD6B4B">
        <w:rPr>
          <w:rFonts w:cstheme="majorHAnsi"/>
        </w:rPr>
        <w:t>I found the following topics particularly challenging:</w:t>
      </w:r>
    </w:p>
    <w:p w14:paraId="08D124F2" w14:textId="5F95C8C9"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Understanding VPC peering and its role in cross-network communication .</w:t>
      </w:r>
    </w:p>
    <w:p w14:paraId="5A831BDF" w14:textId="34630384"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Learning CloudFormation syntax and dependencies for complex infrastructure.</w:t>
      </w:r>
    </w:p>
    <w:p w14:paraId="296A94C8" w14:textId="1044A462" w:rsidR="00491ED8"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Implementing event-driven serverless logic while managing permissions and triggers.</w:t>
      </w:r>
    </w:p>
    <w:p w14:paraId="38928D68" w14:textId="262C322B" w:rsidR="002853F2" w:rsidRPr="00AD6B4B" w:rsidRDefault="00E5296B" w:rsidP="002853F2">
      <w:pPr>
        <w:pStyle w:val="Heading2"/>
        <w:rPr>
          <w:rFonts w:cstheme="majorHAnsi"/>
        </w:rPr>
      </w:pPr>
      <w:r w:rsidRPr="00AD6B4B">
        <w:rPr>
          <w:rFonts w:cstheme="majorHAnsi"/>
        </w:rPr>
        <w:t>I</w:t>
      </w:r>
      <w:r w:rsidR="002853F2" w:rsidRPr="00AD6B4B">
        <w:rPr>
          <w:rFonts w:cstheme="majorHAnsi"/>
        </w:rPr>
        <w:t xml:space="preserve"> found the following topics particularly interesting:</w:t>
      </w:r>
    </w:p>
    <w:p w14:paraId="047E5719" w14:textId="15A4D7B5"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Using </w:t>
      </w:r>
      <w:r w:rsidRPr="00AD6B4B">
        <w:rPr>
          <w:rStyle w:val="Strong"/>
          <w:rFonts w:asciiTheme="majorHAnsi" w:hAnsiTheme="majorHAnsi" w:cstheme="majorHAnsi"/>
        </w:rPr>
        <w:t>Elastic Load Balancing</w:t>
      </w:r>
      <w:r w:rsidRPr="00AD6B4B">
        <w:rPr>
          <w:rFonts w:asciiTheme="majorHAnsi" w:hAnsiTheme="majorHAnsi" w:cstheme="majorHAnsi"/>
        </w:rPr>
        <w:t xml:space="preserve"> and </w:t>
      </w:r>
      <w:r w:rsidRPr="00AD6B4B">
        <w:rPr>
          <w:rStyle w:val="Strong"/>
          <w:rFonts w:asciiTheme="majorHAnsi" w:hAnsiTheme="majorHAnsi" w:cstheme="majorHAnsi"/>
        </w:rPr>
        <w:t>Auto Scaling</w:t>
      </w:r>
      <w:r w:rsidRPr="00AD6B4B">
        <w:rPr>
          <w:rFonts w:asciiTheme="majorHAnsi" w:hAnsiTheme="majorHAnsi" w:cstheme="majorHAnsi"/>
        </w:rPr>
        <w:t xml:space="preserve"> to create resilient environments .</w:t>
      </w:r>
    </w:p>
    <w:p w14:paraId="7DE017F8" w14:textId="609F3051" w:rsidR="00E5296B"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Migrating legacy databases to Amazon RDS  and managing data accessibility and integrity.</w:t>
      </w:r>
    </w:p>
    <w:p w14:paraId="7309231D" w14:textId="560D7CEC" w:rsidR="00491ED8" w:rsidRPr="00AD6B4B" w:rsidRDefault="00E5296B" w:rsidP="00E5296B">
      <w:pPr>
        <w:pStyle w:val="NormalWeb"/>
        <w:rPr>
          <w:rFonts w:asciiTheme="majorHAnsi" w:hAnsiTheme="majorHAnsi" w:cstheme="majorHAnsi"/>
        </w:rPr>
      </w:pPr>
      <w:r w:rsidRPr="00AD6B4B">
        <w:rPr>
          <w:rFonts w:asciiTheme="majorHAnsi" w:hAnsiTheme="majorHAnsi" w:cstheme="majorHAnsi"/>
        </w:rPr>
        <w:t xml:space="preserve">  Developing the final </w:t>
      </w:r>
      <w:r w:rsidRPr="00AD6B4B">
        <w:rPr>
          <w:rStyle w:val="Strong"/>
          <w:rFonts w:asciiTheme="majorHAnsi" w:hAnsiTheme="majorHAnsi" w:cstheme="majorHAnsi"/>
        </w:rPr>
        <w:t>Lambda-based solution</w:t>
      </w:r>
      <w:r w:rsidRPr="00AD6B4B">
        <w:rPr>
          <w:rFonts w:asciiTheme="majorHAnsi" w:hAnsiTheme="majorHAnsi" w:cstheme="majorHAnsi"/>
        </w:rPr>
        <w:t xml:space="preserve"> that operated without managing servers .</w:t>
      </w:r>
    </w:p>
    <w:p w14:paraId="565B9B9B" w14:textId="6992372B" w:rsidR="002853F2" w:rsidRPr="00AD6B4B" w:rsidRDefault="002853F2" w:rsidP="002853F2">
      <w:pPr>
        <w:pStyle w:val="Heading2"/>
        <w:rPr>
          <w:rFonts w:cstheme="majorHAnsi"/>
        </w:rPr>
      </w:pPr>
      <w:r w:rsidRPr="00AD6B4B">
        <w:rPr>
          <w:rFonts w:cstheme="majorHAnsi"/>
        </w:rPr>
        <w:lastRenderedPageBreak/>
        <w:t>I still need to work on the following areas:</w:t>
      </w:r>
    </w:p>
    <w:p w14:paraId="60F01806" w14:textId="00F49ED2" w:rsidR="00E5296B" w:rsidRPr="00E5296B" w:rsidRDefault="00E5296B" w:rsidP="00E5296B">
      <w:pPr>
        <w:pStyle w:val="Heading2"/>
        <w:numPr>
          <w:ilvl w:val="0"/>
          <w:numId w:val="9"/>
        </w:numPr>
        <w:rPr>
          <w:rFonts w:cstheme="majorHAnsi"/>
          <w:b w:val="0"/>
          <w:bCs w:val="0"/>
          <w:color w:val="auto"/>
          <w:lang w:val="en-IN"/>
        </w:rPr>
      </w:pPr>
      <w:r w:rsidRPr="00E5296B">
        <w:rPr>
          <w:rFonts w:cstheme="majorHAnsi"/>
          <w:b w:val="0"/>
          <w:bCs w:val="0"/>
          <w:color w:val="auto"/>
          <w:lang w:val="en-IN"/>
        </w:rPr>
        <w:t xml:space="preserve"> Advanced cost optimization strategies across AWS services.</w:t>
      </w:r>
    </w:p>
    <w:p w14:paraId="75D67BFD" w14:textId="64CCAA13" w:rsidR="00E5296B" w:rsidRPr="00E5296B" w:rsidRDefault="00E5296B" w:rsidP="00E5296B">
      <w:pPr>
        <w:pStyle w:val="Heading2"/>
        <w:numPr>
          <w:ilvl w:val="0"/>
          <w:numId w:val="9"/>
        </w:numPr>
        <w:rPr>
          <w:rFonts w:cstheme="majorHAnsi"/>
          <w:b w:val="0"/>
          <w:bCs w:val="0"/>
          <w:color w:val="auto"/>
          <w:lang w:val="en-IN"/>
        </w:rPr>
      </w:pPr>
      <w:r w:rsidRPr="00E5296B">
        <w:rPr>
          <w:rFonts w:cstheme="majorHAnsi"/>
          <w:b w:val="0"/>
          <w:bCs w:val="0"/>
          <w:color w:val="auto"/>
          <w:lang w:val="en-IN"/>
        </w:rPr>
        <w:t xml:space="preserve"> Learning about hybrid cloud models and integration with on-prem systems.</w:t>
      </w:r>
    </w:p>
    <w:p w14:paraId="222EBC62" w14:textId="7E476857" w:rsidR="00E5296B" w:rsidRPr="00AD6B4B" w:rsidRDefault="00E5296B" w:rsidP="009F36F6">
      <w:pPr>
        <w:pStyle w:val="Heading2"/>
        <w:numPr>
          <w:ilvl w:val="0"/>
          <w:numId w:val="9"/>
        </w:numPr>
        <w:rPr>
          <w:rFonts w:cstheme="majorHAnsi"/>
          <w:b w:val="0"/>
          <w:bCs w:val="0"/>
          <w:color w:val="auto"/>
          <w:lang w:val="en-IN"/>
        </w:rPr>
      </w:pPr>
      <w:r w:rsidRPr="00E5296B">
        <w:rPr>
          <w:rFonts w:cstheme="majorHAnsi"/>
          <w:b w:val="0"/>
          <w:bCs w:val="0"/>
          <w:color w:val="auto"/>
          <w:lang w:val="en-IN"/>
        </w:rPr>
        <w:t>Gaining more confidence with CloudFormation parameters, mappings, and nested stacks.</w:t>
      </w:r>
    </w:p>
    <w:p w14:paraId="554672D2" w14:textId="20E5926A" w:rsidR="009F36F6" w:rsidRPr="00AD6B4B" w:rsidRDefault="009F36F6" w:rsidP="009F36F6">
      <w:pPr>
        <w:pStyle w:val="Heading2"/>
        <w:rPr>
          <w:rFonts w:cstheme="majorHAnsi"/>
        </w:rPr>
      </w:pPr>
      <w:r w:rsidRPr="00AD6B4B">
        <w:rPr>
          <w:rFonts w:cstheme="majorHAnsi"/>
        </w:rPr>
        <w:t>The things that helped me most were:</w:t>
      </w:r>
      <w:r w:rsidRPr="00AD6B4B">
        <w:rPr>
          <w:rFonts w:cstheme="majorHAnsi"/>
          <w:noProof/>
          <w:lang w:val="en-US"/>
        </w:rPr>
        <w:t xml:space="preserve"> </w:t>
      </w:r>
    </w:p>
    <w:p w14:paraId="022EF4D3" w14:textId="363EF990" w:rsidR="00AD6B4B" w:rsidRPr="00AD6B4B" w:rsidRDefault="00AD6B4B" w:rsidP="00AD6B4B">
      <w:pPr>
        <w:pStyle w:val="NormalWeb"/>
        <w:rPr>
          <w:rFonts w:asciiTheme="majorHAnsi" w:hAnsiTheme="majorHAnsi" w:cstheme="majorHAnsi"/>
        </w:rPr>
      </w:pPr>
      <w:r w:rsidRPr="00AD6B4B">
        <w:rPr>
          <w:rFonts w:asciiTheme="majorHAnsi" w:hAnsiTheme="majorHAnsi" w:cstheme="majorHAnsi"/>
        </w:rPr>
        <w:t xml:space="preserve">  AWS official documentation and real-world architecture diagrams.</w:t>
      </w:r>
    </w:p>
    <w:p w14:paraId="5E730291" w14:textId="28F8D48B" w:rsidR="00AD6B4B" w:rsidRPr="00AD6B4B" w:rsidRDefault="00AD6B4B" w:rsidP="00AD6B4B">
      <w:pPr>
        <w:pStyle w:val="NormalWeb"/>
        <w:rPr>
          <w:rFonts w:asciiTheme="majorHAnsi" w:hAnsiTheme="majorHAnsi" w:cstheme="majorHAnsi"/>
        </w:rPr>
      </w:pPr>
      <w:r w:rsidRPr="00AD6B4B">
        <w:rPr>
          <w:rFonts w:asciiTheme="majorHAnsi" w:hAnsiTheme="majorHAnsi" w:cstheme="majorHAnsi"/>
        </w:rPr>
        <w:t xml:space="preserve">  OnTrack task instructions and feedback sessions with the teaching team.</w:t>
      </w:r>
    </w:p>
    <w:p w14:paraId="1E71645C" w14:textId="6CFE9A0E" w:rsidR="006B52D5" w:rsidRPr="00AD6B4B" w:rsidRDefault="00AD6B4B" w:rsidP="00AD6B4B">
      <w:pPr>
        <w:pStyle w:val="NormalWeb"/>
        <w:rPr>
          <w:rFonts w:asciiTheme="majorHAnsi" w:hAnsiTheme="majorHAnsi" w:cstheme="majorHAnsi"/>
        </w:rPr>
      </w:pPr>
      <w:r w:rsidRPr="00AD6B4B">
        <w:rPr>
          <w:rFonts w:asciiTheme="majorHAnsi" w:hAnsiTheme="majorHAnsi" w:cstheme="majorHAnsi"/>
        </w:rPr>
        <w:t xml:space="preserve">  Hands-on guided labs and trial deployments within the AWS Console.</w:t>
      </w:r>
    </w:p>
    <w:p w14:paraId="4277BFBE" w14:textId="67BCE4D0" w:rsidR="00240B50" w:rsidRPr="00AD6B4B" w:rsidRDefault="00240B50" w:rsidP="002853F2">
      <w:pPr>
        <w:pStyle w:val="Heading2"/>
        <w:rPr>
          <w:rFonts w:cstheme="majorHAnsi"/>
        </w:rPr>
      </w:pPr>
      <w:r w:rsidRPr="00AD6B4B">
        <w:rPr>
          <w:rFonts w:cstheme="majorHAnsi"/>
        </w:rPr>
        <w:t>My progress in this unit was …:</w:t>
      </w:r>
    </w:p>
    <w:p w14:paraId="550A7FE0" w14:textId="77777777" w:rsidR="00AD6B4B" w:rsidRDefault="00AD6B4B" w:rsidP="00AD6B4B">
      <w:pPr>
        <w:pStyle w:val="NormalWeb"/>
        <w:rPr>
          <w:rFonts w:asciiTheme="majorHAnsi" w:hAnsiTheme="majorHAnsi" w:cstheme="majorHAnsi"/>
        </w:rPr>
      </w:pPr>
      <w:r w:rsidRPr="00AD6B4B">
        <w:rPr>
          <w:rFonts w:asciiTheme="majorHAnsi" w:hAnsiTheme="majorHAnsi" w:cstheme="majorHAnsi"/>
        </w:rPr>
        <w:t>My graph reflects consistent progress across the trimester, with high engagement and effort allocated to challenging tasks like Distinction and HD-level activities.</w:t>
      </w:r>
    </w:p>
    <w:p w14:paraId="28162C74" w14:textId="2A9BEEA5" w:rsidR="00640C54" w:rsidRPr="00AD6B4B" w:rsidRDefault="00640C54" w:rsidP="00AD6B4B">
      <w:pPr>
        <w:pStyle w:val="NormalWeb"/>
        <w:rPr>
          <w:rFonts w:asciiTheme="majorHAnsi" w:hAnsiTheme="majorHAnsi" w:cstheme="majorHAnsi"/>
        </w:rPr>
      </w:pPr>
      <w:r w:rsidRPr="00640C54">
        <w:rPr>
          <w:rFonts w:asciiTheme="majorHAnsi" w:hAnsiTheme="majorHAnsi" w:cstheme="majorHAnsi"/>
        </w:rPr>
        <w:drawing>
          <wp:inline distT="0" distB="0" distL="0" distR="0" wp14:anchorId="3B1F0A28" wp14:editId="061D3D8E">
            <wp:extent cx="5270500" cy="2964815"/>
            <wp:effectExtent l="0" t="0" r="6350" b="6985"/>
            <wp:docPr id="17398258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5891" name="Picture 1" descr="A screen shot of a computer&#10;&#10;AI-generated content may be incorrect."/>
                    <pic:cNvPicPr/>
                  </pic:nvPicPr>
                  <pic:blipFill>
                    <a:blip r:embed="rId7"/>
                    <a:stretch>
                      <a:fillRect/>
                    </a:stretch>
                  </pic:blipFill>
                  <pic:spPr>
                    <a:xfrm>
                      <a:off x="0" y="0"/>
                      <a:ext cx="5270500" cy="2964815"/>
                    </a:xfrm>
                    <a:prstGeom prst="rect">
                      <a:avLst/>
                    </a:prstGeom>
                  </pic:spPr>
                </pic:pic>
              </a:graphicData>
            </a:graphic>
          </wp:inline>
        </w:drawing>
      </w:r>
    </w:p>
    <w:p w14:paraId="0071F91C" w14:textId="3FA07661" w:rsidR="002853F2" w:rsidRPr="00AD6B4B" w:rsidRDefault="00240B50" w:rsidP="002853F2">
      <w:pPr>
        <w:pStyle w:val="Heading2"/>
        <w:rPr>
          <w:rFonts w:cstheme="majorHAnsi"/>
        </w:rPr>
      </w:pPr>
      <w:r w:rsidRPr="00AD6B4B">
        <w:rPr>
          <w:rFonts w:cstheme="majorHAnsi"/>
        </w:rPr>
        <w:t>T</w:t>
      </w:r>
      <w:r w:rsidR="002853F2" w:rsidRPr="00AD6B4B">
        <w:rPr>
          <w:rFonts w:cstheme="majorHAnsi"/>
        </w:rPr>
        <w:t>his unit will help me in the future:</w:t>
      </w:r>
    </w:p>
    <w:p w14:paraId="4A023471" w14:textId="63E295B1" w:rsidR="00491ED8" w:rsidRPr="00AD6B4B" w:rsidRDefault="00AD6B4B" w:rsidP="002853F2">
      <w:pPr>
        <w:rPr>
          <w:rFonts w:asciiTheme="majorHAnsi" w:hAnsiTheme="majorHAnsi" w:cstheme="majorHAnsi"/>
        </w:rPr>
      </w:pPr>
      <w:r w:rsidRPr="00AD6B4B">
        <w:rPr>
          <w:rFonts w:asciiTheme="majorHAnsi" w:hAnsiTheme="majorHAnsi" w:cstheme="majorHAnsi"/>
        </w:rPr>
        <w:t xml:space="preserve">The skills and experience I gained in SIT233 will help me pursue careers in </w:t>
      </w:r>
      <w:r w:rsidRPr="00AD6B4B">
        <w:rPr>
          <w:rStyle w:val="Strong"/>
          <w:rFonts w:asciiTheme="majorHAnsi" w:hAnsiTheme="majorHAnsi" w:cstheme="majorHAnsi"/>
        </w:rPr>
        <w:t>Cloud Engineering</w:t>
      </w:r>
      <w:r w:rsidRPr="00AD6B4B">
        <w:rPr>
          <w:rFonts w:asciiTheme="majorHAnsi" w:hAnsiTheme="majorHAnsi" w:cstheme="majorHAnsi"/>
        </w:rPr>
        <w:t xml:space="preserve">, </w:t>
      </w:r>
      <w:r w:rsidRPr="00AD6B4B">
        <w:rPr>
          <w:rStyle w:val="Strong"/>
          <w:rFonts w:asciiTheme="majorHAnsi" w:hAnsiTheme="majorHAnsi" w:cstheme="majorHAnsi"/>
        </w:rPr>
        <w:t>DevOps</w:t>
      </w:r>
      <w:r w:rsidRPr="00AD6B4B">
        <w:rPr>
          <w:rFonts w:asciiTheme="majorHAnsi" w:hAnsiTheme="majorHAnsi" w:cstheme="majorHAnsi"/>
        </w:rPr>
        <w:t xml:space="preserve">, and </w:t>
      </w:r>
      <w:r w:rsidRPr="00AD6B4B">
        <w:rPr>
          <w:rStyle w:val="Strong"/>
          <w:rFonts w:asciiTheme="majorHAnsi" w:hAnsiTheme="majorHAnsi" w:cstheme="majorHAnsi"/>
        </w:rPr>
        <w:t>Solution Architecture</w:t>
      </w:r>
      <w:r w:rsidRPr="00AD6B4B">
        <w:rPr>
          <w:rFonts w:asciiTheme="majorHAnsi" w:hAnsiTheme="majorHAnsi" w:cstheme="majorHAnsi"/>
        </w:rPr>
        <w:t>. I can now confidently design, implement, and manage cloud-based systems, automate infrastructure, and communicate technical choices to stakeholders</w:t>
      </w:r>
    </w:p>
    <w:p w14:paraId="2869F1DA" w14:textId="683971AE" w:rsidR="002853F2" w:rsidRPr="00AD6B4B" w:rsidRDefault="002853F2" w:rsidP="002853F2">
      <w:pPr>
        <w:pStyle w:val="Heading2"/>
        <w:rPr>
          <w:rFonts w:cstheme="majorHAnsi"/>
        </w:rPr>
      </w:pPr>
      <w:r w:rsidRPr="00AD6B4B">
        <w:rPr>
          <w:rFonts w:cstheme="majorHAnsi"/>
        </w:rPr>
        <w:t>If I did this unit again I would do the following things differently:</w:t>
      </w:r>
    </w:p>
    <w:p w14:paraId="0E75788D" w14:textId="165B69D5" w:rsidR="00AD6B4B" w:rsidRPr="00AD6B4B" w:rsidRDefault="00AD6B4B" w:rsidP="00AD6B4B">
      <w:pPr>
        <w:pStyle w:val="NormalWeb"/>
        <w:rPr>
          <w:rFonts w:asciiTheme="majorHAnsi" w:hAnsiTheme="majorHAnsi" w:cstheme="majorHAnsi"/>
        </w:rPr>
      </w:pPr>
      <w:r w:rsidRPr="00AD6B4B">
        <w:rPr>
          <w:rFonts w:asciiTheme="majorHAnsi" w:hAnsiTheme="majorHAnsi" w:cstheme="majorHAnsi"/>
        </w:rPr>
        <w:t>Begin complex tasks like CloudFormation earlier in the study period.</w:t>
      </w:r>
    </w:p>
    <w:p w14:paraId="66308B73" w14:textId="58DD20C5" w:rsidR="00AD6B4B" w:rsidRDefault="00AD6B4B" w:rsidP="00AD6B4B">
      <w:pPr>
        <w:pStyle w:val="NormalWeb"/>
        <w:rPr>
          <w:rFonts w:asciiTheme="majorHAnsi" w:hAnsiTheme="majorHAnsi" w:cstheme="majorHAnsi"/>
        </w:rPr>
      </w:pPr>
      <w:r w:rsidRPr="00AD6B4B">
        <w:rPr>
          <w:rFonts w:asciiTheme="majorHAnsi" w:hAnsiTheme="majorHAnsi" w:cstheme="majorHAnsi"/>
        </w:rPr>
        <w:lastRenderedPageBreak/>
        <w:t>Seek earlier feedback on diagrams and design justifications.</w:t>
      </w:r>
    </w:p>
    <w:p w14:paraId="66B5F0AF" w14:textId="6F629FC7" w:rsidR="00491ED8" w:rsidRPr="00AD6B4B" w:rsidRDefault="00AD6B4B" w:rsidP="00AD6B4B">
      <w:pPr>
        <w:pStyle w:val="NormalWeb"/>
        <w:rPr>
          <w:rFonts w:asciiTheme="majorHAnsi" w:hAnsiTheme="majorHAnsi" w:cstheme="majorHAnsi"/>
        </w:rPr>
      </w:pPr>
      <w:r w:rsidRPr="00AD6B4B">
        <w:rPr>
          <w:rFonts w:asciiTheme="majorHAnsi" w:hAnsiTheme="majorHAnsi" w:cstheme="majorHAnsi"/>
        </w:rPr>
        <w:t xml:space="preserve"> Document all key learnings weekly to build a stronger reflective log.</w:t>
      </w:r>
    </w:p>
    <w:p w14:paraId="6CDD9C3C" w14:textId="2AF561E9" w:rsidR="00924291" w:rsidRPr="00AD6B4B" w:rsidRDefault="007711B3" w:rsidP="00AD6B4B">
      <w:pPr>
        <w:pStyle w:val="Heading2"/>
        <w:rPr>
          <w:rFonts w:eastAsia="Times New Roman" w:cstheme="majorHAnsi"/>
          <w:b w:val="0"/>
          <w:bCs w:val="0"/>
          <w:color w:val="auto"/>
          <w:sz w:val="20"/>
          <w:szCs w:val="20"/>
        </w:rPr>
      </w:pPr>
      <w:r w:rsidRPr="00AD6B4B">
        <w:rPr>
          <w:rFonts w:cstheme="majorHAnsi"/>
        </w:rPr>
        <w:t>Other…:</w:t>
      </w:r>
    </w:p>
    <w:p w14:paraId="503985F5" w14:textId="77777777" w:rsidR="00AD6B4B" w:rsidRPr="00AD6B4B" w:rsidRDefault="00AD6B4B" w:rsidP="00AD6B4B">
      <w:pPr>
        <w:pStyle w:val="NormalWeb"/>
        <w:rPr>
          <w:rFonts w:asciiTheme="majorHAnsi" w:hAnsiTheme="majorHAnsi" w:cstheme="majorHAnsi"/>
        </w:rPr>
      </w:pPr>
      <w:r w:rsidRPr="00AD6B4B">
        <w:rPr>
          <w:rFonts w:asciiTheme="majorHAnsi" w:hAnsiTheme="majorHAnsi" w:cstheme="majorHAnsi"/>
        </w:rPr>
        <w:t xml:space="preserve">SIT233 has transformed my perspective on cloud computing. I now approach design tasks with a </w:t>
      </w:r>
      <w:r w:rsidRPr="00AD6B4B">
        <w:rPr>
          <w:rStyle w:val="Strong"/>
          <w:rFonts w:asciiTheme="majorHAnsi" w:hAnsiTheme="majorHAnsi" w:cstheme="majorHAnsi"/>
        </w:rPr>
        <w:t>cost-aware, scalable, and modular mindset</w:t>
      </w:r>
      <w:r w:rsidRPr="00AD6B4B">
        <w:rPr>
          <w:rFonts w:asciiTheme="majorHAnsi" w:hAnsiTheme="majorHAnsi" w:cstheme="majorHAnsi"/>
        </w:rPr>
        <w:t>. The unit has strengthened both my technical capabilities and my ability to think critically about system architecture in the real world.</w:t>
      </w:r>
    </w:p>
    <w:p w14:paraId="4FEF9C3C" w14:textId="77777777" w:rsidR="00AD6B4B" w:rsidRPr="00AD6B4B" w:rsidRDefault="00AD6B4B" w:rsidP="00AD6B4B">
      <w:pPr>
        <w:rPr>
          <w:rFonts w:asciiTheme="majorHAnsi" w:hAnsiTheme="majorHAnsi" w:cstheme="majorHAnsi"/>
        </w:rPr>
      </w:pPr>
    </w:p>
    <w:sectPr w:rsidR="00AD6B4B" w:rsidRPr="00AD6B4B" w:rsidSect="00924291">
      <w:headerReference w:type="default" r:id="rId8"/>
      <w:footerReference w:type="even" r:id="rId9"/>
      <w:footerReference w:type="default" r:id="rId10"/>
      <w:footerReference w:type="first" r:id="rId11"/>
      <w:pgSz w:w="11900" w:h="16840"/>
      <w:pgMar w:top="1440" w:right="1800" w:bottom="1440" w:left="1800"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379A" w14:textId="77777777" w:rsidR="00217F54" w:rsidRDefault="00217F54" w:rsidP="00821CEA">
      <w:r>
        <w:separator/>
      </w:r>
    </w:p>
  </w:endnote>
  <w:endnote w:type="continuationSeparator" w:id="0">
    <w:p w14:paraId="085E7CFB" w14:textId="77777777" w:rsidR="00217F54" w:rsidRDefault="00217F54"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Mangal"/>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6701E725" w:rsidR="00EC3373" w:rsidRPr="002B37D0" w:rsidRDefault="001C17EA" w:rsidP="00A84565">
    <w:pPr>
      <w:pStyle w:val="Footer"/>
      <w:tabs>
        <w:tab w:val="clear" w:pos="4320"/>
        <w:tab w:val="center" w:pos="4820"/>
      </w:tabs>
    </w:pPr>
    <w:r>
      <w:t>S</w:t>
    </w:r>
    <w:r w:rsidR="002B562F">
      <w:t>IT23</w:t>
    </w:r>
    <w:r w:rsidR="001D1502">
      <w:t>3/SIT706 Cloud Computing</w:t>
    </w:r>
    <w:r w:rsidR="001D1502">
      <w:tab/>
    </w:r>
    <w:r w:rsidR="009779F6">
      <w:tab/>
      <w:t>Deakin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043DA4">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F253" w14:textId="77777777" w:rsidR="00217F54" w:rsidRDefault="00217F54" w:rsidP="00821CEA">
      <w:r>
        <w:separator/>
      </w:r>
    </w:p>
  </w:footnote>
  <w:footnote w:type="continuationSeparator" w:id="0">
    <w:p w14:paraId="49FE0CA4" w14:textId="77777777" w:rsidR="00217F54" w:rsidRDefault="00217F54"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33DB4FA2" w:rsidR="00EC3373" w:rsidRDefault="00887B71" w:rsidP="00821CEA">
    <w:pPr>
      <w:pStyle w:val="Header"/>
    </w:pPr>
    <w:r>
      <w:t>JASVEENA-224001588</w:t>
    </w:r>
    <w:r w:rsidR="00EC3373">
      <w:tab/>
    </w:r>
    <w:r w:rsidR="00EC3373">
      <w:tab/>
      <w:t>Learning Summary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625767"/>
    <w:multiLevelType w:val="multilevel"/>
    <w:tmpl w:val="BA1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6F27A1"/>
    <w:multiLevelType w:val="hybridMultilevel"/>
    <w:tmpl w:val="F1887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9137FC"/>
    <w:multiLevelType w:val="hybridMultilevel"/>
    <w:tmpl w:val="FBF0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635373630">
    <w:abstractNumId w:val="4"/>
  </w:num>
  <w:num w:numId="2" w16cid:durableId="1273704723">
    <w:abstractNumId w:val="3"/>
  </w:num>
  <w:num w:numId="3" w16cid:durableId="1654261594">
    <w:abstractNumId w:val="1"/>
  </w:num>
  <w:num w:numId="4" w16cid:durableId="1455058919">
    <w:abstractNumId w:val="0"/>
  </w:num>
  <w:num w:numId="5" w16cid:durableId="110825816">
    <w:abstractNumId w:val="8"/>
  </w:num>
  <w:num w:numId="6" w16cid:durableId="391467950">
    <w:abstractNumId w:val="5"/>
  </w:num>
  <w:num w:numId="7" w16cid:durableId="611865526">
    <w:abstractNumId w:val="6"/>
  </w:num>
  <w:num w:numId="8" w16cid:durableId="376243012">
    <w:abstractNumId w:val="7"/>
  </w:num>
  <w:num w:numId="9" w16cid:durableId="65090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91"/>
    <w:rsid w:val="0000099A"/>
    <w:rsid w:val="00043DA4"/>
    <w:rsid w:val="00082E48"/>
    <w:rsid w:val="000B031A"/>
    <w:rsid w:val="000D44BB"/>
    <w:rsid w:val="000D5539"/>
    <w:rsid w:val="00193E79"/>
    <w:rsid w:val="001C17EA"/>
    <w:rsid w:val="001C5D96"/>
    <w:rsid w:val="001D1502"/>
    <w:rsid w:val="001F7F79"/>
    <w:rsid w:val="00204F33"/>
    <w:rsid w:val="002060BF"/>
    <w:rsid w:val="00211D90"/>
    <w:rsid w:val="00213905"/>
    <w:rsid w:val="00217F54"/>
    <w:rsid w:val="00240B50"/>
    <w:rsid w:val="002853F2"/>
    <w:rsid w:val="002B244D"/>
    <w:rsid w:val="002B37D0"/>
    <w:rsid w:val="002B562F"/>
    <w:rsid w:val="003022AE"/>
    <w:rsid w:val="00316EA9"/>
    <w:rsid w:val="003717AE"/>
    <w:rsid w:val="00403A72"/>
    <w:rsid w:val="00432BAD"/>
    <w:rsid w:val="00456B98"/>
    <w:rsid w:val="00491ED8"/>
    <w:rsid w:val="004A356D"/>
    <w:rsid w:val="004B41FC"/>
    <w:rsid w:val="004C2C9C"/>
    <w:rsid w:val="004D5492"/>
    <w:rsid w:val="00534867"/>
    <w:rsid w:val="00554CB6"/>
    <w:rsid w:val="0061070C"/>
    <w:rsid w:val="00640C54"/>
    <w:rsid w:val="00674480"/>
    <w:rsid w:val="006B52D5"/>
    <w:rsid w:val="006B5A7C"/>
    <w:rsid w:val="006B70FB"/>
    <w:rsid w:val="006F7585"/>
    <w:rsid w:val="007004DB"/>
    <w:rsid w:val="00705FF3"/>
    <w:rsid w:val="00706287"/>
    <w:rsid w:val="007711B3"/>
    <w:rsid w:val="007C70D3"/>
    <w:rsid w:val="007E28D6"/>
    <w:rsid w:val="007E757C"/>
    <w:rsid w:val="00821CEA"/>
    <w:rsid w:val="008316E7"/>
    <w:rsid w:val="008505CE"/>
    <w:rsid w:val="00887B71"/>
    <w:rsid w:val="008E5DEF"/>
    <w:rsid w:val="00907918"/>
    <w:rsid w:val="00923B29"/>
    <w:rsid w:val="00924291"/>
    <w:rsid w:val="00931553"/>
    <w:rsid w:val="009528A9"/>
    <w:rsid w:val="009637AE"/>
    <w:rsid w:val="009711D5"/>
    <w:rsid w:val="009776ED"/>
    <w:rsid w:val="009779F6"/>
    <w:rsid w:val="009B2BE7"/>
    <w:rsid w:val="009E583E"/>
    <w:rsid w:val="009F36F6"/>
    <w:rsid w:val="00A31785"/>
    <w:rsid w:val="00A36966"/>
    <w:rsid w:val="00A47D57"/>
    <w:rsid w:val="00A50514"/>
    <w:rsid w:val="00A7109B"/>
    <w:rsid w:val="00A84565"/>
    <w:rsid w:val="00AC5761"/>
    <w:rsid w:val="00AD6B4B"/>
    <w:rsid w:val="00B011A4"/>
    <w:rsid w:val="00B51ABF"/>
    <w:rsid w:val="00B931B3"/>
    <w:rsid w:val="00BA2B9C"/>
    <w:rsid w:val="00BC11A3"/>
    <w:rsid w:val="00C0647A"/>
    <w:rsid w:val="00CA3274"/>
    <w:rsid w:val="00CC6345"/>
    <w:rsid w:val="00CE22A2"/>
    <w:rsid w:val="00CF4655"/>
    <w:rsid w:val="00D07702"/>
    <w:rsid w:val="00D71B9E"/>
    <w:rsid w:val="00E060CB"/>
    <w:rsid w:val="00E073A5"/>
    <w:rsid w:val="00E34988"/>
    <w:rsid w:val="00E51135"/>
    <w:rsid w:val="00E5296B"/>
    <w:rsid w:val="00E62A05"/>
    <w:rsid w:val="00E70732"/>
    <w:rsid w:val="00E73D1E"/>
    <w:rsid w:val="00E75FFD"/>
    <w:rsid w:val="00EA6D71"/>
    <w:rsid w:val="00EC3373"/>
    <w:rsid w:val="00EC4F63"/>
    <w:rsid w:val="00F30223"/>
    <w:rsid w:val="00F37E74"/>
    <w:rsid w:val="00F91DFB"/>
    <w:rsid w:val="00FB49C0"/>
    <w:rsid w:val="00FB692C"/>
    <w:rsid w:val="00FC1097"/>
    <w:rsid w:val="00FD0C5A"/>
    <w:rsid w:val="00FE116C"/>
    <w:rsid w:val="00FE51E5"/>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BAC8E5E"/>
  <w15:docId w15:val="{52A52C06-FC52-4B29-9022-1FBDBA13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 w:type="character" w:styleId="UnresolvedMention">
    <w:name w:val="Unresolved Mention"/>
    <w:basedOn w:val="DefaultParagraphFont"/>
    <w:uiPriority w:val="99"/>
    <w:semiHidden/>
    <w:unhideWhenUsed/>
    <w:rsid w:val="001C17EA"/>
    <w:rPr>
      <w:color w:val="605E5C"/>
      <w:shd w:val="clear" w:color="auto" w:fill="E1DFDD"/>
    </w:rPr>
  </w:style>
  <w:style w:type="paragraph" w:styleId="NormalWeb">
    <w:name w:val="Normal (Web)"/>
    <w:basedOn w:val="Normal"/>
    <w:uiPriority w:val="99"/>
    <w:unhideWhenUsed/>
    <w:rsid w:val="008316E7"/>
    <w:pPr>
      <w:spacing w:before="100" w:beforeAutospacing="1" w:after="100" w:afterAutospacing="1"/>
    </w:pPr>
    <w:rPr>
      <w:rFonts w:ascii="Times New Roman" w:hAnsi="Times New Roman"/>
      <w:sz w:val="24"/>
      <w:szCs w:val="24"/>
      <w:lang w:val="en-IN" w:eastAsia="en-IN"/>
    </w:rPr>
  </w:style>
  <w:style w:type="character" w:styleId="Strong">
    <w:name w:val="Strong"/>
    <w:basedOn w:val="DefaultParagraphFont"/>
    <w:uiPriority w:val="22"/>
    <w:qFormat/>
    <w:rsid w:val="00831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12894">
      <w:bodyDiv w:val="1"/>
      <w:marLeft w:val="0"/>
      <w:marRight w:val="0"/>
      <w:marTop w:val="0"/>
      <w:marBottom w:val="0"/>
      <w:divBdr>
        <w:top w:val="none" w:sz="0" w:space="0" w:color="auto"/>
        <w:left w:val="none" w:sz="0" w:space="0" w:color="auto"/>
        <w:bottom w:val="none" w:sz="0" w:space="0" w:color="auto"/>
        <w:right w:val="none" w:sz="0" w:space="0" w:color="auto"/>
      </w:divBdr>
    </w:div>
    <w:div w:id="290283419">
      <w:bodyDiv w:val="1"/>
      <w:marLeft w:val="0"/>
      <w:marRight w:val="0"/>
      <w:marTop w:val="0"/>
      <w:marBottom w:val="0"/>
      <w:divBdr>
        <w:top w:val="none" w:sz="0" w:space="0" w:color="auto"/>
        <w:left w:val="none" w:sz="0" w:space="0" w:color="auto"/>
        <w:bottom w:val="none" w:sz="0" w:space="0" w:color="auto"/>
        <w:right w:val="none" w:sz="0" w:space="0" w:color="auto"/>
      </w:divBdr>
    </w:div>
    <w:div w:id="423915682">
      <w:bodyDiv w:val="1"/>
      <w:marLeft w:val="0"/>
      <w:marRight w:val="0"/>
      <w:marTop w:val="0"/>
      <w:marBottom w:val="0"/>
      <w:divBdr>
        <w:top w:val="none" w:sz="0" w:space="0" w:color="auto"/>
        <w:left w:val="none" w:sz="0" w:space="0" w:color="auto"/>
        <w:bottom w:val="none" w:sz="0" w:space="0" w:color="auto"/>
        <w:right w:val="none" w:sz="0" w:space="0" w:color="auto"/>
      </w:divBdr>
    </w:div>
    <w:div w:id="754548568">
      <w:bodyDiv w:val="1"/>
      <w:marLeft w:val="0"/>
      <w:marRight w:val="0"/>
      <w:marTop w:val="0"/>
      <w:marBottom w:val="0"/>
      <w:divBdr>
        <w:top w:val="none" w:sz="0" w:space="0" w:color="auto"/>
        <w:left w:val="none" w:sz="0" w:space="0" w:color="auto"/>
        <w:bottom w:val="none" w:sz="0" w:space="0" w:color="auto"/>
        <w:right w:val="none" w:sz="0" w:space="0" w:color="auto"/>
      </w:divBdr>
    </w:div>
    <w:div w:id="782042278">
      <w:bodyDiv w:val="1"/>
      <w:marLeft w:val="0"/>
      <w:marRight w:val="0"/>
      <w:marTop w:val="0"/>
      <w:marBottom w:val="0"/>
      <w:divBdr>
        <w:top w:val="none" w:sz="0" w:space="0" w:color="auto"/>
        <w:left w:val="none" w:sz="0" w:space="0" w:color="auto"/>
        <w:bottom w:val="none" w:sz="0" w:space="0" w:color="auto"/>
        <w:right w:val="none" w:sz="0" w:space="0" w:color="auto"/>
      </w:divBdr>
    </w:div>
    <w:div w:id="799885703">
      <w:bodyDiv w:val="1"/>
      <w:marLeft w:val="0"/>
      <w:marRight w:val="0"/>
      <w:marTop w:val="0"/>
      <w:marBottom w:val="0"/>
      <w:divBdr>
        <w:top w:val="none" w:sz="0" w:space="0" w:color="auto"/>
        <w:left w:val="none" w:sz="0" w:space="0" w:color="auto"/>
        <w:bottom w:val="none" w:sz="0" w:space="0" w:color="auto"/>
        <w:right w:val="none" w:sz="0" w:space="0" w:color="auto"/>
      </w:divBdr>
    </w:div>
    <w:div w:id="1510177719">
      <w:bodyDiv w:val="1"/>
      <w:marLeft w:val="0"/>
      <w:marRight w:val="0"/>
      <w:marTop w:val="0"/>
      <w:marBottom w:val="0"/>
      <w:divBdr>
        <w:top w:val="none" w:sz="0" w:space="0" w:color="auto"/>
        <w:left w:val="none" w:sz="0" w:space="0" w:color="auto"/>
        <w:bottom w:val="none" w:sz="0" w:space="0" w:color="auto"/>
        <w:right w:val="none" w:sz="0" w:space="0" w:color="auto"/>
      </w:divBdr>
    </w:div>
    <w:div w:id="1544749919">
      <w:bodyDiv w:val="1"/>
      <w:marLeft w:val="0"/>
      <w:marRight w:val="0"/>
      <w:marTop w:val="0"/>
      <w:marBottom w:val="0"/>
      <w:divBdr>
        <w:top w:val="none" w:sz="0" w:space="0" w:color="auto"/>
        <w:left w:val="none" w:sz="0" w:space="0" w:color="auto"/>
        <w:bottom w:val="none" w:sz="0" w:space="0" w:color="auto"/>
        <w:right w:val="none" w:sz="0" w:space="0" w:color="auto"/>
      </w:divBdr>
    </w:div>
    <w:div w:id="1706364650">
      <w:bodyDiv w:val="1"/>
      <w:marLeft w:val="0"/>
      <w:marRight w:val="0"/>
      <w:marTop w:val="0"/>
      <w:marBottom w:val="0"/>
      <w:divBdr>
        <w:top w:val="none" w:sz="0" w:space="0" w:color="auto"/>
        <w:left w:val="none" w:sz="0" w:space="0" w:color="auto"/>
        <w:bottom w:val="none" w:sz="0" w:space="0" w:color="auto"/>
        <w:right w:val="none" w:sz="0" w:space="0" w:color="auto"/>
      </w:divBdr>
    </w:div>
    <w:div w:id="1979191008">
      <w:bodyDiv w:val="1"/>
      <w:marLeft w:val="0"/>
      <w:marRight w:val="0"/>
      <w:marTop w:val="0"/>
      <w:marBottom w:val="0"/>
      <w:divBdr>
        <w:top w:val="none" w:sz="0" w:space="0" w:color="auto"/>
        <w:left w:val="none" w:sz="0" w:space="0" w:color="auto"/>
        <w:bottom w:val="none" w:sz="0" w:space="0" w:color="auto"/>
        <w:right w:val="none" w:sz="0" w:space="0" w:color="auto"/>
      </w:divBdr>
    </w:div>
    <w:div w:id="2027175672">
      <w:bodyDiv w:val="1"/>
      <w:marLeft w:val="0"/>
      <w:marRight w:val="0"/>
      <w:marTop w:val="0"/>
      <w:marBottom w:val="0"/>
      <w:divBdr>
        <w:top w:val="none" w:sz="0" w:space="0" w:color="auto"/>
        <w:left w:val="none" w:sz="0" w:space="0" w:color="auto"/>
        <w:bottom w:val="none" w:sz="0" w:space="0" w:color="auto"/>
        <w:right w:val="none" w:sz="0" w:space="0" w:color="auto"/>
      </w:divBdr>
    </w:div>
    <w:div w:id="2044400548">
      <w:bodyDiv w:val="1"/>
      <w:marLeft w:val="0"/>
      <w:marRight w:val="0"/>
      <w:marTop w:val="0"/>
      <w:marBottom w:val="0"/>
      <w:divBdr>
        <w:top w:val="none" w:sz="0" w:space="0" w:color="auto"/>
        <w:left w:val="none" w:sz="0" w:space="0" w:color="auto"/>
        <w:bottom w:val="none" w:sz="0" w:space="0" w:color="auto"/>
        <w:right w:val="none" w:sz="0" w:space="0" w:color="auto"/>
      </w:divBdr>
    </w:div>
    <w:div w:id="2092972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SIT233/SIT706 – Cloud Computing</vt:lpstr>
    </vt:vector>
  </TitlesOfParts>
  <Company>Swinburne University of Technology</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SIT233/SIT706 – Cloud Computing</dc:title>
  <dc:subject/>
  <dc:creator>Jasveena - 224001588</dc:creator>
  <cp:keywords/>
  <cp:lastModifiedBy>JASVEENA JASVEENA</cp:lastModifiedBy>
  <cp:revision>3</cp:revision>
  <dcterms:created xsi:type="dcterms:W3CDTF">2025-05-29T16:27:00Z</dcterms:created>
  <dcterms:modified xsi:type="dcterms:W3CDTF">2025-05-29T16:28:00Z</dcterms:modified>
</cp:coreProperties>
</file>