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ED66F" w14:textId="0EE9E60F" w:rsidR="00E46C29" w:rsidRPr="00E46C29" w:rsidRDefault="00E46C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E46C29" w:rsidRPr="00E46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C29"/>
    <w:rsid w:val="007616AB"/>
    <w:rsid w:val="00E46C29"/>
    <w:rsid w:val="00EA0933"/>
    <w:rsid w:val="00F0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E0F1"/>
  <w15:docId w15:val="{782075DB-5439-48BB-B7AF-503762AE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</cp:revision>
  <dcterms:created xsi:type="dcterms:W3CDTF">2024-04-14T09:49:00Z</dcterms:created>
  <dcterms:modified xsi:type="dcterms:W3CDTF">2024-04-21T15:00:00Z</dcterms:modified>
</cp:coreProperties>
</file>