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E699" w:themeColor="accent4" w:themeTint="66"/>
  <w:body>
    <w:p>
      <w:pPr>
        <w:pStyle w:val="3"/>
        <w:spacing w:line="240" w:lineRule="auto"/>
        <w:rPr>
          <w:color w:val="000000" w:themeColor="text1"/>
          <w14:textFill>
            <w14:solidFill>
              <w14:schemeClr w14:val="tx1"/>
            </w14:solidFill>
          </w14:textFill>
        </w:rPr>
      </w:pPr>
    </w:p>
    <w:p>
      <w:pPr>
        <w:pStyle w:val="20"/>
        <w:ind w:left="2880" w:leftChars="0" w:firstLine="720" w:firstLineChars="0"/>
        <w:jc w:val="both"/>
        <w:rPr>
          <w:color w:val="000000" w:themeColor="text1"/>
          <w14:textFill>
            <w14:solidFill>
              <w14:schemeClr w14:val="tx1"/>
            </w14:solidFill>
          </w14:textFill>
        </w:rPr>
      </w:pPr>
      <w:bookmarkStart w:id="0" w:name="_heading=h.30j0zll"/>
      <w:bookmarkEnd w:id="0"/>
      <w:r>
        <w:rPr>
          <w:rFonts w:hint="default" w:ascii="SimSun" w:hAnsi="SimSun" w:eastAsia="SimSun" w:cs="SimSun"/>
          <w:color w:val="000000" w:themeColor="text1"/>
          <w:sz w:val="24"/>
          <w:szCs w:val="24"/>
          <w:lang w:val="en-IN"/>
          <w14:textFill>
            <w14:solidFill>
              <w14:schemeClr w14:val="tx1"/>
            </w14:solidFill>
          </w14:textFill>
        </w:rPr>
        <w:t xml:space="preserve">      </w:t>
      </w:r>
      <w:r>
        <w:rPr>
          <w:rFonts w:ascii="SimSun" w:hAnsi="SimSun" w:eastAsia="SimSun" w:cs="SimSun"/>
          <w:color w:val="000000" w:themeColor="text1"/>
          <w:sz w:val="24"/>
          <w:szCs w:val="24"/>
          <w14:textFill>
            <w14:solidFill>
              <w14:schemeClr w14:val="tx1"/>
            </w14:solidFill>
          </w14:textFill>
        </w:rPr>
        <w:drawing>
          <wp:inline distT="0" distB="0" distL="114300" distR="114300">
            <wp:extent cx="1217295" cy="121729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1217295" cy="1217295"/>
                    </a:xfrm>
                    <a:prstGeom prst="rect">
                      <a:avLst/>
                    </a:prstGeom>
                    <a:noFill/>
                    <a:ln w="9525">
                      <a:noFill/>
                    </a:ln>
                  </pic:spPr>
                </pic:pic>
              </a:graphicData>
            </a:graphic>
          </wp:inline>
        </w:drawing>
      </w:r>
    </w:p>
    <w:p>
      <w:pPr>
        <w:pStyle w:val="21"/>
        <w:jc w:val="center"/>
        <w:rPr>
          <w:rFonts w:ascii="Times New Roman" w:hAnsi="Times New Roman" w:cs="Times New Roman"/>
          <w:color w:val="000000" w:themeColor="text1"/>
          <w14:textFill>
            <w14:solidFill>
              <w14:schemeClr w14:val="tx1"/>
            </w14:solidFill>
          </w14:textFill>
        </w:rPr>
      </w:pPr>
      <w:bookmarkStart w:id="1" w:name="_heading=h.1fob9te"/>
      <w:bookmarkEnd w:id="1"/>
      <w:bookmarkStart w:id="2" w:name="_heading=h.3znysh7"/>
      <w:bookmarkEnd w:id="2"/>
      <w:r>
        <w:rPr>
          <w:rFonts w:ascii="Times New Roman" w:hAnsi="Times New Roman" w:cs="Times New Roman"/>
          <w:color w:val="000000" w:themeColor="text1"/>
          <w14:textFill>
            <w14:solidFill>
              <w14:schemeClr w14:val="tx1"/>
            </w14:solidFill>
          </w14:textFill>
        </w:rPr>
        <w:t>Proposal Report</w:t>
      </w:r>
    </w:p>
    <w:p>
      <w:pPr>
        <w:pStyle w:val="21"/>
        <w:jc w:val="center"/>
        <w:rPr>
          <w:rFonts w:ascii="Times New Roman" w:hAnsi="Times New Roman" w:cs="Times New Roman"/>
          <w:color w:val="000000" w:themeColor="text1"/>
          <w14:textFill>
            <w14:solidFill>
              <w14:schemeClr w14:val="tx1"/>
            </w14:solidFill>
          </w14:textFill>
        </w:rPr>
      </w:pPr>
    </w:p>
    <w:p>
      <w:pPr>
        <w:pStyle w:val="21"/>
        <w:jc w:val="center"/>
        <w:rPr>
          <w:rFonts w:ascii="Times New Roman" w:hAnsi="Times New Roman" w:cs="Times New Roman"/>
          <w:color w:val="000000" w:themeColor="text1"/>
          <w14:textFill>
            <w14:solidFill>
              <w14:schemeClr w14:val="tx1"/>
            </w14:solidFill>
          </w14:textFill>
        </w:rPr>
      </w:pPr>
    </w:p>
    <w:p>
      <w:pPr>
        <w:pStyle w:val="21"/>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by</w:t>
      </w:r>
    </w:p>
    <w:p>
      <w:pPr>
        <w:pStyle w:val="21"/>
        <w:jc w:val="center"/>
        <w:rPr>
          <w:rFonts w:ascii="Times New Roman" w:hAnsi="Times New Roman" w:cs="Times New Roman"/>
          <w:color w:val="000000" w:themeColor="text1"/>
          <w14:textFill>
            <w14:solidFill>
              <w14:schemeClr w14:val="tx1"/>
            </w14:solidFill>
          </w14:textFill>
        </w:rPr>
      </w:pPr>
    </w:p>
    <w:p>
      <w:pPr>
        <w:pStyle w:val="21"/>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&lt;T</w:t>
      </w:r>
      <w:r>
        <w:rPr>
          <w:rFonts w:hint="default" w:ascii="Times New Roman" w:hAnsi="Times New Roman" w:cs="Times New Roman"/>
          <w:color w:val="000000" w:themeColor="text1"/>
          <w:lang w:val="en-IN"/>
          <w14:textFill>
            <w14:solidFill>
              <w14:schemeClr w14:val="tx1"/>
            </w14:solidFill>
          </w14:textFill>
        </w:rPr>
        <w:t>eam name</w:t>
      </w:r>
      <w:r>
        <w:rPr>
          <w:rFonts w:ascii="Times New Roman" w:hAnsi="Times New Roman" w:cs="Times New Roman"/>
          <w:color w:val="000000" w:themeColor="text1"/>
          <w14:textFill>
            <w14:solidFill>
              <w14:schemeClr w14:val="tx1"/>
            </w14:solidFill>
          </w14:textFill>
        </w:rPr>
        <w:t>&gt;</w:t>
      </w:r>
    </w:p>
    <w:p>
      <w:pPr>
        <w:pStyle w:val="21"/>
        <w:jc w:val="center"/>
        <w:rPr>
          <w:rFonts w:ascii="Times New Roman" w:hAnsi="Times New Roman" w:cs="Times New Roman"/>
          <w:color w:val="000000" w:themeColor="text1"/>
          <w14:textFill>
            <w14:solidFill>
              <w14:schemeClr w14:val="tx1"/>
            </w14:solidFill>
          </w14:textFill>
        </w:rPr>
      </w:pPr>
    </w:p>
    <w:p>
      <w:pPr>
        <w:pStyle w:val="21"/>
        <w:jc w:val="center"/>
        <w:rPr>
          <w:rFonts w:ascii="Times New Roman" w:hAnsi="Times New Roman" w:cs="Times New Roman"/>
          <w:color w:val="000000" w:themeColor="text1"/>
          <w14:textFill>
            <w14:solidFill>
              <w14:schemeClr w14:val="tx1"/>
            </w14:solidFill>
          </w14:textFill>
        </w:rPr>
      </w:pPr>
    </w:p>
    <w:p>
      <w:pPr>
        <w:pStyle w:val="3"/>
        <w:rPr>
          <w:color w:val="000000" w:themeColor="text1"/>
          <w14:textFill>
            <w14:solidFill>
              <w14:schemeClr w14:val="tx1"/>
            </w14:solidFill>
          </w14:textFill>
        </w:rPr>
      </w:pPr>
    </w:p>
    <w:p>
      <w:pPr>
        <w:pStyle w:val="21"/>
        <w:jc w:val="center"/>
        <w:rPr>
          <w:rFonts w:hint="default" w:ascii="Times New Roman" w:hAnsi="Times New Roman" w:cs="Times New Roman"/>
          <w:color w:val="000000" w:themeColor="text1"/>
          <w:lang w:val="en-IN"/>
          <w14:textFill>
            <w14:solidFill>
              <w14:schemeClr w14:val="tx1"/>
            </w14:solidFill>
          </w14:textFill>
        </w:rPr>
      </w:pPr>
      <w:r>
        <w:rPr>
          <w:rFonts w:hint="default" w:ascii="Times New Roman" w:hAnsi="Times New Roman" w:cs="Times New Roman"/>
          <w:color w:val="000000" w:themeColor="text1"/>
          <w:lang w:val="en-IN"/>
          <w14:textFill>
            <w14:solidFill>
              <w14:schemeClr w14:val="tx1"/>
            </w14:solidFill>
          </w14:textFill>
        </w:rPr>
        <w:t>Feb</w:t>
      </w:r>
      <w:r>
        <w:rPr>
          <w:rFonts w:ascii="Times New Roman" w:hAnsi="Times New Roman" w:cs="Times New Roman"/>
          <w:color w:val="000000" w:themeColor="text1"/>
          <w14:textFill>
            <w14:solidFill>
              <w14:schemeClr w14:val="tx1"/>
            </w14:solidFill>
          </w14:textFill>
        </w:rPr>
        <w:t xml:space="preserve"> 202</w:t>
      </w:r>
      <w:r>
        <w:rPr>
          <w:rFonts w:hint="default" w:ascii="Times New Roman" w:hAnsi="Times New Roman" w:cs="Times New Roman"/>
          <w:color w:val="000000" w:themeColor="text1"/>
          <w:lang w:val="en-IN"/>
          <w14:textFill>
            <w14:solidFill>
              <w14:schemeClr w14:val="tx1"/>
            </w14:solidFill>
          </w14:textFill>
        </w:rPr>
        <w:t>4</w:t>
      </w:r>
    </w:p>
    <w:p>
      <w:pPr>
        <w:pStyle w:val="3"/>
        <w:jc w:val="center"/>
        <w:rPr>
          <w:color w:val="000000" w:themeColor="text1"/>
          <w14:textFill>
            <w14:solidFill>
              <w14:schemeClr w14:val="tx1"/>
            </w14:solidFill>
          </w14:textFill>
        </w:rPr>
      </w:pPr>
    </w:p>
    <w:p>
      <w:pPr>
        <w:pStyle w:val="21"/>
        <w:jc w:val="center"/>
        <w:rPr>
          <w:rFonts w:ascii="Times New Roman" w:hAnsi="Times New Roman" w:cs="Times New Roman"/>
          <w:color w:val="000000" w:themeColor="text1"/>
          <w14:textFill>
            <w14:solidFill>
              <w14:schemeClr w14:val="tx1"/>
            </w14:solidFill>
          </w14:textFill>
        </w:rPr>
      </w:pPr>
      <w:bookmarkStart w:id="3" w:name="_heading=h.tyjcwt"/>
      <w:bookmarkEnd w:id="3"/>
      <w:bookmarkStart w:id="4" w:name="_heading=h.2et92p0"/>
      <w:bookmarkEnd w:id="4"/>
    </w:p>
    <w:p>
      <w:pPr>
        <w:pStyle w:val="3"/>
        <w:rPr>
          <w:color w:val="000000" w:themeColor="text1"/>
          <w14:textFill>
            <w14:solidFill>
              <w14:schemeClr w14:val="tx1"/>
            </w14:solidFill>
          </w14:textFill>
        </w:rPr>
      </w:pPr>
    </w:p>
    <w:p>
      <w:pPr>
        <w:pStyle w:val="21"/>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&lt;I</w:t>
      </w:r>
      <w:r>
        <w:rPr>
          <w:rFonts w:hint="default" w:ascii="Times New Roman" w:hAnsi="Times New Roman" w:cs="Times New Roman"/>
          <w:color w:val="000000" w:themeColor="text1"/>
          <w:lang w:val="en-IN"/>
          <w14:textFill>
            <w14:solidFill>
              <w14:schemeClr w14:val="tx1"/>
            </w14:solidFill>
          </w14:textFill>
        </w:rPr>
        <w:t>ndian Insititute of Information Technology Kottayam</w:t>
      </w:r>
      <w:r>
        <w:rPr>
          <w:rFonts w:ascii="Times New Roman" w:hAnsi="Times New Roman" w:cs="Times New Roman"/>
          <w:color w:val="000000" w:themeColor="text1"/>
          <w14:textFill>
            <w14:solidFill>
              <w14:schemeClr w14:val="tx1"/>
            </w14:solidFill>
          </w14:textFill>
        </w:rPr>
        <w:t>&gt;</w:t>
      </w:r>
    </w:p>
    <w:p>
      <w:pPr>
        <w:rPr>
          <w:rFonts w:cs="Times New Roman"/>
          <w:b/>
          <w:color w:val="000000" w:themeColor="text1"/>
          <w:sz w:val="40"/>
          <w:szCs w:val="28"/>
          <w14:textFill>
            <w14:solidFill>
              <w14:schemeClr w14:val="tx1"/>
            </w14:solidFill>
          </w14:textFill>
        </w:rPr>
      </w:pPr>
      <w:r>
        <w:rPr>
          <w:rFonts w:cs="Times New Roman"/>
          <w:b/>
          <w:color w:val="000000" w:themeColor="text1"/>
          <w:sz w:val="40"/>
          <w:szCs w:val="28"/>
          <w14:textFill>
            <w14:solidFill>
              <w14:schemeClr w14:val="tx1"/>
            </w14:solidFill>
          </w14:textFill>
        </w:rPr>
        <w:br w:type="page"/>
      </w:r>
    </w:p>
    <w:p>
      <w:pPr>
        <w:pStyle w:val="3"/>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b/>
          <w:color w:val="000000" w:themeColor="text1"/>
          <w:sz w:val="40"/>
          <w:szCs w:val="28"/>
          <w14:textFill>
            <w14:solidFill>
              <w14:schemeClr w14:val="tx1"/>
            </w14:solidFill>
          </w14:textFill>
        </w:rPr>
        <w:t>Table of Contents</w:t>
      </w:r>
    </w:p>
    <w:p>
      <w:pPr>
        <w:pStyle w:val="3"/>
        <w:rPr>
          <w:color w:val="000000" w:themeColor="text1"/>
          <w:sz w:val="28"/>
          <w:szCs w:val="28"/>
          <w14:textFill>
            <w14:solidFill>
              <w14:schemeClr w14:val="tx1"/>
            </w14:solidFill>
          </w14:textFill>
        </w:rPr>
      </w:pPr>
    </w:p>
    <w:p>
      <w:pPr>
        <w:rPr>
          <w:color w:val="000000" w:themeColor="text1"/>
          <w14:textFill>
            <w14:solidFill>
              <w14:schemeClr w14:val="tx1"/>
            </w14:solidFill>
          </w14:textFill>
        </w:rPr>
        <w:sectPr>
          <w:footerReference r:id="rId6" w:type="first"/>
          <w:footerReference r:id="rId5" w:type="default"/>
          <w:pgSz w:w="12240" w:h="15840"/>
          <w:pgMar w:top="720" w:right="720" w:bottom="720" w:left="720" w:header="720" w:footer="720" w:gutter="0"/>
          <w:pgBorders>
            <w:top w:val="double" w:color="auto" w:sz="4" w:space="1"/>
            <w:left w:val="double" w:color="auto" w:sz="4" w:space="4"/>
            <w:bottom w:val="double" w:color="auto" w:sz="4" w:space="1"/>
            <w:right w:val="double" w:color="auto" w:sz="4" w:space="4"/>
          </w:pgBorders>
          <w:cols w:space="720" w:num="1"/>
        </w:sectPr>
      </w:pPr>
      <w:bookmarkStart w:id="5" w:name="_heading=h.1t3h5sf"/>
      <w:bookmarkEnd w:id="5"/>
      <w:bookmarkStart w:id="6" w:name="_Toc149755785"/>
      <w:r>
        <w:rPr>
          <w:color w:val="000000" w:themeColor="text1"/>
          <w14:textFill>
            <w14:solidFill>
              <w14:schemeClr w14:val="tx1"/>
            </w14:solidFill>
          </w14:textFill>
        </w:rPr>
        <w:br w:type="page"/>
      </w:r>
    </w:p>
    <w:p>
      <w:pPr>
        <w:pStyle w:val="2"/>
        <w:ind w:left="426" w:hanging="426"/>
        <w:rPr>
          <w:color w:val="000000" w:themeColor="text1"/>
          <w14:textFill>
            <w14:solidFill>
              <w14:schemeClr w14:val="tx1"/>
            </w14:solidFill>
          </w14:textFill>
        </w:rPr>
      </w:pPr>
      <w:r>
        <w:rPr>
          <w:color w:val="000000" w:themeColor="text1"/>
          <w14:textFill>
            <w14:solidFill>
              <w14:schemeClr w14:val="tx1"/>
            </w14:solidFill>
          </w14:textFill>
        </w:rPr>
        <w:t>Instructions</w:t>
      </w:r>
      <w:bookmarkEnd w:id="6"/>
    </w:p>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In your final version of the proposal report, please eliminate this page along with its template fields and text. Any text slated for removal is highlighted in light blue. Adhere to the template's section order, and while the suggested section sizes are based on their importance to the overall challenge, feel free to adjust as needed. The descriptive text accompanying each section is provided as guidance and should be substituted with your own content. The tables contain essential information, and although it is recommended to maintain their current format, doing so is not mandatory. This page consolidates all proposal-related requirements for your convenience.</w:t>
      </w:r>
    </w:p>
    <w:p>
      <w:pPr>
        <w:pStyle w:val="3"/>
        <w:jc w:val="both"/>
        <w:rPr>
          <w:color w:val="000000" w:themeColor="text1"/>
          <w14:textFill>
            <w14:solidFill>
              <w14:schemeClr w14:val="tx1"/>
            </w14:solidFill>
          </w14:textFill>
        </w:rPr>
      </w:pPr>
    </w:p>
    <w:p>
      <w:pPr>
        <w:rPr>
          <w:b/>
          <w:color w:val="000000" w:themeColor="text1"/>
          <w:u w:val="single"/>
          <w14:textFill>
            <w14:solidFill>
              <w14:schemeClr w14:val="tx1"/>
            </w14:solidFill>
          </w14:textFill>
        </w:rPr>
      </w:pPr>
      <w:r>
        <w:rPr>
          <w:b/>
          <w:color w:val="000000" w:themeColor="text1"/>
          <w:u w:val="single"/>
          <w14:textFill>
            <w14:solidFill>
              <w14:schemeClr w14:val="tx1"/>
            </w14:solidFill>
          </w14:textFill>
        </w:rPr>
        <w:t>You can modify this template to improve its graphical appearance.</w:t>
      </w:r>
    </w:p>
    <w:p>
      <w:pPr>
        <w:pStyle w:val="2"/>
        <w:ind w:left="426" w:hanging="426"/>
        <w:rPr>
          <w:color w:val="000000" w:themeColor="text1"/>
          <w14:textFill>
            <w14:solidFill>
              <w14:schemeClr w14:val="tx1"/>
            </w14:solidFill>
          </w14:textFill>
        </w:rPr>
      </w:pPr>
      <w:bookmarkStart w:id="7" w:name="_heading=h.4d34og8"/>
      <w:bookmarkEnd w:id="7"/>
      <w:bookmarkStart w:id="8" w:name="_Toc149755786"/>
      <w:r>
        <w:rPr>
          <w:color w:val="000000" w:themeColor="text1"/>
          <w14:textFill>
            <w14:solidFill>
              <w14:schemeClr w14:val="tx1"/>
            </w14:solidFill>
          </w14:textFill>
        </w:rPr>
        <w:t>Before you start</w:t>
      </w:r>
      <w:bookmarkEnd w:id="8"/>
    </w:p>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Compose the Proposal Report (PR) only after thoroughly understanding the challenge requirements and constraints outlined in the preliminary rule book. This requires the team's ability to formulate a proposal that fulfils the specified requirements. In the initial phase of system design, teams create a baseline design for the entire system. Therefore, it's crucial for teams to meticulously review the preliminary rules and ensure no requirement or constraint is overlooked. Additionally, the document should incorporate project management strategies to achieve the goal within the allocated time-frame.</w:t>
      </w:r>
    </w:p>
    <w:p>
      <w:pPr>
        <w:spacing w:line="276" w:lineRule="auto"/>
        <w:rPr>
          <w:color w:val="000000" w:themeColor="text1"/>
          <w14:textFill>
            <w14:solidFill>
              <w14:schemeClr w14:val="tx1"/>
            </w14:solidFill>
          </w14:textFill>
        </w:rPr>
      </w:pPr>
    </w:p>
    <w:p>
      <w:pPr>
        <w:rPr>
          <w:rStyle w:val="33"/>
          <w:color w:val="000000" w:themeColor="text1"/>
          <w:szCs w:val="24"/>
          <w14:textFill>
            <w14:solidFill>
              <w14:schemeClr w14:val="tx1"/>
            </w14:solidFill>
          </w14:textFill>
        </w:rPr>
      </w:pPr>
      <w:r>
        <w:rPr>
          <w:rStyle w:val="33"/>
          <w:color w:val="000000" w:themeColor="text1"/>
          <w:szCs w:val="24"/>
          <w14:textFill>
            <w14:solidFill>
              <w14:schemeClr w14:val="tx1"/>
            </w14:solidFill>
          </w14:textFill>
        </w:rPr>
        <w:t>Document Requirements:</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First page: Follow the provided template.</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Format: A4 size, PDF format with search capability.</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Length: Up to 30 pages, including the title page and lists of contents, figures, and tables.</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File size: Maximum 10 MB.</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Language: English.</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Appendices: None.</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Use a minimum font size of 10, with margins of at least 2.54 cm (1 inch) from all page edges (set to 'Normal' in MS Word).</w:t>
      </w:r>
    </w:p>
    <w:p>
      <w:pPr>
        <w:pStyle w:val="4"/>
        <w:numPr>
          <w:ilvl w:val="0"/>
          <w:numId w:val="2"/>
        </w:numPr>
        <w:pBdr>
          <w:top w:val="single" w:color="D9D9E3" w:sz="2" w:space="1"/>
          <w:left w:val="single" w:color="D9D9E3" w:sz="2" w:space="1"/>
          <w:bottom w:val="single" w:color="D9D9E3" w:sz="2" w:space="1"/>
          <w:right w:val="single" w:color="D9D9E3" w:sz="2" w:space="1"/>
        </w:pBd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Include a presentation summarizing the proposal, limited to 15 slides and 5 MB.</w:t>
      </w:r>
    </w:p>
    <w:p>
      <w:pPr>
        <w:pStyle w:val="26"/>
        <w:rPr>
          <w:color w:val="000000" w:themeColor="text1"/>
          <w14:textFill>
            <w14:solidFill>
              <w14:schemeClr w14:val="tx1"/>
            </w14:solidFill>
          </w14:textFill>
        </w:rPr>
      </w:pPr>
    </w:p>
    <w:p>
      <w:pPr>
        <w:rPr>
          <w:rStyle w:val="33"/>
          <w:color w:val="000000" w:themeColor="text1"/>
          <w14:textFill>
            <w14:solidFill>
              <w14:schemeClr w14:val="tx1"/>
            </w14:solidFill>
          </w14:textFill>
        </w:rPr>
      </w:pPr>
    </w:p>
    <w:p>
      <w:pPr>
        <w:rPr>
          <w:rStyle w:val="33"/>
          <w:color w:val="000000" w:themeColor="text1"/>
          <w14:textFill>
            <w14:solidFill>
              <w14:schemeClr w14:val="tx1"/>
            </w14:solidFill>
          </w14:textFill>
        </w:rPr>
      </w:pPr>
    </w:p>
    <w:p>
      <w:pPr>
        <w:rPr>
          <w:color w:val="000000" w:themeColor="text1"/>
          <w14:textFill>
            <w14:solidFill>
              <w14:schemeClr w14:val="tx1"/>
            </w14:solidFill>
          </w14:textFill>
        </w:rPr>
      </w:pPr>
      <w:r>
        <w:rPr>
          <w:rStyle w:val="33"/>
          <w:color w:val="000000" w:themeColor="text1"/>
          <w14:textFill>
            <w14:solidFill>
              <w14:schemeClr w14:val="tx1"/>
            </w14:solidFill>
          </w14:textFill>
        </w:rPr>
        <w:t>The proposal should encompass the following information:</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System architecture aligned with challenge requirements.</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Explanation of the roving mechanism.</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Description of the sample pick-and-place mechanism.</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Overview of the emergency response system.</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Identification of hardware (mechanical, electrical, electronic, optics, etc.) based on the system architecture.</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Define the software development requirements using an algorithm.</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Outline the plan for hardware and software implementation.</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Develop a plan for testing and validation.</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Brief of system specification.</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Highlight the originality within the entire proposal.</w:t>
      </w:r>
    </w:p>
    <w:p>
      <w:pPr>
        <w:pStyle w:val="4"/>
        <w:numPr>
          <w:ilvl w:val="0"/>
          <w:numId w:val="2"/>
        </w:numPr>
        <w:pBdr>
          <w:top w:val="single" w:color="D9D9E3" w:sz="2" w:space="1"/>
          <w:left w:val="single" w:color="D9D9E3" w:sz="2" w:space="1"/>
          <w:bottom w:val="single" w:color="D9D9E3" w:sz="2" w:space="1"/>
          <w:right w:val="single" w:color="D9D9E3" w:sz="2" w:space="1"/>
        </w:pBdr>
        <w:spacing w:after="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Present the project management approach and timeline.</w:t>
      </w:r>
    </w:p>
    <w:p>
      <w:pPr>
        <w:pStyle w:val="4"/>
        <w:numPr>
          <w:ilvl w:val="0"/>
          <w:numId w:val="2"/>
        </w:numPr>
        <w:pBdr>
          <w:top w:val="single" w:color="D9D9E3" w:sz="2" w:space="1"/>
          <w:left w:val="single" w:color="D9D9E3" w:sz="2" w:space="1"/>
          <w:bottom w:val="single" w:color="D9D9E3" w:sz="2" w:space="1"/>
          <w:right w:val="single" w:color="D9D9E3" w:sz="2" w:space="1"/>
        </w:pBdr>
        <w:spacing w:after="0"/>
        <w:rPr>
          <w:color w:val="000000" w:themeColor="text1"/>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Include any other relevant information.</w:t>
      </w:r>
    </w:p>
    <w:p>
      <w:pPr>
        <w:pStyle w:val="3"/>
        <w:spacing w:line="240" w:lineRule="auto"/>
        <w:jc w:val="both"/>
        <w:rPr>
          <w:color w:val="000000" w:themeColor="text1"/>
          <w14:textFill>
            <w14:solidFill>
              <w14:schemeClr w14:val="tx1"/>
            </w14:solidFill>
          </w14:textFill>
        </w:rPr>
      </w:pPr>
    </w:p>
    <w:p>
      <w:pPr>
        <w:pStyle w:val="3"/>
        <w:spacing w:line="240" w:lineRule="auto"/>
        <w:jc w:val="both"/>
        <w:rPr>
          <w:rFonts w:ascii="Times New Roman" w:hAnsi="Times New Roman" w:cs="Times New Roman"/>
          <w:b/>
          <w:color w:val="000000" w:themeColor="text1"/>
          <w:sz w:val="28"/>
          <w14:textFill>
            <w14:solidFill>
              <w14:schemeClr w14:val="tx1"/>
            </w14:solidFill>
          </w14:textFill>
        </w:rPr>
      </w:pPr>
      <w:r>
        <w:rPr>
          <w:rFonts w:ascii="Times New Roman" w:hAnsi="Times New Roman" w:cs="Times New Roman"/>
          <w:b/>
          <w:color w:val="000000" w:themeColor="text1"/>
          <w:sz w:val="28"/>
          <w14:textFill>
            <w14:solidFill>
              <w14:schemeClr w14:val="tx1"/>
            </w14:solidFill>
          </w14:textFill>
        </w:rPr>
        <w:t>Proposal scoring methodology</w:t>
      </w:r>
    </w:p>
    <w:p>
      <w:pPr>
        <w:pStyle w:val="3"/>
        <w:spacing w:line="240" w:lineRule="auto"/>
        <w:jc w:val="both"/>
        <w:rPr>
          <w:color w:val="000000" w:themeColor="text1"/>
          <w14:textFill>
            <w14:solidFill>
              <w14:schemeClr w14:val="tx1"/>
            </w14:solidFill>
          </w14:textFill>
        </w:rPr>
      </w:pPr>
    </w:p>
    <w:tbl>
      <w:tblPr>
        <w:tblStyle w:val="11"/>
        <w:tblW w:w="9747" w:type="dxa"/>
        <w:tblInd w:w="-108" w:type="dxa"/>
        <w:tblLayout w:type="fixed"/>
        <w:tblCellMar>
          <w:top w:w="0" w:type="dxa"/>
          <w:left w:w="10" w:type="dxa"/>
          <w:bottom w:w="0" w:type="dxa"/>
          <w:right w:w="10" w:type="dxa"/>
        </w:tblCellMar>
      </w:tblPr>
      <w:tblGrid>
        <w:gridCol w:w="665"/>
        <w:gridCol w:w="1674"/>
        <w:gridCol w:w="1367"/>
        <w:gridCol w:w="6041"/>
      </w:tblGrid>
      <w:tr>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No.</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Evaluated Parameter</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Maximum Score</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Description of evaluated parameter</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Architecture</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Illustration of the system architecture through a diagram.</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interfaces among different sub-systems.</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Inclusion of all essential sub-systems required in the system architecture.</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Roving Mechanism</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Schematic representation of the roving mechanism.</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Comprehensive understanding of the chosen mechanism.</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Explanation for selecting the proposed mechanism.</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Mechanism for Sample Pick-and-Place Activity</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Schematic representation of the chosen mechanism.</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Thorough understanding of the selected mechanism.</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Justification for selecting the proposed mechanism.</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Emergency Response System</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emergency situations.</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Description of the Response System.</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Hardware Identification</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Sub-system-wise list of all required hardware for realizing the overall system.</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Justification for selecting the type of hardware.</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Estimated Bill of Material (BoM) for the system. </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Software Identification</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software requirements for operating the realized system.</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Algorithm selection for various computation tasks.</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Hardware and Software Realization Plan</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Categorization of identified hardware into various sources of realization.</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Specifications for purchased hardware.</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Realization plans for fabricated hardware.</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Implementation strategies for software.</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w:t>
            </w:r>
          </w:p>
          <w:p>
            <w:pPr>
              <w:pStyle w:val="3"/>
              <w:spacing w:line="240" w:lineRule="auto"/>
              <w:rPr>
                <w:rFonts w:ascii="Times New Roman" w:hAnsi="Times New Roman" w:cs="Times New Roman"/>
                <w:color w:val="000000" w:themeColor="text1"/>
                <w:sz w:val="24"/>
                <w:szCs w:val="24"/>
                <w14:textFill>
                  <w14:solidFill>
                    <w14:schemeClr w14:val="tx1"/>
                  </w14:solidFill>
                </w14:textFill>
              </w:rPr>
            </w:pP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Test Plan</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required tests.</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Test plans for all identified tests.</w:t>
            </w:r>
          </w:p>
        </w:tc>
      </w:tr>
      <w:tr>
        <w:tblPrEx>
          <w:tblCellMar>
            <w:top w:w="0" w:type="dxa"/>
            <w:left w:w="10" w:type="dxa"/>
            <w:bottom w:w="0" w:type="dxa"/>
            <w:right w:w="10" w:type="dxa"/>
          </w:tblCellMar>
        </w:tblPrEx>
        <w:tc>
          <w:tcPr>
            <w:tcW w:w="665" w:type="dxa"/>
            <w:tcBorders>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w:t>
            </w:r>
          </w:p>
        </w:tc>
        <w:tc>
          <w:tcPr>
            <w:tcW w:w="1674" w:type="dxa"/>
            <w:tcBorders>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Specifications</w:t>
            </w:r>
          </w:p>
        </w:tc>
        <w:tc>
          <w:tcPr>
            <w:tcW w:w="1367" w:type="dxa"/>
            <w:tcBorders>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c>
          <w:tcPr>
            <w:tcW w:w="6041" w:type="dxa"/>
            <w:tcBorders>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Generate table of specification for the proposed system</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Project Management</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responsibilities among team members with a system breakdown structure.</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Strategy for schedule management.</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Cost estimation.</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w:t>
            </w:r>
          </w:p>
          <w:p>
            <w:pPr>
              <w:pStyle w:val="3"/>
              <w:spacing w:line="240" w:lineRule="auto"/>
              <w:rPr>
                <w:rFonts w:ascii="Times New Roman" w:hAnsi="Times New Roman" w:cs="Times New Roman"/>
                <w:color w:val="000000" w:themeColor="text1"/>
                <w:sz w:val="24"/>
                <w:szCs w:val="24"/>
                <w14:textFill>
                  <w14:solidFill>
                    <w14:schemeClr w14:val="tx1"/>
                  </w14:solidFill>
                </w14:textFill>
              </w:rPr>
            </w:pP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Novelty in the overall proposal</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Originality in terms of system design, hardware/software selection, etc.</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Any Other Relevant Information</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Teams can include any additional information deemed necessary in the proposal.</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Presentation</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26"/>
              <w:numPr>
                <w:ilvl w:val="0"/>
                <w:numId w:val="3"/>
              </w:numPr>
              <w:spacing w:line="240" w:lineRule="auto"/>
              <w:ind w:left="412" w:hanging="289"/>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Presentation file</w:t>
            </w:r>
          </w:p>
        </w:tc>
      </w:tr>
      <w:tr>
        <w:tblPrEx>
          <w:tblCellMar>
            <w:top w:w="0" w:type="dxa"/>
            <w:left w:w="10" w:type="dxa"/>
            <w:bottom w:w="0" w:type="dxa"/>
            <w:right w:w="10" w:type="dxa"/>
          </w:tblCellMar>
        </w:tblPrEx>
        <w:tc>
          <w:tcPr>
            <w:tcW w:w="66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14</w:t>
            </w:r>
          </w:p>
        </w:tc>
        <w:tc>
          <w:tcPr>
            <w:tcW w:w="167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Non-compliant Documentation Format</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 as penalty</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4"/>
              <w:pBdr>
                <w:top w:val="single" w:color="D9D9E3" w:sz="2" w:space="1"/>
                <w:left w:val="single" w:color="D9D9E3" w:sz="2" w:space="1"/>
                <w:bottom w:val="single" w:color="D9D9E3" w:sz="2" w:space="1"/>
                <w:right w:val="single" w:color="D9D9E3" w:sz="2" w:space="1"/>
              </w:pBdr>
              <w:shd w:val="clear" w:color="auto" w:fill="FFFFFF"/>
              <w:spacing w:after="0" w:line="240" w:lineRule="auto"/>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Example of non-compliance:</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Small font or margin</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Exceeding the report length</w:t>
            </w:r>
          </w:p>
          <w:p>
            <w:pPr>
              <w:pStyle w:val="4"/>
              <w:numPr>
                <w:ilvl w:val="0"/>
                <w:numId w:val="3"/>
              </w:numPr>
              <w:pBdr>
                <w:top w:val="single" w:color="D9D9E3" w:sz="2" w:space="1"/>
                <w:left w:val="single" w:color="D9D9E3" w:sz="2" w:space="1"/>
                <w:bottom w:val="single" w:color="D9D9E3" w:sz="2" w:space="1"/>
                <w:right w:val="single" w:color="D9D9E3" w:sz="2" w:space="1"/>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Plagiarism exceeding 40%</w:t>
            </w:r>
          </w:p>
        </w:tc>
      </w:tr>
      <w:tr>
        <w:tblPrEx>
          <w:tblCellMar>
            <w:top w:w="0" w:type="dxa"/>
            <w:left w:w="10" w:type="dxa"/>
            <w:bottom w:w="0" w:type="dxa"/>
            <w:right w:w="10" w:type="dxa"/>
          </w:tblCellMar>
        </w:tblPrEx>
        <w:tc>
          <w:tcPr>
            <w:tcW w:w="2339" w:type="dxa"/>
            <w:gridSpan w:val="2"/>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Total</w:t>
            </w:r>
          </w:p>
        </w:tc>
        <w:tc>
          <w:tcPr>
            <w:tcW w:w="1367"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100</w:t>
            </w:r>
          </w:p>
        </w:tc>
        <w:tc>
          <w:tcPr>
            <w:tcW w:w="604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tcPr>
          <w:p>
            <w:pPr>
              <w:pStyle w:val="3"/>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Maximum Score</w:t>
            </w:r>
          </w:p>
        </w:tc>
      </w:tr>
    </w:tbl>
    <w:p>
      <w:pPr>
        <w:pStyle w:val="3"/>
        <w:spacing w:line="240" w:lineRule="auto"/>
        <w:jc w:val="both"/>
        <w:rPr>
          <w:color w:val="000000" w:themeColor="text1"/>
          <w14:textFill>
            <w14:solidFill>
              <w14:schemeClr w14:val="tx1"/>
            </w14:solidFill>
          </w14:textFill>
        </w:rPr>
      </w:pPr>
    </w:p>
    <w:p>
      <w:pPr>
        <w:pStyle w:val="4"/>
        <w:pageBreakBefore/>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40"/>
          <w:szCs w:val="40"/>
          <w:shd w:val="clear" w:color="auto" w:fill="FFFFFF"/>
          <w14:textFill>
            <w14:solidFill>
              <w14:schemeClr w14:val="tx1"/>
            </w14:solidFill>
          </w14:textFill>
        </w:rPr>
      </w:pPr>
      <w:r>
        <w:rPr>
          <w:rFonts w:ascii="Times New Roman" w:hAnsi="Times New Roman" w:cs="Times New Roman"/>
          <w:color w:val="000000" w:themeColor="text1"/>
          <w:sz w:val="40"/>
          <w:szCs w:val="40"/>
          <w:shd w:val="clear" w:color="auto" w:fill="FFFFFF"/>
          <w14:textFill>
            <w14:solidFill>
              <w14:schemeClr w14:val="tx1"/>
            </w14:solidFill>
          </w14:textFill>
        </w:rPr>
        <w:t>System Architecture</w:t>
      </w:r>
    </w:p>
    <w:p>
      <w:pPr>
        <w:pStyle w:val="3"/>
        <w:spacing w:line="240" w:lineRule="auto"/>
        <w:jc w:val="both"/>
        <w:rPr>
          <w:b/>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Provide system architecture for the rover that aligns with the task requirements. Enumerate all the necessary sub-systems for the task, outlining their interdependencies and interface requirements. It is recommended to convey this information through a system architecture diagram. Below is an illustrative example of helicopter system architecture for reference</w:t>
      </w:r>
    </w:p>
    <w:p>
      <w:pPr>
        <w:pBdr>
          <w:bottom w:val="single" w:color="auto" w:sz="4" w:space="0"/>
        </w:pBdr>
        <w:rPr>
          <w:color w:val="000000" w:themeColor="text1"/>
          <w14:textFill>
            <w14:solidFill>
              <w14:schemeClr w14:val="tx1"/>
            </w14:solidFill>
          </w14:textFill>
        </w:rPr>
      </w:pP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Tasks the Robot Achive :</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- 1. To deliver the food and water and Medicinal pacakages to people who need.</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- 2. To autonomously navigate to the location given.</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- 3. To identifes any Human in danger and report the location .</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- 4. To avoid obstacles and self-control or balace it self from water waves.</w:t>
      </w:r>
    </w:p>
    <w:p>
      <w:pPr>
        <w:rPr>
          <w:rFonts w:hint="default"/>
          <w:color w:val="000000" w:themeColor="text1"/>
          <w:lang w:val="en-IN"/>
          <w14:textFill>
            <w14:solidFill>
              <w14:schemeClr w14:val="tx1"/>
            </w14:solidFill>
          </w14:textFill>
        </w:rPr>
      </w:pPr>
    </w:p>
    <w:p>
      <w:pPr>
        <w:rPr>
          <w:rFonts w:hint="default"/>
          <w:b/>
          <w:bCs/>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Task Requirement :</w:t>
      </w:r>
    </w:p>
    <w:p>
      <w:pPr>
        <w:numPr>
          <w:ilvl w:val="0"/>
          <w:numId w:val="4"/>
        </w:numPr>
        <w:rPr>
          <w:rFonts w:hint="default"/>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To Avoid Obstacles andd Self-Control or Balacning of Robot</w:t>
      </w:r>
      <w:r>
        <w:rPr>
          <w:rFonts w:hint="default"/>
          <w:color w:val="000000" w:themeColor="text1"/>
          <w:lang w:val="en-IN"/>
          <w14:textFill>
            <w14:solidFill>
              <w14:schemeClr w14:val="tx1"/>
            </w14:solidFill>
          </w14:textFill>
        </w:rPr>
        <w:t xml:space="preserve"> :</w:t>
      </w:r>
    </w:p>
    <w:p>
      <w:pPr>
        <w:numPr>
          <w:numId w:val="0"/>
        </w:numPr>
        <w:rPr>
          <w:rFonts w:hint="default"/>
          <w:b/>
          <w:bCs/>
          <w:color w:val="4472C4" w:themeColor="accent1"/>
          <w:lang w:val="en-IN"/>
        </w:rPr>
      </w:pPr>
      <w:r>
        <w:rPr>
          <w:rFonts w:hint="default"/>
          <w:b/>
          <w:bCs/>
          <w:color w:val="4472C4" w:themeColor="accent1"/>
          <w:lang w:val="en-IN"/>
        </w:rPr>
        <w:t>Requirement :</w:t>
      </w:r>
    </w:p>
    <w:p>
      <w:pPr>
        <w:numPr>
          <w:numId w:val="0"/>
        </w:numPr>
        <w:rPr>
          <w:rFonts w:hint="default"/>
          <w:b/>
          <w:bCs/>
          <w:color w:val="4472C4" w:themeColor="accent1"/>
          <w:lang w:val="en-IN"/>
        </w:rPr>
      </w:pPr>
    </w:p>
    <w:p>
      <w:pPr>
        <w:numPr>
          <w:ilvl w:val="0"/>
          <w:numId w:val="4"/>
        </w:numPr>
        <w:ind w:left="0" w:leftChars="0" w:firstLine="0" w:firstLineChars="0"/>
        <w:rPr>
          <w:rFonts w:hint="default"/>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To Autonomously Navigate and To Localizse itself in the terrain:</w:t>
      </w:r>
      <w:r>
        <w:rPr>
          <w:rFonts w:hint="default"/>
          <w:color w:val="000000" w:themeColor="text1"/>
          <w:lang w:val="en-IN"/>
          <w14:textFill>
            <w14:solidFill>
              <w14:schemeClr w14:val="tx1"/>
            </w14:solidFill>
          </w14:textFill>
        </w:rPr>
        <w:t xml:space="preserve"> </w:t>
      </w:r>
    </w:p>
    <w:p>
      <w:pPr>
        <w:numPr>
          <w:numId w:val="0"/>
        </w:numPr>
        <w:ind w:leftChars="0"/>
        <w:rPr>
          <w:rFonts w:hint="default"/>
          <w:color w:val="000000" w:themeColor="text1"/>
          <w:lang w:val="en-IN"/>
          <w14:textFill>
            <w14:solidFill>
              <w14:schemeClr w14:val="tx1"/>
            </w14:solidFill>
          </w14:textFill>
        </w:rPr>
      </w:pPr>
      <w:r>
        <w:rPr>
          <w:rFonts w:hint="default"/>
          <w:b/>
          <w:bCs/>
          <w:color w:val="4472C4" w:themeColor="accent1"/>
          <w:lang w:val="en-IN"/>
          <w14:textFill>
            <w14:solidFill>
              <w14:schemeClr w14:val="accent1"/>
            </w14:solidFill>
          </w14:textFill>
        </w:rPr>
        <w:t>Requirement</w:t>
      </w:r>
      <w:r>
        <w:rPr>
          <w:rFonts w:hint="default"/>
          <w:color w:val="000000" w:themeColor="text1"/>
          <w:lang w:val="en-IN"/>
          <w14:textFill>
            <w14:solidFill>
              <w14:schemeClr w14:val="tx1"/>
            </w14:solidFill>
          </w14:textFill>
        </w:rPr>
        <w:t xml:space="preserve"> : If you're already using LoRaWAN (Long Range Wide Area Network) for communication between your GPS devices, that's a viable and efficient solution. LoRaWAN is a low-power, wide-area networking protocol designed for long-range communication with low data rates. It's well-suited for applications where devices need to transmit small amounts of data over relatively long distances.</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Here's how you can use LoRaWAN for transmitting location information between GPS devices:</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1. *LoRaWAN Devices:*</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Ensure that both GPS devices are equipped with LoRaWAN modules. These modules typically include a LoRa radio for long-range communication and a microcontroller for processing and encoding data.</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2. *Integration with GPS Module:*</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Integrate the LoRaWAN module with the GPS module on each device. This involves reading the GPS coordinates from the GPS module and encoding the location data for transmission.</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3. *LoRaWAN Gateway:*</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Set up one or more LoRaWAN gateways in the vicinity. These gateways act as intermediaries between the LoRaWAN devices and the network server.</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4. *Network Server:*</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Connect the LoRaWAN gateways to a LoRaWAN network server. The network server manages the communication between devices and the application server.</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5. *Application Server:*</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Implement an application server that receives the location data from the LoRaWAN network server. This server processes and stores the data, and it can also send commands back to the devices if needed.</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6. *Data Transmission:*</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Develop the firmware on each GPS device to periodically transmit location data over the LoRaWAN network to the application server. The transmission interval and payload format can be configured based on your requirements.</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7. *Security:*</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LoRaWAN includes built-in security features. Ensure that your implementation follows best practices for securing communications, including device authentication and encryption.</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8. *Power Considerations:*</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LoRaWAN is known for its low-power characteristics. Take advantage of this by optimizing power consumption in your device firmware to extend battery life.</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9. *Geolocation Services (Optional):*</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If precise GPS coordinates are not needed, you can use LoRaWAN geolocation services to estimate a device's location based on the signals received by multiple gateways. This is especially useful in scenarios where GPS signals may be obstructed.</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10. *Regulatory Compliance:*</w:t>
      </w: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 xml:space="preserve">    - Ensure that your use of LoRaWAN complies with local regulations and frequency allocations. Different regions may have specific guidelines for the use of LoRaWAN.</w:t>
      </w:r>
    </w:p>
    <w:p>
      <w:pPr>
        <w:numPr>
          <w:numId w:val="0"/>
        </w:numPr>
        <w:ind w:leftChars="0"/>
        <w:rPr>
          <w:rFonts w:hint="default"/>
          <w:color w:val="000000" w:themeColor="text1"/>
          <w:lang w:val="en-IN"/>
          <w14:textFill>
            <w14:solidFill>
              <w14:schemeClr w14:val="tx1"/>
            </w14:solidFill>
          </w14:textFill>
        </w:rPr>
      </w:pPr>
    </w:p>
    <w:p>
      <w:pPr>
        <w:numPr>
          <w:numId w:val="0"/>
        </w:numPr>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By leveraging LoRaWAN, you can achieve long-range communication between devices without relying on cellular networks or the internet. This is particularly useful in scenarios where devices are deployed in remote areas or where cellular coverage is limited. Additionally, LoRaWAN's low-power characteristics make it suitable for battery-powered devices that need to operate for extended periods.</w:t>
      </w:r>
    </w:p>
    <w:p>
      <w:pPr>
        <w:numPr>
          <w:numId w:val="0"/>
        </w:numPr>
        <w:ind w:leftChars="0"/>
        <w:rPr>
          <w:rFonts w:hint="default"/>
          <w:color w:val="000000" w:themeColor="text1"/>
          <w:lang w:val="en-IN"/>
          <w14:textFill>
            <w14:solidFill>
              <w14:schemeClr w14:val="tx1"/>
            </w14:solidFill>
          </w14:textFill>
        </w:rPr>
      </w:pPr>
    </w:p>
    <w:p>
      <w:pPr>
        <w:numPr>
          <w:ilvl w:val="0"/>
          <w:numId w:val="4"/>
        </w:numPr>
        <w:ind w:left="0" w:leftChars="0" w:firstLine="0" w:firstLineChars="0"/>
        <w:rPr>
          <w:rFonts w:hint="default"/>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To identify Human Being in Help and Danger . To geo Tag dangerous and Hazards Routes</w:t>
      </w:r>
      <w:r>
        <w:rPr>
          <w:rFonts w:hint="default"/>
          <w:color w:val="000000" w:themeColor="text1"/>
          <w:lang w:val="en-IN"/>
          <w14:textFill>
            <w14:solidFill>
              <w14:schemeClr w14:val="tx1"/>
            </w14:solidFill>
          </w14:textFill>
        </w:rPr>
        <w:t>.</w:t>
      </w:r>
    </w:p>
    <w:p>
      <w:pPr>
        <w:numPr>
          <w:numId w:val="0"/>
        </w:numPr>
        <w:ind w:leftChars="0"/>
        <w:rPr>
          <w:rFonts w:hint="default"/>
          <w:color w:val="000000" w:themeColor="text1"/>
          <w:lang w:val="en-IN"/>
          <w14:textFill>
            <w14:solidFill>
              <w14:schemeClr w14:val="tx1"/>
            </w14:solidFill>
          </w14:textFill>
        </w:rPr>
      </w:pPr>
      <w:r>
        <w:rPr>
          <w:rFonts w:hint="default"/>
          <w:b/>
          <w:bCs/>
          <w:color w:val="4472C4" w:themeColor="accent1"/>
          <w:lang w:val="en-IN"/>
          <w14:textFill>
            <w14:solidFill>
              <w14:schemeClr w14:val="accent1"/>
            </w14:solidFill>
          </w14:textFill>
        </w:rPr>
        <w:t>Requirements</w:t>
      </w:r>
      <w:r>
        <w:rPr>
          <w:rFonts w:hint="default"/>
          <w:b/>
          <w:bCs/>
          <w:color w:val="000000" w:themeColor="text1"/>
          <w:lang w:val="en-IN"/>
          <w14:textFill>
            <w14:solidFill>
              <w14:schemeClr w14:val="tx1"/>
            </w14:solidFill>
          </w14:textFill>
        </w:rPr>
        <w:t xml:space="preserve"> :</w:t>
      </w:r>
      <w:r>
        <w:rPr>
          <w:rFonts w:hint="default"/>
          <w:color w:val="000000" w:themeColor="text1"/>
          <w:lang w:val="en-IN"/>
          <w14:textFill>
            <w14:solidFill>
              <w14:schemeClr w14:val="tx1"/>
            </w14:solidFill>
          </w14:textFill>
        </w:rPr>
        <w:t xml:space="preserve"> Telescopic camer with Movering ~ Computer Vision (Camera) , Micro-Controller . GPS Navigation Unit and Communication System .</w:t>
      </w:r>
    </w:p>
    <w:p>
      <w:pPr>
        <w:numPr>
          <w:numId w:val="0"/>
        </w:numPr>
        <w:ind w:leftChars="0"/>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Frist the After the Power is Turned on the ROS will give intrustions to check the Fault and Diagooistic System after checking the Communication , Navigation and guidance and Vision system are activated and data is feed to the ROS. After Thruster System is Activated and Robot moves.</w:t>
      </w:r>
    </w:p>
    <w:p>
      <w:pPr>
        <w:rPr>
          <w:rFonts w:hint="default"/>
          <w:color w:val="000000" w:themeColor="text1"/>
          <w:lang w:val="en-IN"/>
          <w14:textFill>
            <w14:solidFill>
              <w14:schemeClr w14:val="tx1"/>
            </w14:solidFill>
          </w14:textFill>
        </w:rPr>
      </w:pPr>
    </w:p>
    <w:p>
      <w:pPr>
        <w:ind w:left="720" w:leftChars="0" w:firstLine="720" w:firstLineChars="0"/>
        <w:rPr>
          <w:rFonts w:hint="default"/>
          <w:color w:val="000000" w:themeColor="text1"/>
          <w:lang w:val="en-IN"/>
          <w14:textFill>
            <w14:solidFill>
              <w14:schemeClr w14:val="tx1"/>
            </w14:solidFill>
          </w14:textFill>
        </w:rPr>
      </w:pPr>
      <w:r>
        <w:rPr>
          <w:rFonts w:hint="default"/>
          <w:color w:val="000000" w:themeColor="text1"/>
          <w:lang w:val="en-IN"/>
        </w:rPr>
        <w:drawing>
          <wp:inline distT="0" distB="0" distL="114300" distR="114300">
            <wp:extent cx="4711065" cy="4228465"/>
            <wp:effectExtent l="9525" t="9525" r="19050" b="13970"/>
            <wp:docPr id="12" name="Picture 12" descr="system_archite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ystem_architeure.drawio"/>
                    <pic:cNvPicPr>
                      <a:picLocks noChangeAspect="1"/>
                    </pic:cNvPicPr>
                  </pic:nvPicPr>
                  <pic:blipFill>
                    <a:blip r:embed="rId10"/>
                    <a:stretch>
                      <a:fillRect/>
                    </a:stretch>
                  </pic:blipFill>
                  <pic:spPr>
                    <a:xfrm>
                      <a:off x="0" y="0"/>
                      <a:ext cx="4711065" cy="4228465"/>
                    </a:xfrm>
                    <a:prstGeom prst="rect">
                      <a:avLst/>
                    </a:prstGeom>
                    <a:ln>
                      <a:solidFill>
                        <a:schemeClr val="tx1"/>
                      </a:solidFill>
                    </a:ln>
                  </pic:spPr>
                </pic:pic>
              </a:graphicData>
            </a:graphic>
          </wp:inline>
        </w:drawing>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color w:val="000000" w:themeColor="text1"/>
          <w14:textFill>
            <w14:solidFill>
              <w14:schemeClr w14:val="tx1"/>
            </w14:solidFill>
          </w14:textFill>
        </w:rPr>
        <w:t xml:space="preserve"> </w:t>
      </w:r>
      <w:r>
        <w:rPr>
          <w:b/>
          <w:color w:val="000000" w:themeColor="text1"/>
          <w14:textFill>
            <w14:solidFill>
              <w14:schemeClr w14:val="tx1"/>
            </w14:solidFill>
          </w14:textFill>
        </w:rPr>
        <w:t>(Note: The example is provided for reference and does not need to be followed in the same format).</w:t>
      </w:r>
    </w:p>
    <w:p>
      <w:pPr>
        <w:numPr>
          <w:ilvl w:val="0"/>
          <w:numId w:val="5"/>
        </w:numPr>
        <w:rPr>
          <w:rFonts w:hint="default"/>
          <w:b/>
          <w:color w:val="000000" w:themeColor="text1"/>
          <w:lang w:val="en-IN"/>
          <w14:textFill>
            <w14:solidFill>
              <w14:schemeClr w14:val="tx1"/>
            </w14:solidFill>
          </w14:textFill>
        </w:rPr>
      </w:pPr>
      <w:r>
        <w:rPr>
          <w:rFonts w:hint="default"/>
          <w:b/>
          <w:color w:val="000000" w:themeColor="text1"/>
          <w:lang w:val="en-IN"/>
          <w14:textFill>
            <w14:solidFill>
              <w14:schemeClr w14:val="tx1"/>
            </w14:solidFill>
          </w14:textFill>
        </w:rPr>
        <w:t xml:space="preserve">Communication System </w:t>
      </w:r>
    </w:p>
    <w:p>
      <w:pPr>
        <w:numPr>
          <w:ilvl w:val="0"/>
          <w:numId w:val="5"/>
        </w:numPr>
        <w:rPr>
          <w:rFonts w:hint="default"/>
          <w:b/>
          <w:color w:val="000000" w:themeColor="text1"/>
          <w:lang w:val="en-IN"/>
          <w14:textFill>
            <w14:solidFill>
              <w14:schemeClr w14:val="tx1"/>
            </w14:solidFill>
          </w14:textFill>
        </w:rPr>
      </w:pPr>
      <w:r>
        <w:rPr>
          <w:rFonts w:hint="default"/>
          <w:b/>
          <w:color w:val="000000" w:themeColor="text1"/>
          <w:lang w:val="en-IN"/>
          <w14:textFill>
            <w14:solidFill>
              <w14:schemeClr w14:val="tx1"/>
            </w14:solidFill>
          </w14:textFill>
        </w:rPr>
        <w:t xml:space="preserve">Thruster System </w:t>
      </w:r>
    </w:p>
    <w:p>
      <w:pPr>
        <w:numPr>
          <w:ilvl w:val="0"/>
          <w:numId w:val="5"/>
        </w:numPr>
        <w:rPr>
          <w:rFonts w:hint="default"/>
          <w:b/>
          <w:color w:val="000000" w:themeColor="text1"/>
          <w:lang w:val="en-IN"/>
          <w14:textFill>
            <w14:solidFill>
              <w14:schemeClr w14:val="tx1"/>
            </w14:solidFill>
          </w14:textFill>
        </w:rPr>
      </w:pPr>
      <w:r>
        <w:rPr>
          <w:rFonts w:hint="default"/>
          <w:b/>
          <w:color w:val="000000" w:themeColor="text1"/>
          <w:lang w:val="en-IN"/>
          <w14:textFill>
            <w14:solidFill>
              <w14:schemeClr w14:val="tx1"/>
            </w14:solidFill>
          </w14:textFill>
        </w:rPr>
        <w:t xml:space="preserve">Power system </w:t>
      </w:r>
    </w:p>
    <w:p>
      <w:pPr>
        <w:numPr>
          <w:ilvl w:val="0"/>
          <w:numId w:val="5"/>
        </w:numPr>
        <w:rPr>
          <w:rFonts w:hint="default"/>
          <w:b/>
          <w:color w:val="000000" w:themeColor="text1"/>
          <w:lang w:val="en-IN"/>
          <w14:textFill>
            <w14:solidFill>
              <w14:schemeClr w14:val="tx1"/>
            </w14:solidFill>
          </w14:textFill>
        </w:rPr>
      </w:pPr>
      <w:r>
        <w:rPr>
          <w:rFonts w:hint="default"/>
          <w:b/>
          <w:color w:val="000000" w:themeColor="text1"/>
          <w:lang w:val="en-IN"/>
          <w14:textFill>
            <w14:solidFill>
              <w14:schemeClr w14:val="tx1"/>
            </w14:solidFill>
          </w14:textFill>
        </w:rPr>
        <w:t>Fault Tolerant and error checking system</w:t>
      </w:r>
    </w:p>
    <w:p>
      <w:pPr>
        <w:numPr>
          <w:ilvl w:val="0"/>
          <w:numId w:val="5"/>
        </w:numPr>
        <w:rPr>
          <w:rFonts w:hint="default"/>
          <w:b/>
          <w:color w:val="000000" w:themeColor="text1"/>
          <w:lang w:val="en-IN"/>
          <w14:textFill>
            <w14:solidFill>
              <w14:schemeClr w14:val="tx1"/>
            </w14:solidFill>
          </w14:textFill>
        </w:rPr>
      </w:pPr>
      <w:r>
        <w:rPr>
          <w:rFonts w:hint="default"/>
          <w:b/>
          <w:color w:val="000000" w:themeColor="text1"/>
          <w:lang w:val="en-IN"/>
          <w14:textFill>
            <w14:solidFill>
              <w14:schemeClr w14:val="tx1"/>
            </w14:solidFill>
          </w14:textFill>
        </w:rPr>
        <w:t xml:space="preserve">Navigation and guidance system </w:t>
      </w:r>
    </w:p>
    <w:p>
      <w:pPr>
        <w:numPr>
          <w:ilvl w:val="0"/>
          <w:numId w:val="5"/>
        </w:numPr>
        <w:rPr>
          <w:rFonts w:hint="default"/>
          <w:b/>
          <w:color w:val="000000" w:themeColor="text1"/>
          <w:lang w:val="en-IN"/>
          <w14:textFill>
            <w14:solidFill>
              <w14:schemeClr w14:val="tx1"/>
            </w14:solidFill>
          </w14:textFill>
        </w:rPr>
      </w:pPr>
      <w:r>
        <w:rPr>
          <w:rFonts w:hint="default"/>
          <w:b/>
          <w:color w:val="000000" w:themeColor="text1"/>
          <w:lang w:val="en-IN"/>
          <w14:textFill>
            <w14:solidFill>
              <w14:schemeClr w14:val="tx1"/>
            </w14:solidFill>
          </w14:textFill>
        </w:rPr>
        <w:t xml:space="preserve">Controller </w:t>
      </w:r>
    </w:p>
    <w:p>
      <w:pPr>
        <w:numPr>
          <w:ilvl w:val="0"/>
          <w:numId w:val="5"/>
        </w:numPr>
        <w:ind w:left="0" w:leftChars="0" w:firstLine="0" w:firstLineChars="0"/>
        <w:rPr>
          <w:rFonts w:hint="default"/>
          <w:b/>
          <w:color w:val="000000" w:themeColor="text1"/>
          <w:lang w:val="en-IN"/>
          <w14:textFill>
            <w14:solidFill>
              <w14:schemeClr w14:val="tx1"/>
            </w14:solidFill>
          </w14:textFill>
        </w:rPr>
      </w:pPr>
      <w:r>
        <w:rPr>
          <w:rFonts w:hint="default"/>
          <w:b/>
          <w:color w:val="000000" w:themeColor="text1"/>
          <w:lang w:val="en-IN"/>
          <w14:textFill>
            <w14:solidFill>
              <w14:schemeClr w14:val="tx1"/>
            </w14:solidFill>
          </w14:textFill>
        </w:rPr>
        <w:t xml:space="preserve">Vision system --  &gt; Camera </w:t>
      </w:r>
    </w:p>
    <w:p>
      <w:pPr>
        <w:pStyle w:val="3"/>
        <w:spacing w:line="240" w:lineRule="auto"/>
        <w:jc w:val="center"/>
        <w:rPr>
          <w:color w:val="000000" w:themeColor="text1"/>
          <w14:textFill>
            <w14:solidFill>
              <w14:schemeClr w14:val="tx1"/>
            </w14:solidFill>
          </w14:textFill>
        </w:rPr>
      </w:pPr>
      <w:r>
        <w:rPr>
          <w:color w:val="000000" w:themeColor="text1"/>
          <w:lang w:eastAsia="en-GB"/>
          <w14:textFill>
            <w14:solidFill>
              <w14:schemeClr w14:val="tx1"/>
            </w14:solidFill>
          </w14:textFill>
        </w:rPr>
        <w:drawing>
          <wp:inline distT="0" distB="0" distL="0" distR="0">
            <wp:extent cx="4543425" cy="4333875"/>
            <wp:effectExtent l="19050" t="0" r="9525" b="0"/>
            <wp:docPr id="4" name="graphics2"/>
            <wp:cNvGraphicFramePr/>
            <a:graphic xmlns:a="http://schemas.openxmlformats.org/drawingml/2006/main">
              <a:graphicData uri="http://schemas.openxmlformats.org/drawingml/2006/picture">
                <pic:pic xmlns:pic="http://schemas.openxmlformats.org/drawingml/2006/picture">
                  <pic:nvPicPr>
                    <pic:cNvPr id="4" name="graphics2"/>
                    <pic:cNvPicPr/>
                  </pic:nvPicPr>
                  <pic:blipFill>
                    <a:blip r:embed="rId11">
                      <a:lum/>
                    </a:blip>
                    <a:srcRect/>
                    <a:stretch>
                      <a:fillRect/>
                    </a:stretch>
                  </pic:blipFill>
                  <pic:spPr>
                    <a:xfrm>
                      <a:off x="0" y="0"/>
                      <a:ext cx="4546403" cy="4336715"/>
                    </a:xfrm>
                    <a:prstGeom prst="rect">
                      <a:avLst/>
                    </a:prstGeom>
                    <a:ln>
                      <a:noFill/>
                      <a:prstDash val="solid"/>
                    </a:ln>
                  </pic:spPr>
                </pic:pic>
              </a:graphicData>
            </a:graphic>
          </wp:inline>
        </w:drawing>
      </w:r>
    </w:p>
    <w:p>
      <w:pPr>
        <w:pStyle w:val="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Illustration of the system architecture through a diagram.</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interfaces among different sub-systems.</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bookmarkStart w:id="9" w:name="_heading=h.tjc7jdmh8wtr"/>
      <w:bookmarkEnd w:id="9"/>
      <w:r>
        <w:rPr>
          <w:rFonts w:ascii="Times New Roman" w:hAnsi="Times New Roman" w:cs="Times New Roman"/>
          <w:color w:val="000000" w:themeColor="text1"/>
          <w:sz w:val="24"/>
          <w:szCs w:val="24"/>
          <w14:textFill>
            <w14:solidFill>
              <w14:schemeClr w14:val="tx1"/>
            </w14:solidFill>
          </w14:textFill>
        </w:rPr>
        <w:t>Inclusion of all essential sub-systems required in the system architecture.</w:t>
      </w:r>
      <w:bookmarkStart w:id="10" w:name="_Toc149755788"/>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2-3 pages&gt;</w:t>
      </w:r>
      <w:bookmarkEnd w:id="10"/>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p>
    <w:p>
      <w:pPr>
        <w:pStyle w:val="26"/>
        <w:ind w:left="123"/>
        <w:jc w:val="both"/>
        <w:rPr>
          <w:rFonts w:hint="default" w:ascii="Times New Roman" w:hAnsi="Times New Roman" w:cs="Times New Roman"/>
          <w:color w:val="000000" w:themeColor="text1"/>
          <w:sz w:val="40"/>
          <w:szCs w:val="40"/>
          <w:lang w:val="en-IN"/>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Roving Mechanism</w:t>
      </w:r>
      <w:r>
        <w:rPr>
          <w:rFonts w:hint="default" w:ascii="Times New Roman" w:hAnsi="Times New Roman" w:cs="Times New Roman"/>
          <w:color w:val="000000" w:themeColor="text1"/>
          <w:sz w:val="40"/>
          <w:szCs w:val="40"/>
          <w:lang w:val="en-IN"/>
          <w14:textFill>
            <w14:solidFill>
              <w14:schemeClr w14:val="tx1"/>
            </w14:solidFill>
          </w14:textFill>
        </w:rPr>
        <w:t xml:space="preserve"> in Water</w:t>
      </w:r>
    </w:p>
    <w:p>
      <w:pPr>
        <w:pStyle w:val="26"/>
        <w:ind w:left="123"/>
        <w:jc w:val="both"/>
        <w:rPr>
          <w:rFonts w:hint="default" w:ascii="Times New Roman" w:hAnsi="Times New Roman" w:cs="Times New Roman"/>
          <w:color w:val="000000" w:themeColor="text1"/>
          <w:sz w:val="40"/>
          <w:szCs w:val="40"/>
          <w:lang w:val="en-IN"/>
          <w14:textFill>
            <w14:solidFill>
              <w14:schemeClr w14:val="tx1"/>
            </w14:solidFill>
          </w14:textFill>
        </w:rPr>
      </w:pPr>
    </w:p>
    <w:p>
      <w:pPr>
        <w:pStyle w:val="3"/>
        <w:jc w:val="both"/>
        <w:rPr>
          <w:rFonts w:hint="default" w:ascii="Times New Roman" w:hAnsi="Times New Roman" w:cs="Times New Roman"/>
          <w:color w:val="000000" w:themeColor="text1"/>
          <w:sz w:val="24"/>
          <w:lang w:val="en-IN"/>
          <w14:textFill>
            <w14:solidFill>
              <w14:schemeClr w14:val="tx1"/>
            </w14:solidFill>
          </w14:textFill>
        </w:rPr>
      </w:pPr>
      <w:r>
        <w:rPr>
          <w:rFonts w:hint="default" w:ascii="Times New Roman" w:hAnsi="Times New Roman" w:cs="Times New Roman"/>
          <w:color w:val="000000" w:themeColor="text1"/>
          <w:sz w:val="24"/>
          <w:lang w:val="en-IN"/>
          <w14:textFill>
            <w14:solidFill>
              <w14:schemeClr w14:val="tx1"/>
            </w14:solidFill>
          </w14:textFill>
        </w:rPr>
        <w:t xml:space="preserve">Thruster Design : </w:t>
      </w:r>
    </w:p>
    <w:p>
      <w:pPr>
        <w:pStyle w:val="3"/>
        <w:jc w:val="both"/>
        <w:rPr>
          <w:rFonts w:hint="default" w:ascii="Times New Roman" w:hAnsi="Times New Roman" w:cs="Times New Roman"/>
          <w:color w:val="000000" w:themeColor="text1"/>
          <w:sz w:val="24"/>
          <w:lang w:val="en-IN"/>
          <w14:textFill>
            <w14:solidFill>
              <w14:schemeClr w14:val="tx1"/>
            </w14:solidFill>
          </w14:textFill>
        </w:rPr>
      </w:pPr>
    </w:p>
    <w:p>
      <w:pPr>
        <w:pStyle w:val="3"/>
        <w:jc w:val="both"/>
        <w:rPr>
          <w:rFonts w:hint="default" w:ascii="Times New Roman" w:hAnsi="Times New Roman" w:cs="Times New Roman"/>
          <w:color w:val="000000" w:themeColor="text1"/>
          <w:sz w:val="24"/>
          <w:lang w:val="en-IN"/>
          <w14:textFill>
            <w14:solidFill>
              <w14:schemeClr w14:val="tx1"/>
            </w14:solidFill>
          </w14:textFill>
        </w:rPr>
      </w:pPr>
    </w:p>
    <w:p>
      <w:pPr>
        <w:pStyle w:val="3"/>
        <w:jc w:val="both"/>
        <w:rPr>
          <w:rFonts w:hint="default" w:ascii="Times New Roman" w:hAnsi="Times New Roman" w:cs="Times New Roman"/>
          <w:color w:val="000000" w:themeColor="text1"/>
          <w:sz w:val="24"/>
          <w:lang w:val="en-IN"/>
          <w14:textFill>
            <w14:solidFill>
              <w14:schemeClr w14:val="tx1"/>
            </w14:solidFill>
          </w14:textFill>
        </w:rPr>
      </w:pPr>
      <w:r>
        <w:rPr>
          <w:rFonts w:hint="default" w:ascii="Times New Roman" w:hAnsi="Times New Roman" w:cs="Times New Roman"/>
          <w:color w:val="000000" w:themeColor="text1"/>
          <w:sz w:val="24"/>
          <w:lang w:val="en-IN"/>
          <w14:textFill>
            <w14:solidFill>
              <w14:schemeClr w14:val="tx1"/>
            </w14:solidFill>
          </w14:textFill>
        </w:rPr>
        <w:t>Existing Solution :</w:t>
      </w:r>
    </w:p>
    <w:p>
      <w:pPr>
        <w:pStyle w:val="3"/>
        <w:jc w:val="both"/>
        <w:rPr>
          <w:rFonts w:hint="default" w:ascii="Times New Roman" w:hAnsi="Times New Roman" w:cs="Times New Roman"/>
          <w:color w:val="000000" w:themeColor="text1"/>
          <w:sz w:val="24"/>
          <w:lang w:val="en-IN"/>
          <w14:textFill>
            <w14:solidFill>
              <w14:schemeClr w14:val="tx1"/>
            </w14:solidFill>
          </w14:textFill>
        </w:rPr>
      </w:pPr>
      <w:r>
        <w:drawing>
          <wp:inline distT="0" distB="0" distL="114300" distR="114300">
            <wp:extent cx="2458085" cy="1684655"/>
            <wp:effectExtent l="0" t="0" r="1079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flipV="1">
                      <a:off x="0" y="0"/>
                      <a:ext cx="2458085" cy="1684655"/>
                    </a:xfrm>
                    <a:prstGeom prst="rect">
                      <a:avLst/>
                    </a:prstGeom>
                    <a:noFill/>
                    <a:ln>
                      <a:noFill/>
                    </a:ln>
                  </pic:spPr>
                </pic:pic>
              </a:graphicData>
            </a:graphic>
          </wp:inline>
        </w:drawing>
      </w:r>
    </w:p>
    <w:p>
      <w:pPr>
        <w:pStyle w:val="3"/>
        <w:jc w:val="both"/>
        <w:rPr>
          <w:rFonts w:ascii="Times New Roman" w:hAnsi="Times New Roman" w:cs="Times New Roman"/>
          <w:color w:val="000000" w:themeColor="text1"/>
          <w:sz w:val="24"/>
          <w14:textFill>
            <w14:solidFill>
              <w14:schemeClr w14:val="tx1"/>
            </w14:solidFill>
          </w14:textFill>
        </w:rPr>
      </w:pPr>
    </w:p>
    <w:p>
      <w:pPr>
        <w:pStyle w:val="3"/>
        <w:jc w:val="both"/>
        <w:rPr>
          <w:rFonts w:hint="default" w:ascii="Times New Roman" w:hAnsi="Times New Roman"/>
          <w:color w:val="000000" w:themeColor="text1"/>
          <w:sz w:val="24"/>
          <w:lang w:val="en-IN"/>
          <w14:textFill>
            <w14:solidFill>
              <w14:schemeClr w14:val="tx1"/>
            </w14:solidFill>
          </w14:textFill>
        </w:rPr>
      </w:pPr>
      <w:r>
        <w:rPr>
          <w:rFonts w:hint="default" w:ascii="Times New Roman" w:hAnsi="Times New Roman" w:cs="Times New Roman"/>
          <w:color w:val="000000" w:themeColor="text1"/>
          <w:sz w:val="24"/>
          <w:lang w:val="en-IN"/>
          <w14:textFill>
            <w14:solidFill>
              <w14:schemeClr w14:val="tx1"/>
            </w14:solidFill>
          </w14:textFill>
        </w:rPr>
        <w:t xml:space="preserve">Link : </w:t>
      </w:r>
      <w:r>
        <w:rPr>
          <w:rFonts w:hint="default" w:ascii="Times New Roman" w:hAnsi="Times New Roman"/>
          <w:color w:val="000000" w:themeColor="text1"/>
          <w:sz w:val="24"/>
          <w:lang w:val="en-IN"/>
          <w14:textFill>
            <w14:solidFill>
              <w14:schemeClr w14:val="tx1"/>
            </w14:solidFill>
          </w14:textFill>
        </w:rPr>
        <w:fldChar w:fldCharType="begin"/>
      </w:r>
      <w:r>
        <w:rPr>
          <w:rFonts w:hint="default" w:ascii="Times New Roman" w:hAnsi="Times New Roman"/>
          <w:color w:val="000000" w:themeColor="text1"/>
          <w:sz w:val="24"/>
          <w:lang w:val="en-IN"/>
          <w14:textFill>
            <w14:solidFill>
              <w14:schemeClr w14:val="tx1"/>
            </w14:solidFill>
          </w14:textFill>
        </w:rPr>
        <w:instrText xml:space="preserve"> HYPERLINK "https://youtu.be/1ks3UfGmZGo?si=acjaaPBGWzqczSEt" </w:instrText>
      </w:r>
      <w:r>
        <w:rPr>
          <w:rFonts w:hint="default" w:ascii="Times New Roman" w:hAnsi="Times New Roman"/>
          <w:color w:val="000000" w:themeColor="text1"/>
          <w:sz w:val="24"/>
          <w:lang w:val="en-IN"/>
          <w14:textFill>
            <w14:solidFill>
              <w14:schemeClr w14:val="tx1"/>
            </w14:solidFill>
          </w14:textFill>
        </w:rPr>
        <w:fldChar w:fldCharType="separate"/>
      </w:r>
      <w:r>
        <w:rPr>
          <w:rStyle w:val="18"/>
          <w:rFonts w:hint="default" w:ascii="Times New Roman" w:hAnsi="Times New Roman"/>
          <w:color w:val="000000" w:themeColor="text1"/>
          <w:sz w:val="24"/>
          <w:lang w:val="en-IN"/>
          <w14:textFill>
            <w14:solidFill>
              <w14:schemeClr w14:val="tx1"/>
            </w14:solidFill>
          </w14:textFill>
        </w:rPr>
        <w:t>https://youtu.be/1ks3UfGmZGo?si=acjaaPBGWzqczSEt</w:t>
      </w:r>
      <w:r>
        <w:rPr>
          <w:rFonts w:hint="default" w:ascii="Times New Roman" w:hAnsi="Times New Roman"/>
          <w:color w:val="000000" w:themeColor="text1"/>
          <w:sz w:val="24"/>
          <w:lang w:val="en-IN"/>
          <w14:textFill>
            <w14:solidFill>
              <w14:schemeClr w14:val="tx1"/>
            </w14:solidFill>
          </w14:textFill>
        </w:rPr>
        <w:fldChar w:fldCharType="end"/>
      </w:r>
      <w:r>
        <w:rPr>
          <w:rFonts w:hint="default" w:ascii="Times New Roman" w:hAnsi="Times New Roman"/>
          <w:color w:val="000000" w:themeColor="text1"/>
          <w:sz w:val="24"/>
          <w:lang w:val="en-IN"/>
          <w14:textFill>
            <w14:solidFill>
              <w14:schemeClr w14:val="tx1"/>
            </w14:solidFill>
          </w14:textFill>
        </w:rPr>
        <w:t xml:space="preserve"> </w:t>
      </w:r>
    </w:p>
    <w:p>
      <w:pPr>
        <w:pStyle w:val="3"/>
        <w:jc w:val="both"/>
        <w:rPr>
          <w:rFonts w:hint="default" w:ascii="Times New Roman" w:hAnsi="Times New Roman"/>
          <w:color w:val="000000" w:themeColor="text1"/>
          <w:sz w:val="24"/>
          <w:lang w:val="en-IN"/>
          <w14:textFill>
            <w14:solidFill>
              <w14:schemeClr w14:val="tx1"/>
            </w14:solidFill>
          </w14:textFill>
        </w:rPr>
      </w:pPr>
    </w:p>
    <w:p>
      <w:pPr>
        <w:pStyle w:val="3"/>
        <w:jc w:val="both"/>
        <w:rPr>
          <w:rFonts w:hint="default" w:ascii="Times New Roman" w:hAnsi="Times New Roman"/>
          <w:color w:val="000000" w:themeColor="text1"/>
          <w:sz w:val="24"/>
          <w:lang w:val="en-IN"/>
          <w14:textFill>
            <w14:solidFill>
              <w14:schemeClr w14:val="tx1"/>
            </w14:solidFill>
          </w14:textFill>
        </w:rPr>
      </w:pPr>
    </w:p>
    <w:p>
      <w:pPr>
        <w:pStyle w:val="3"/>
        <w:widowControl/>
        <w:numPr>
          <w:ilvl w:val="0"/>
          <w:numId w:val="6"/>
        </w:numPr>
        <w:suppressAutoHyphens/>
        <w:autoSpaceDN w:val="0"/>
        <w:spacing w:line="276" w:lineRule="auto"/>
        <w:jc w:val="both"/>
        <w:textAlignment w:val="baseline"/>
        <w:rPr>
          <w:rFonts w:hint="default" w:ascii="Times New Roman" w:hAnsi="Times New Roman"/>
          <w:color w:val="000000" w:themeColor="text1"/>
          <w:sz w:val="24"/>
          <w:lang w:val="en-IN"/>
          <w14:textFill>
            <w14:solidFill>
              <w14:schemeClr w14:val="tx1"/>
            </w14:solidFill>
          </w14:textFill>
        </w:rPr>
      </w:pPr>
      <w:r>
        <w:drawing>
          <wp:inline distT="0" distB="0" distL="114300" distR="114300">
            <wp:extent cx="5758180" cy="1887855"/>
            <wp:effectExtent l="0" t="0" r="254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758180" cy="1887855"/>
                    </a:xfrm>
                    <a:prstGeom prst="rect">
                      <a:avLst/>
                    </a:prstGeom>
                    <a:noFill/>
                    <a:ln>
                      <a:noFill/>
                    </a:ln>
                  </pic:spPr>
                </pic:pic>
              </a:graphicData>
            </a:graphic>
          </wp:inline>
        </w:drawing>
      </w:r>
    </w:p>
    <w:p>
      <w:pPr>
        <w:pStyle w:val="3"/>
        <w:widowControl/>
        <w:numPr>
          <w:numId w:val="0"/>
        </w:numPr>
        <w:suppressAutoHyphens/>
        <w:autoSpaceDN w:val="0"/>
        <w:spacing w:line="276" w:lineRule="auto"/>
        <w:jc w:val="both"/>
        <w:textAlignment w:val="baseline"/>
        <w:rPr>
          <w:rFonts w:hint="default" w:ascii="Times New Roman" w:hAnsi="Times New Roman"/>
          <w:color w:val="000000" w:themeColor="text1"/>
          <w:sz w:val="24"/>
          <w:lang w:val="en-IN"/>
          <w14:textFill>
            <w14:solidFill>
              <w14:schemeClr w14:val="tx1"/>
            </w14:solidFill>
          </w14:textFill>
        </w:rPr>
      </w:pPr>
      <w:r>
        <w:rPr>
          <w:rFonts w:hint="default" w:ascii="Times New Roman" w:hAnsi="Times New Roman"/>
          <w:color w:val="000000" w:themeColor="text1"/>
          <w:sz w:val="24"/>
          <w:lang w:val="en-IN"/>
          <w14:textFill>
            <w14:solidFill>
              <w14:schemeClr w14:val="tx1"/>
            </w14:solidFill>
          </w14:textFill>
        </w:rPr>
        <w:t xml:space="preserve">Link : </w:t>
      </w:r>
      <w:r>
        <w:rPr>
          <w:rFonts w:hint="default" w:ascii="Times New Roman" w:hAnsi="Times New Roman"/>
          <w:color w:val="000000" w:themeColor="text1"/>
          <w:sz w:val="24"/>
          <w:lang w:val="en-IN"/>
          <w14:textFill>
            <w14:solidFill>
              <w14:schemeClr w14:val="tx1"/>
            </w14:solidFill>
          </w14:textFill>
        </w:rPr>
        <w:fldChar w:fldCharType="begin"/>
      </w:r>
      <w:r>
        <w:rPr>
          <w:rFonts w:hint="default" w:ascii="Times New Roman" w:hAnsi="Times New Roman"/>
          <w:color w:val="000000" w:themeColor="text1"/>
          <w:sz w:val="24"/>
          <w:lang w:val="en-IN"/>
          <w14:textFill>
            <w14:solidFill>
              <w14:schemeClr w14:val="tx1"/>
            </w14:solidFill>
          </w14:textFill>
        </w:rPr>
        <w:instrText xml:space="preserve"> HYPERLINK "https://youtu.be/CkZszsl2aIU?si=qmMh_UrWt1ZVZlE_" </w:instrText>
      </w:r>
      <w:r>
        <w:rPr>
          <w:rFonts w:hint="default" w:ascii="Times New Roman" w:hAnsi="Times New Roman"/>
          <w:color w:val="000000" w:themeColor="text1"/>
          <w:sz w:val="24"/>
          <w:lang w:val="en-IN"/>
          <w14:textFill>
            <w14:solidFill>
              <w14:schemeClr w14:val="tx1"/>
            </w14:solidFill>
          </w14:textFill>
        </w:rPr>
        <w:fldChar w:fldCharType="separate"/>
      </w:r>
      <w:r>
        <w:rPr>
          <w:rStyle w:val="18"/>
          <w:rFonts w:hint="default" w:ascii="Times New Roman" w:hAnsi="Times New Roman"/>
          <w:color w:val="000000" w:themeColor="text1"/>
          <w:sz w:val="24"/>
          <w:lang w:val="en-IN"/>
          <w14:textFill>
            <w14:solidFill>
              <w14:schemeClr w14:val="tx1"/>
            </w14:solidFill>
          </w14:textFill>
        </w:rPr>
        <w:t>https://youtu.be/CkZszsl2aIU?si=qmMh_UrWt1ZVZlE_</w:t>
      </w:r>
      <w:r>
        <w:rPr>
          <w:rFonts w:hint="default" w:ascii="Times New Roman" w:hAnsi="Times New Roman"/>
          <w:color w:val="000000" w:themeColor="text1"/>
          <w:sz w:val="24"/>
          <w:lang w:val="en-IN"/>
          <w14:textFill>
            <w14:solidFill>
              <w14:schemeClr w14:val="tx1"/>
            </w14:solidFill>
          </w14:textFill>
        </w:rPr>
        <w:fldChar w:fldCharType="end"/>
      </w:r>
    </w:p>
    <w:p>
      <w:pPr>
        <w:pStyle w:val="3"/>
        <w:widowControl/>
        <w:numPr>
          <w:numId w:val="0"/>
        </w:numPr>
        <w:suppressAutoHyphens/>
        <w:autoSpaceDN w:val="0"/>
        <w:spacing w:line="276" w:lineRule="auto"/>
        <w:jc w:val="both"/>
        <w:textAlignment w:val="baseline"/>
        <w:rPr>
          <w:rFonts w:hint="default" w:ascii="Times New Roman" w:hAnsi="Times New Roman"/>
          <w:color w:val="000000" w:themeColor="text1"/>
          <w:sz w:val="24"/>
          <w:lang w:val="en-IN"/>
          <w14:textFill>
            <w14:solidFill>
              <w14:schemeClr w14:val="tx1"/>
            </w14:solidFill>
          </w14:textFill>
        </w:rPr>
      </w:pPr>
    </w:p>
    <w:p>
      <w:pPr>
        <w:pStyle w:val="3"/>
        <w:widowControl/>
        <w:numPr>
          <w:ilvl w:val="0"/>
          <w:numId w:val="6"/>
        </w:numPr>
        <w:suppressAutoHyphens/>
        <w:autoSpaceDN w:val="0"/>
        <w:spacing w:line="276" w:lineRule="auto"/>
        <w:ind w:left="0" w:leftChars="0" w:firstLine="0" w:firstLineChars="0"/>
        <w:jc w:val="both"/>
        <w:textAlignment w:val="baseline"/>
        <w:rPr>
          <w:rFonts w:hint="default" w:ascii="Times New Roman" w:hAnsi="Times New Roman"/>
          <w:color w:val="000000" w:themeColor="text1"/>
          <w:sz w:val="24"/>
          <w:lang w:val="en-IN"/>
          <w14:textFill>
            <w14:solidFill>
              <w14:schemeClr w14:val="tx1"/>
            </w14:solidFill>
          </w14:textFill>
        </w:rPr>
      </w:pPr>
      <w:r>
        <w:drawing>
          <wp:inline distT="0" distB="0" distL="114300" distR="114300">
            <wp:extent cx="2830830" cy="1535430"/>
            <wp:effectExtent l="0" t="0" r="3810" b="381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2830830" cy="1535430"/>
                    </a:xfrm>
                    <a:prstGeom prst="rect">
                      <a:avLst/>
                    </a:prstGeom>
                    <a:noFill/>
                    <a:ln>
                      <a:noFill/>
                    </a:ln>
                  </pic:spPr>
                </pic:pic>
              </a:graphicData>
            </a:graphic>
          </wp:inline>
        </w:drawing>
      </w:r>
    </w:p>
    <w:p>
      <w:pPr>
        <w:pStyle w:val="3"/>
        <w:widowControl/>
        <w:numPr>
          <w:ilvl w:val="0"/>
          <w:numId w:val="6"/>
        </w:numPr>
        <w:suppressAutoHyphens/>
        <w:autoSpaceDN w:val="0"/>
        <w:spacing w:line="276" w:lineRule="auto"/>
        <w:ind w:left="0" w:leftChars="0" w:firstLine="0" w:firstLineChars="0"/>
        <w:jc w:val="both"/>
        <w:textAlignment w:val="baseline"/>
        <w:rPr>
          <w:rFonts w:hint="default" w:ascii="Times New Roman" w:hAnsi="Times New Roman"/>
          <w:color w:val="000000" w:themeColor="text1"/>
          <w:sz w:val="24"/>
          <w:lang w:val="en-IN"/>
          <w14:textFill>
            <w14:solidFill>
              <w14:schemeClr w14:val="tx1"/>
            </w14:solidFill>
          </w14:textFill>
        </w:rPr>
      </w:pPr>
      <w:r>
        <w:drawing>
          <wp:inline distT="0" distB="0" distL="114300" distR="114300">
            <wp:extent cx="4594860" cy="2903220"/>
            <wp:effectExtent l="0" t="0" r="7620" b="76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4594860" cy="2903220"/>
                    </a:xfrm>
                    <a:prstGeom prst="rect">
                      <a:avLst/>
                    </a:prstGeom>
                    <a:noFill/>
                    <a:ln>
                      <a:noFill/>
                    </a:ln>
                  </pic:spPr>
                </pic:pic>
              </a:graphicData>
            </a:graphic>
          </wp:inline>
        </w:drawing>
      </w:r>
    </w:p>
    <w:p>
      <w:pPr>
        <w:pStyle w:val="3"/>
        <w:widowControl/>
        <w:numPr>
          <w:numId w:val="0"/>
        </w:numPr>
        <w:suppressAutoHyphens/>
        <w:autoSpaceDN w:val="0"/>
        <w:spacing w:line="276" w:lineRule="auto"/>
        <w:jc w:val="both"/>
        <w:textAlignment w:val="baseline"/>
      </w:pPr>
    </w:p>
    <w:p>
      <w:pPr>
        <w:pStyle w:val="3"/>
        <w:widowControl/>
        <w:numPr>
          <w:numId w:val="0"/>
        </w:numPr>
        <w:suppressAutoHyphens/>
        <w:autoSpaceDN w:val="0"/>
        <w:spacing w:line="276" w:lineRule="auto"/>
        <w:jc w:val="both"/>
        <w:textAlignment w:val="baseline"/>
        <w:rPr>
          <w:rFonts w:hint="default"/>
          <w:lang w:val="en-IN"/>
        </w:rPr>
      </w:pPr>
      <w:r>
        <w:rPr>
          <w:rFonts w:hint="default"/>
          <w:lang w:val="en-IN"/>
        </w:rPr>
        <w:t xml:space="preserve">Link : </w:t>
      </w:r>
      <w:r>
        <w:rPr>
          <w:rFonts w:hint="default"/>
          <w:lang w:val="en-IN"/>
        </w:rPr>
        <w:fldChar w:fldCharType="begin"/>
      </w:r>
      <w:r>
        <w:rPr>
          <w:rFonts w:hint="default"/>
          <w:lang w:val="en-IN"/>
        </w:rPr>
        <w:instrText xml:space="preserve"> HYPERLINK "https://youtu.be/HskkF7c_Hvc?si=jO7uqg74ZdFikrEv" </w:instrText>
      </w:r>
      <w:r>
        <w:rPr>
          <w:rFonts w:hint="default"/>
          <w:lang w:val="en-IN"/>
        </w:rPr>
        <w:fldChar w:fldCharType="separate"/>
      </w:r>
      <w:r>
        <w:rPr>
          <w:rStyle w:val="18"/>
          <w:rFonts w:hint="default"/>
          <w:lang w:val="en-IN"/>
        </w:rPr>
        <w:t>https://youtu.be/HskkF7c_Hvc?si=jO7uqg74ZdFikrEv</w:t>
      </w:r>
      <w:r>
        <w:rPr>
          <w:rFonts w:hint="default"/>
          <w:lang w:val="en-IN"/>
        </w:rPr>
        <w:fldChar w:fldCharType="end"/>
      </w:r>
      <w:r>
        <w:rPr>
          <w:rFonts w:hint="default"/>
          <w:lang w:val="en-IN"/>
        </w:rPr>
        <w:t xml:space="preserve"> </w:t>
      </w:r>
    </w:p>
    <w:p>
      <w:pPr>
        <w:pStyle w:val="3"/>
        <w:widowControl/>
        <w:numPr>
          <w:numId w:val="0"/>
        </w:numPr>
        <w:suppressAutoHyphens/>
        <w:autoSpaceDN w:val="0"/>
        <w:spacing w:line="276" w:lineRule="auto"/>
        <w:jc w:val="both"/>
        <w:textAlignment w:val="baseline"/>
        <w:rPr>
          <w:rFonts w:hint="default"/>
          <w:lang w:val="en-IN"/>
        </w:rPr>
      </w:pPr>
    </w:p>
    <w:p>
      <w:pPr>
        <w:pStyle w:val="3"/>
        <w:widowControl/>
        <w:numPr>
          <w:ilvl w:val="0"/>
          <w:numId w:val="6"/>
        </w:numPr>
        <w:suppressAutoHyphens/>
        <w:autoSpaceDN w:val="0"/>
        <w:spacing w:line="276" w:lineRule="auto"/>
        <w:ind w:left="0" w:leftChars="0" w:firstLine="0" w:firstLineChars="0"/>
        <w:jc w:val="both"/>
        <w:textAlignment w:val="baseline"/>
        <w:rPr>
          <w:rFonts w:hint="default"/>
          <w:lang w:val="en-IN"/>
        </w:rPr>
      </w:pPr>
      <w:r>
        <w:drawing>
          <wp:inline distT="0" distB="0" distL="114300" distR="114300">
            <wp:extent cx="4229100" cy="3124200"/>
            <wp:effectExtent l="0" t="0" r="762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4229100" cy="3124200"/>
                    </a:xfrm>
                    <a:prstGeom prst="rect">
                      <a:avLst/>
                    </a:prstGeom>
                    <a:noFill/>
                    <a:ln>
                      <a:noFill/>
                    </a:ln>
                  </pic:spPr>
                </pic:pic>
              </a:graphicData>
            </a:graphic>
          </wp:inline>
        </w:drawing>
      </w:r>
    </w:p>
    <w:p>
      <w:pPr>
        <w:pStyle w:val="3"/>
        <w:widowControl/>
        <w:numPr>
          <w:numId w:val="0"/>
        </w:numPr>
        <w:suppressAutoHyphens/>
        <w:autoSpaceDN w:val="0"/>
        <w:spacing w:line="276" w:lineRule="auto"/>
        <w:ind w:leftChars="0"/>
        <w:jc w:val="both"/>
        <w:textAlignment w:val="baseline"/>
        <w:rPr>
          <w:rFonts w:hint="default"/>
          <w:lang w:val="en-IN"/>
        </w:rPr>
      </w:pPr>
    </w:p>
    <w:p>
      <w:pPr>
        <w:pStyle w:val="3"/>
        <w:widowControl/>
        <w:numPr>
          <w:numId w:val="0"/>
        </w:numPr>
        <w:suppressAutoHyphens/>
        <w:autoSpaceDN w:val="0"/>
        <w:spacing w:line="276" w:lineRule="auto"/>
        <w:jc w:val="both"/>
        <w:textAlignment w:val="baseline"/>
        <w:rPr>
          <w:rFonts w:hint="default"/>
          <w:lang w:val="en-IN"/>
        </w:rPr>
      </w:pPr>
      <w:r>
        <w:rPr>
          <w:rFonts w:hint="default"/>
          <w:lang w:val="en-IN"/>
        </w:rPr>
        <w:t xml:space="preserve">Link : </w:t>
      </w:r>
      <w:r>
        <w:rPr>
          <w:rFonts w:hint="default"/>
          <w:lang w:val="en-IN"/>
        </w:rPr>
        <w:fldChar w:fldCharType="begin"/>
      </w:r>
      <w:r>
        <w:rPr>
          <w:rFonts w:hint="default"/>
          <w:lang w:val="en-IN"/>
        </w:rPr>
        <w:instrText xml:space="preserve"> HYPERLINK "https://youtu.be/uxysAthPLgc?si=o6e0szex5cldAAv6" </w:instrText>
      </w:r>
      <w:r>
        <w:rPr>
          <w:rFonts w:hint="default"/>
          <w:lang w:val="en-IN"/>
        </w:rPr>
        <w:fldChar w:fldCharType="separate"/>
      </w:r>
      <w:r>
        <w:rPr>
          <w:rStyle w:val="18"/>
          <w:rFonts w:hint="default"/>
          <w:lang w:val="en-IN"/>
        </w:rPr>
        <w:t>https://youtu.be/uxysAthPLgc?si=o6e0szex5cldAAv6</w:t>
      </w:r>
      <w:r>
        <w:rPr>
          <w:rFonts w:hint="default"/>
          <w:lang w:val="en-IN"/>
        </w:rPr>
        <w:fldChar w:fldCharType="end"/>
      </w:r>
      <w:r>
        <w:rPr>
          <w:rFonts w:hint="default"/>
          <w:lang w:val="en-IN"/>
        </w:rPr>
        <w:t xml:space="preserve"> </w:t>
      </w:r>
    </w:p>
    <w:p>
      <w:pPr>
        <w:pStyle w:val="3"/>
        <w:widowControl/>
        <w:numPr>
          <w:numId w:val="0"/>
        </w:numPr>
        <w:suppressAutoHyphens/>
        <w:autoSpaceDN w:val="0"/>
        <w:spacing w:line="276" w:lineRule="auto"/>
        <w:jc w:val="both"/>
        <w:textAlignment w:val="baseline"/>
        <w:rPr>
          <w:rFonts w:hint="default"/>
          <w:lang w:val="en-IN"/>
        </w:rPr>
      </w:pPr>
    </w:p>
    <w:p>
      <w:pPr>
        <w:pStyle w:val="3"/>
        <w:widowControl/>
        <w:numPr>
          <w:numId w:val="0"/>
        </w:numPr>
        <w:suppressAutoHyphens/>
        <w:autoSpaceDN w:val="0"/>
        <w:spacing w:line="276" w:lineRule="auto"/>
        <w:jc w:val="both"/>
        <w:textAlignment w:val="baseline"/>
      </w:pPr>
      <w:r>
        <w:drawing>
          <wp:inline distT="0" distB="0" distL="114300" distR="114300">
            <wp:extent cx="5105400" cy="3604260"/>
            <wp:effectExtent l="0" t="0" r="0" b="762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5105400" cy="3604260"/>
                    </a:xfrm>
                    <a:prstGeom prst="rect">
                      <a:avLst/>
                    </a:prstGeom>
                    <a:noFill/>
                    <a:ln>
                      <a:noFill/>
                    </a:ln>
                  </pic:spPr>
                </pic:pic>
              </a:graphicData>
            </a:graphic>
          </wp:inline>
        </w:drawing>
      </w:r>
    </w:p>
    <w:p>
      <w:pPr>
        <w:pStyle w:val="3"/>
        <w:widowControl/>
        <w:numPr>
          <w:numId w:val="0"/>
        </w:numPr>
        <w:suppressAutoHyphens/>
        <w:autoSpaceDN w:val="0"/>
        <w:spacing w:line="276" w:lineRule="auto"/>
        <w:jc w:val="both"/>
        <w:textAlignment w:val="baseline"/>
        <w:rPr>
          <w:rFonts w:hint="default"/>
          <w:lang w:val="en-IN"/>
        </w:rPr>
      </w:pPr>
    </w:p>
    <w:p>
      <w:pPr>
        <w:pStyle w:val="3"/>
        <w:widowControl/>
        <w:numPr>
          <w:ilvl w:val="0"/>
          <w:numId w:val="6"/>
        </w:numPr>
        <w:suppressAutoHyphens/>
        <w:autoSpaceDN w:val="0"/>
        <w:spacing w:line="276" w:lineRule="auto"/>
        <w:ind w:left="0" w:leftChars="0" w:firstLine="0" w:firstLineChars="0"/>
        <w:jc w:val="both"/>
        <w:textAlignment w:val="baseline"/>
        <w:rPr>
          <w:rFonts w:hint="default"/>
          <w:lang w:val="en-IN"/>
        </w:rPr>
      </w:pPr>
      <w:r>
        <w:rPr>
          <w:rFonts w:hint="default"/>
          <w:lang w:val="en-IN"/>
        </w:rPr>
        <w:fldChar w:fldCharType="begin"/>
      </w:r>
      <w:r>
        <w:rPr>
          <w:rFonts w:hint="default"/>
          <w:lang w:val="en-IN"/>
        </w:rPr>
        <w:instrText xml:space="preserve"> HYPERLINK "https://youtu.be/kG8J6H5C0Ik?si=sN_rorph8cDYluzc" </w:instrText>
      </w:r>
      <w:r>
        <w:rPr>
          <w:rFonts w:hint="default"/>
          <w:lang w:val="en-IN"/>
        </w:rPr>
        <w:fldChar w:fldCharType="separate"/>
      </w:r>
      <w:r>
        <w:rPr>
          <w:rStyle w:val="18"/>
          <w:rFonts w:hint="default"/>
          <w:lang w:val="en-IN"/>
        </w:rPr>
        <w:t>https://youtu.be/kG8J6H5C0Ik?si=sN_rorph8cDYluzc</w:t>
      </w:r>
      <w:r>
        <w:rPr>
          <w:rFonts w:hint="default"/>
          <w:lang w:val="en-IN"/>
        </w:rPr>
        <w:fldChar w:fldCharType="end"/>
      </w:r>
      <w:r>
        <w:rPr>
          <w:rFonts w:hint="default"/>
          <w:lang w:val="en-IN"/>
        </w:rPr>
        <w:t xml:space="preserve"> </w:t>
      </w:r>
    </w:p>
    <w:p>
      <w:pPr>
        <w:pStyle w:val="3"/>
        <w:jc w:val="both"/>
        <w:rPr>
          <w:rFonts w:ascii="Times New Roman" w:hAnsi="Times New Roman" w:cs="Times New Roman"/>
          <w:color w:val="000000" w:themeColor="text1"/>
          <w:sz w:val="24"/>
          <w14:textFill>
            <w14:solidFill>
              <w14:schemeClr w14:val="tx1"/>
            </w14:solidFill>
          </w14:textFill>
        </w:rPr>
      </w:pPr>
    </w:p>
    <w:p>
      <w:pPr>
        <w:pStyle w:val="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Provide a concise overview of the roving mechanism, accompanied by a schematic. Compare various potential options and justify the selection of the chosen mechanism.</w:t>
      </w:r>
    </w:p>
    <w:p>
      <w:pPr>
        <w:pStyle w:val="3"/>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Schematic representation of the roving mechanism.</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Comprehensive understanding of the chosen mechanism.</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Explanation for selecting the proposed mechanism.</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1-2 pages&gt;</w:t>
      </w:r>
    </w:p>
    <w:p>
      <w:pPr>
        <w:pStyle w:val="26"/>
        <w:ind w:left="0"/>
        <w:jc w:val="both"/>
        <w:rPr>
          <w:b/>
          <w:color w:val="000000" w:themeColor="text1"/>
          <w:sz w:val="40"/>
          <w:szCs w:val="40"/>
          <w:shd w:val="clear" w:color="auto" w:fill="FFFFFF"/>
          <w14:textFill>
            <w14:solidFill>
              <w14:schemeClr w14:val="tx1"/>
            </w14:solidFill>
          </w14:textFill>
        </w:rPr>
      </w:pPr>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Mechanism for Sample Pick-and-Place Activity</w:t>
      </w:r>
    </w:p>
    <w:p>
      <w:pPr>
        <w:pStyle w:val="3"/>
        <w:jc w:val="both"/>
        <w:rPr>
          <w:rFonts w:hint="default" w:ascii="Times New Roman" w:hAnsi="Times New Roman" w:cs="Times New Roman"/>
          <w:color w:val="000000" w:themeColor="text1"/>
          <w:sz w:val="24"/>
          <w:lang w:val="en-IN"/>
          <w14:textFill>
            <w14:solidFill>
              <w14:schemeClr w14:val="tx1"/>
            </w14:solidFill>
          </w14:textFill>
        </w:rPr>
      </w:pPr>
      <w:r>
        <w:rPr>
          <w:rFonts w:hint="default" w:ascii="Times New Roman" w:hAnsi="Times New Roman" w:cs="Times New Roman"/>
          <w:color w:val="000000" w:themeColor="text1"/>
          <w:sz w:val="24"/>
          <w:lang w:val="en-IN"/>
          <w14:textFill>
            <w14:solidFill>
              <w14:schemeClr w14:val="tx1"/>
            </w14:solidFill>
          </w14:textFill>
        </w:rPr>
        <w:t>There is a Dedicated Space for the payload to be kept (Food and Medicei , Water ) After the Pacakeg is loaded into the Space Lid is closed air tight  and bot is navigated.After reaching the Destination the people will open the lid and take pacage.</w:t>
      </w:r>
    </w:p>
    <w:p>
      <w:pPr>
        <w:pStyle w:val="3"/>
        <w:jc w:val="both"/>
        <w:rPr>
          <w:rFonts w:hint="default" w:ascii="Times New Roman" w:hAnsi="Times New Roman" w:cs="Times New Roman"/>
          <w:color w:val="000000" w:themeColor="text1"/>
          <w:sz w:val="24"/>
          <w:lang w:val="en-IN"/>
          <w14:textFill>
            <w14:solidFill>
              <w14:schemeClr w14:val="tx1"/>
            </w14:solidFill>
          </w14:textFill>
        </w:rPr>
      </w:pPr>
    </w:p>
    <w:p>
      <w:pPr>
        <w:pStyle w:val="3"/>
        <w:jc w:val="both"/>
        <w:rPr>
          <w:rFonts w:hint="default" w:ascii="Times New Roman" w:hAnsi="Times New Roman" w:cs="Times New Roman"/>
          <w:color w:val="000000" w:themeColor="text1"/>
          <w:sz w:val="24"/>
          <w:lang w:val="en-IN"/>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Offer a concise description of the sample picking and placing mechanism, accompanied by a schematic. Compare different potential options and provide the rationale for selecting the specific mechanism.</w:t>
      </w:r>
    </w:p>
    <w:p>
      <w:pPr>
        <w:pStyle w:val="3"/>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Schematic representation of the chosen mechanism.</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Thorough understanding of the selected mechanism.</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Justification for selecting the proposed mechanism.</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bookmarkStart w:id="11" w:name="_Toc149755791"/>
      <w:r>
        <w:rPr>
          <w:rFonts w:ascii="Times New Roman" w:hAnsi="Times New Roman" w:cs="Times New Roman"/>
          <w:b/>
          <w:color w:val="000000" w:themeColor="text1"/>
          <w:sz w:val="24"/>
          <w:szCs w:val="24"/>
          <w:shd w:val="clear" w:color="auto" w:fill="FFFFFF"/>
          <w14:textFill>
            <w14:solidFill>
              <w14:schemeClr w14:val="tx1"/>
            </w14:solidFill>
          </w14:textFill>
        </w:rPr>
        <w:t>&lt;Suggested length: 1-2 pages&gt;</w:t>
      </w:r>
      <w:bookmarkEnd w:id="11"/>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p>
    <w:p>
      <w:pPr>
        <w:pStyle w:val="26"/>
        <w:pBdr>
          <w:bottom w:val="single" w:color="auto" w:sz="4" w:space="0"/>
        </w:pBdr>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Emergency Response System</w:t>
      </w:r>
    </w:p>
    <w:p>
      <w:pPr>
        <w:pStyle w:val="3"/>
        <w:jc w:val="both"/>
        <w:rPr>
          <w:rFonts w:hint="default" w:ascii="Times New Roman" w:hAnsi="Times New Roman" w:cs="Times New Roman"/>
          <w:color w:val="000000" w:themeColor="text1"/>
          <w:sz w:val="24"/>
          <w:lang w:val="en-IN"/>
          <w14:textFill>
            <w14:solidFill>
              <w14:schemeClr w14:val="tx1"/>
            </w14:solidFill>
          </w14:textFill>
        </w:rPr>
      </w:pPr>
    </w:p>
    <w:p>
      <w:pPr>
        <w:pStyle w:val="3"/>
        <w:jc w:val="both"/>
        <w:rPr>
          <w:rFonts w:hint="default" w:ascii="Times New Roman" w:hAnsi="Times New Roman" w:cs="Times New Roman"/>
          <w:color w:val="000000" w:themeColor="text1"/>
          <w:sz w:val="24"/>
          <w:lang w:val="en-IN"/>
          <w14:textFill>
            <w14:solidFill>
              <w14:schemeClr w14:val="tx1"/>
            </w14:solidFill>
          </w14:textFill>
        </w:rPr>
      </w:pPr>
    </w:p>
    <w:p>
      <w:pPr>
        <w:pStyle w:val="3"/>
        <w:jc w:val="both"/>
        <w:rPr>
          <w:rFonts w:hint="default" w:ascii="Times New Roman" w:hAnsi="Times New Roman" w:cs="Times New Roman"/>
          <w:color w:val="000000" w:themeColor="text1"/>
          <w:sz w:val="24"/>
          <w:lang w:val="en-IN"/>
          <w14:textFill>
            <w14:solidFill>
              <w14:schemeClr w14:val="tx1"/>
            </w14:solidFill>
          </w14:textFill>
        </w:rPr>
      </w:pPr>
      <w:r>
        <w:rPr>
          <w:rFonts w:hint="default" w:ascii="Times New Roman" w:hAnsi="Times New Roman" w:cs="Times New Roman"/>
          <w:color w:val="000000" w:themeColor="text1"/>
          <w:sz w:val="24"/>
          <w:lang w:val="en-IN"/>
          <w14:textFill>
            <w14:solidFill>
              <w14:schemeClr w14:val="tx1"/>
            </w14:solidFill>
          </w14:textFill>
        </w:rPr>
        <w:t xml:space="preserve">Potential Emergency : </w:t>
      </w:r>
    </w:p>
    <w:p>
      <w:pPr>
        <w:pStyle w:val="3"/>
        <w:jc w:val="both"/>
        <w:rPr>
          <w:rFonts w:hint="default" w:ascii="Times New Roman" w:hAnsi="Times New Roman" w:cs="Times New Roman"/>
          <w:color w:val="000000" w:themeColor="text1"/>
          <w:sz w:val="24"/>
          <w:lang w:val="en-IN"/>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Identify potential emergency situations anticipated during task execution. Present a system designed to address these situations, providing a brief explanation of its working principle. Additionally, consider including alternative emergency response systems, along with the rationale for choosing the proposed one.</w:t>
      </w:r>
    </w:p>
    <w:p>
      <w:pPr>
        <w:pStyle w:val="3"/>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emergency situations.</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Description of the Response System.</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1-2 pages&gt;</w:t>
      </w:r>
    </w:p>
    <w:p>
      <w:pPr>
        <w:pStyle w:val="3"/>
        <w:spacing w:line="240" w:lineRule="auto"/>
        <w:jc w:val="both"/>
        <w:rPr>
          <w:color w:val="000000" w:themeColor="text1"/>
          <w14:textFill>
            <w14:solidFill>
              <w14:schemeClr w14:val="tx1"/>
            </w14:solidFill>
          </w14:textFill>
        </w:rPr>
      </w:pPr>
    </w:p>
    <w:p>
      <w:pPr>
        <w:pStyle w:val="26"/>
        <w:ind w:left="123"/>
        <w:jc w:val="both"/>
        <w:rPr>
          <w:rFonts w:ascii="Times New Roman" w:hAnsi="Times New Roman" w:cs="Times New Roman"/>
          <w:color w:val="000000" w:themeColor="text1"/>
          <w:sz w:val="40"/>
          <w:szCs w:val="40"/>
          <w14:textFill>
            <w14:solidFill>
              <w14:schemeClr w14:val="tx1"/>
            </w14:solidFill>
          </w14:textFill>
        </w:rPr>
      </w:pPr>
      <w:bookmarkStart w:id="12" w:name="_heading=h.3j2qqm3"/>
      <w:bookmarkEnd w:id="12"/>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Hardware identification</w:t>
      </w: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Using the presented system architecture as a basis, the team should determine the necessary hardware to bring the overall system to fruition. Teams must make decisions regarding the type of hardware, accompanied by an explanation for choosing a specific hardware type. It is preferable for the team to present the hardware requirements in a tabular format, akin to the provided example </w:t>
      </w:r>
      <w:r>
        <w:rPr>
          <w:rFonts w:ascii="Times New Roman" w:hAnsi="Times New Roman" w:cs="Times New Roman"/>
          <w:b/>
          <w:color w:val="000000" w:themeColor="text1"/>
          <w:sz w:val="24"/>
          <w14:textFill>
            <w14:solidFill>
              <w14:schemeClr w14:val="tx1"/>
            </w14:solidFill>
          </w14:textFill>
        </w:rPr>
        <w:t>(Note: The example below is provided for reference and does not need to be followed in the same format).</w:t>
      </w:r>
    </w:p>
    <w:p>
      <w:pPr>
        <w:pStyle w:val="3"/>
        <w:spacing w:line="240" w:lineRule="auto"/>
        <w:jc w:val="both"/>
        <w:rPr>
          <w:color w:val="000000" w:themeColor="text1"/>
          <w14:textFill>
            <w14:solidFill>
              <w14:schemeClr w14:val="tx1"/>
            </w14:solidFill>
          </w14:textFill>
        </w:rPr>
      </w:pPr>
    </w:p>
    <w:tbl>
      <w:tblPr>
        <w:tblStyle w:val="11"/>
        <w:tblpPr w:leftFromText="180" w:rightFromText="180" w:vertAnchor="text" w:horzAnchor="page" w:tblpX="1561" w:tblpY="306"/>
        <w:tblOverlap w:val="never"/>
        <w:tblW w:w="9328" w:type="dxa"/>
        <w:tblInd w:w="0" w:type="dxa"/>
        <w:tblLayout w:type="fixed"/>
        <w:tblCellMar>
          <w:top w:w="0" w:type="dxa"/>
          <w:left w:w="10" w:type="dxa"/>
          <w:bottom w:w="0" w:type="dxa"/>
          <w:right w:w="10" w:type="dxa"/>
        </w:tblCellMar>
      </w:tblPr>
      <w:tblGrid>
        <w:gridCol w:w="1595"/>
        <w:gridCol w:w="1596"/>
        <w:gridCol w:w="1594"/>
        <w:gridCol w:w="1595"/>
        <w:gridCol w:w="1595"/>
        <w:gridCol w:w="1353"/>
      </w:tblGrid>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w:t>
            </w: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Hardware Details</w:t>
            </w: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Subsystem</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Category</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Quantity Needed</w:t>
            </w: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Justification for Chosen Type</w:t>
            </w: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Motor</w:t>
            </w: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Roving Mechanism</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Stepper Motor</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w:t>
            </w: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Ease of control Availability</w:t>
            </w: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rPr>
          <w:trHeight w:val="785" w:hRule="atLeast"/>
        </w:trPr>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bl>
    <w:p>
      <w:pPr>
        <w:pStyle w:val="3"/>
        <w:spacing w:line="240" w:lineRule="auto"/>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Sub-system-wise list of all required hardware for realizing the overall system.</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Justification for selecting the type of hardware.</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Estimated Bill of Material (BoM) for the system.</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2-3 pages&gt;</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bookmarkStart w:id="13" w:name="_GoBack"/>
      <w:bookmarkEnd w:id="13"/>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Software identification</w:t>
      </w: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Teams are required to recognize the necessary software for task execution using the realized hardware. Provide a brief description of the algorithm and development environment intended for the identified software. If there are plans to utilize any software directly from open source without modification, please specify.</w:t>
      </w:r>
    </w:p>
    <w:p>
      <w:pPr>
        <w:pStyle w:val="3"/>
        <w:jc w:val="both"/>
        <w:rPr>
          <w:rFonts w:ascii="Times New Roman" w:hAnsi="Times New Roman" w:cs="Times New Roman"/>
          <w:color w:val="000000" w:themeColor="text1"/>
          <w:sz w:val="24"/>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software requirements for operating the realized system.</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Algorithm selection for various computation tasks.</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1-2 pages&gt;</w:t>
      </w:r>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Hardware and Software Realization Plan</w:t>
      </w:r>
    </w:p>
    <w:p>
      <w:pPr>
        <w:pStyle w:val="3"/>
        <w:rPr>
          <w:color w:val="000000" w:themeColor="text1"/>
          <w14:textFill>
            <w14:solidFill>
              <w14:schemeClr w14:val="tx1"/>
            </w14:solidFill>
          </w14:textFill>
        </w:rPr>
      </w:pPr>
    </w:p>
    <w:p>
      <w:pPr>
        <w:pStyle w:val="3"/>
        <w:jc w:val="both"/>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Upon identifying the hardware and software requirements, teams should be ready to actualize them. Hardware must be classified according to their source of realization. For instance, motors will be directly procured from the market based on predetermined specifications, and the structure will be 3D printed, etc. The team is required to present the realization plan, preferably in a tabular format as provided below </w:t>
      </w:r>
      <w:r>
        <w:rPr>
          <w:rFonts w:ascii="Times New Roman" w:hAnsi="Times New Roman" w:cs="Times New Roman"/>
          <w:b/>
          <w:color w:val="000000" w:themeColor="text1"/>
          <w:sz w:val="24"/>
          <w14:textFill>
            <w14:solidFill>
              <w14:schemeClr w14:val="tx1"/>
            </w14:solidFill>
          </w14:textFill>
        </w:rPr>
        <w:t>(Note: The example is given for reference and does not need to be followed in the same form).</w:t>
      </w:r>
    </w:p>
    <w:p>
      <w:pPr>
        <w:pStyle w:val="3"/>
        <w:jc w:val="both"/>
        <w:rPr>
          <w:rFonts w:ascii="Times New Roman" w:hAnsi="Times New Roman" w:cs="Times New Roman"/>
          <w:color w:val="000000" w:themeColor="text1"/>
          <w:sz w:val="24"/>
          <w14:textFill>
            <w14:solidFill>
              <w14:schemeClr w14:val="tx1"/>
            </w14:solidFill>
          </w14:textFill>
        </w:rPr>
      </w:pPr>
    </w:p>
    <w:tbl>
      <w:tblPr>
        <w:tblStyle w:val="11"/>
        <w:tblW w:w="9574" w:type="dxa"/>
        <w:tblInd w:w="-108" w:type="dxa"/>
        <w:tblLayout w:type="fixed"/>
        <w:tblCellMar>
          <w:top w:w="0" w:type="dxa"/>
          <w:left w:w="10" w:type="dxa"/>
          <w:bottom w:w="0" w:type="dxa"/>
          <w:right w:w="10" w:type="dxa"/>
        </w:tblCellMar>
      </w:tblPr>
      <w:tblGrid>
        <w:gridCol w:w="558"/>
        <w:gridCol w:w="1801"/>
        <w:gridCol w:w="2453"/>
        <w:gridCol w:w="1815"/>
        <w:gridCol w:w="1361"/>
        <w:gridCol w:w="1586"/>
      </w:tblGrid>
      <w:tr>
        <w:tblPrEx>
          <w:tblCellMar>
            <w:top w:w="0" w:type="dxa"/>
            <w:left w:w="10" w:type="dxa"/>
            <w:bottom w:w="0" w:type="dxa"/>
            <w:right w:w="10" w:type="dxa"/>
          </w:tblCellMar>
        </w:tblPrEx>
        <w:tc>
          <w:tcPr>
            <w:tcW w:w="558"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w:t>
            </w:r>
          </w:p>
        </w:tc>
        <w:tc>
          <w:tcPr>
            <w:tcW w:w="180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Hardware Details</w:t>
            </w:r>
          </w:p>
        </w:tc>
        <w:tc>
          <w:tcPr>
            <w:tcW w:w="24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Procurement Source (Market/Fabrication/3D Printing/…..)</w:t>
            </w:r>
          </w:p>
        </w:tc>
        <w:tc>
          <w:tcPr>
            <w:tcW w:w="181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Specifications/ Realization Plan</w:t>
            </w:r>
          </w:p>
        </w:tc>
        <w:tc>
          <w:tcPr>
            <w:tcW w:w="136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Quantity</w:t>
            </w:r>
          </w:p>
        </w:tc>
        <w:tc>
          <w:tcPr>
            <w:tcW w:w="158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Estimated Cost</w:t>
            </w:r>
          </w:p>
        </w:tc>
      </w:tr>
      <w:tr>
        <w:tblPrEx>
          <w:tblCellMar>
            <w:top w:w="0" w:type="dxa"/>
            <w:left w:w="10" w:type="dxa"/>
            <w:bottom w:w="0" w:type="dxa"/>
            <w:right w:w="10" w:type="dxa"/>
          </w:tblCellMar>
        </w:tblPrEx>
        <w:tc>
          <w:tcPr>
            <w:tcW w:w="558"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p>
        </w:tc>
        <w:tc>
          <w:tcPr>
            <w:tcW w:w="180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Motor</w:t>
            </w:r>
          </w:p>
        </w:tc>
        <w:tc>
          <w:tcPr>
            <w:tcW w:w="24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Market</w:t>
            </w:r>
          </w:p>
        </w:tc>
        <w:tc>
          <w:tcPr>
            <w:tcW w:w="181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Torque</w:t>
            </w:r>
          </w:p>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Speed</w:t>
            </w:r>
          </w:p>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Voltage</w:t>
            </w:r>
          </w:p>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Current</w:t>
            </w:r>
          </w:p>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And so on…</w:t>
            </w:r>
          </w:p>
        </w:tc>
        <w:tc>
          <w:tcPr>
            <w:tcW w:w="136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w:t>
            </w:r>
          </w:p>
        </w:tc>
        <w:tc>
          <w:tcPr>
            <w:tcW w:w="158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30,000</w:t>
            </w:r>
          </w:p>
        </w:tc>
      </w:tr>
      <w:tr>
        <w:tblPrEx>
          <w:tblCellMar>
            <w:top w:w="0" w:type="dxa"/>
            <w:left w:w="10" w:type="dxa"/>
            <w:bottom w:w="0" w:type="dxa"/>
            <w:right w:w="10" w:type="dxa"/>
          </w:tblCellMar>
        </w:tblPrEx>
        <w:tc>
          <w:tcPr>
            <w:tcW w:w="558"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p>
        </w:tc>
        <w:tc>
          <w:tcPr>
            <w:tcW w:w="180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Rover Structure</w:t>
            </w:r>
          </w:p>
        </w:tc>
        <w:tc>
          <w:tcPr>
            <w:tcW w:w="24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3D Printing</w:t>
            </w:r>
          </w:p>
        </w:tc>
        <w:tc>
          <w:tcPr>
            <w:tcW w:w="181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CAD Modelling</w:t>
            </w:r>
          </w:p>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3D Printing</w:t>
            </w:r>
          </w:p>
        </w:tc>
        <w:tc>
          <w:tcPr>
            <w:tcW w:w="136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p>
        </w:tc>
        <w:tc>
          <w:tcPr>
            <w:tcW w:w="158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2,000</w:t>
            </w:r>
          </w:p>
        </w:tc>
      </w:tr>
      <w:tr>
        <w:tblPrEx>
          <w:tblCellMar>
            <w:top w:w="0" w:type="dxa"/>
            <w:left w:w="10" w:type="dxa"/>
            <w:bottom w:w="0" w:type="dxa"/>
            <w:right w:w="10" w:type="dxa"/>
          </w:tblCellMar>
        </w:tblPrEx>
        <w:tc>
          <w:tcPr>
            <w:tcW w:w="558"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0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24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1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6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8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c>
          <w:tcPr>
            <w:tcW w:w="558"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0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24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1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6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8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c>
          <w:tcPr>
            <w:tcW w:w="558"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0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24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1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6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8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r>
        <w:tblPrEx>
          <w:tblCellMar>
            <w:top w:w="0" w:type="dxa"/>
            <w:left w:w="10" w:type="dxa"/>
            <w:bottom w:w="0" w:type="dxa"/>
            <w:right w:w="10" w:type="dxa"/>
          </w:tblCellMar>
        </w:tblPrEx>
        <w:tc>
          <w:tcPr>
            <w:tcW w:w="558"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0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2453"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81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361"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8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bl>
    <w:p>
      <w:pPr>
        <w:pStyle w:val="3"/>
        <w:spacing w:line="240" w:lineRule="auto"/>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Provide a concise description of the software implementation plan.</w:t>
      </w:r>
    </w:p>
    <w:p>
      <w:pPr>
        <w:pStyle w:val="3"/>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Categorization of identified hardware into various sources of realization.</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Specifications for purchased hardware.</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Realization plans for fabricated hardware.</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Implementation strategies for software.</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3-4 pages&gt;</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p>
    <w:p>
      <w:pPr>
        <w:spacing w:line="276" w:lineRule="auto"/>
        <w:jc w:val="left"/>
        <w:rPr>
          <w:rFonts w:cs="Times New Roman"/>
          <w:color w:val="000000" w:themeColor="text1"/>
          <w:sz w:val="40"/>
          <w:szCs w:val="40"/>
          <w14:textFill>
            <w14:solidFill>
              <w14:schemeClr w14:val="tx1"/>
            </w14:solidFill>
          </w14:textFill>
        </w:rPr>
      </w:pPr>
      <w:r>
        <w:rPr>
          <w:rFonts w:cs="Times New Roman"/>
          <w:color w:val="000000" w:themeColor="text1"/>
          <w:sz w:val="40"/>
          <w:szCs w:val="40"/>
          <w14:textFill>
            <w14:solidFill>
              <w14:schemeClr w14:val="tx1"/>
            </w14:solidFill>
          </w14:textFill>
        </w:rPr>
        <w:br w:type="page"/>
      </w:r>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Test Plan</w:t>
      </w:r>
    </w:p>
    <w:p>
      <w:pPr>
        <w:pStyle w:val="3"/>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team should have a clear idea of the test plan for a complete system. A team needs to identify the relevant tests required to be performed on the sub-system and system level to perform the task. A brief plan for each test should be provided in the report.</w:t>
      </w:r>
    </w:p>
    <w:p>
      <w:pPr>
        <w:pStyle w:val="3"/>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required tests.</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Test plans for all identified tests.</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3-4 pages&gt;</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System Specifications</w:t>
      </w:r>
    </w:p>
    <w:p>
      <w:pPr>
        <w:pStyle w:val="4"/>
        <w:spacing w:line="240" w:lineRule="auto"/>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The team needs to present the system specification in tabular form. </w:t>
      </w:r>
    </w:p>
    <w:p>
      <w:pPr>
        <w:pStyle w:val="4"/>
        <w:spacing w:line="240" w:lineRule="auto"/>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Generate table of specification for the proposed system</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1-2 pages&gt;</w:t>
      </w:r>
    </w:p>
    <w:p>
      <w:pPr>
        <w:pStyle w:val="26"/>
        <w:spacing w:line="240" w:lineRule="auto"/>
        <w:ind w:left="0"/>
        <w:jc w:val="both"/>
        <w:rPr>
          <w:color w:val="000000" w:themeColor="text1"/>
          <w14:textFill>
            <w14:solidFill>
              <w14:schemeClr w14:val="tx1"/>
            </w14:solidFill>
          </w14:textFill>
        </w:rPr>
      </w:pPr>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Project management</w:t>
      </w:r>
    </w:p>
    <w:p>
      <w:pPr>
        <w:pStyle w:val="3"/>
        <w:rPr>
          <w:color w:val="000000" w:themeColor="text1"/>
          <w14:textFill>
            <w14:solidFill>
              <w14:schemeClr w14:val="tx1"/>
            </w14:solidFill>
          </w14:textFill>
        </w:rPr>
      </w:pPr>
    </w:p>
    <w:p>
      <w:pPr>
        <w:pStyle w:val="3"/>
        <w:jc w:val="both"/>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Teams are required to formulate a project management strategy, clearly delineating responsibilities among team members. The particulars should be presented, preferably in a tabular format as demonstrated here. Additionally, it should encompass schedule and budgetary requirements </w:t>
      </w:r>
      <w:r>
        <w:rPr>
          <w:rFonts w:ascii="Times New Roman" w:hAnsi="Times New Roman" w:cs="Times New Roman"/>
          <w:b/>
          <w:color w:val="000000" w:themeColor="text1"/>
          <w:sz w:val="24"/>
          <w14:textFill>
            <w14:solidFill>
              <w14:schemeClr w14:val="tx1"/>
            </w14:solidFill>
          </w14:textFill>
        </w:rPr>
        <w:t>(Note: The example below is provided for reference and does not need to be followed in the same format).</w:t>
      </w:r>
    </w:p>
    <w:p>
      <w:pPr>
        <w:pStyle w:val="3"/>
        <w:spacing w:line="240" w:lineRule="auto"/>
        <w:jc w:val="both"/>
        <w:rPr>
          <w:color w:val="000000" w:themeColor="text1"/>
          <w:shd w:val="clear" w:color="auto" w:fill="FFFFFF"/>
          <w14:textFill>
            <w14:solidFill>
              <w14:schemeClr w14:val="tx1"/>
            </w14:solidFill>
          </w14:textFill>
        </w:rPr>
      </w:pPr>
    </w:p>
    <w:tbl>
      <w:tblPr>
        <w:tblStyle w:val="11"/>
        <w:tblW w:w="9575" w:type="dxa"/>
        <w:tblInd w:w="-108" w:type="dxa"/>
        <w:tblLayout w:type="fixed"/>
        <w:tblCellMar>
          <w:top w:w="0" w:type="dxa"/>
          <w:left w:w="10" w:type="dxa"/>
          <w:bottom w:w="0" w:type="dxa"/>
          <w:right w:w="10" w:type="dxa"/>
        </w:tblCellMar>
      </w:tblPr>
      <w:tblGrid>
        <w:gridCol w:w="1595"/>
        <w:gridCol w:w="1596"/>
        <w:gridCol w:w="1594"/>
        <w:gridCol w:w="1595"/>
        <w:gridCol w:w="1595"/>
        <w:gridCol w:w="1600"/>
      </w:tblGrid>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w:t>
            </w: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Task</w:t>
            </w: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Main Responsibility</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Deadline for Completion</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Estimated Cost</w:t>
            </w:r>
          </w:p>
        </w:tc>
        <w:tc>
          <w:tcPr>
            <w:tcW w:w="160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Secondary Responsibility</w:t>
            </w: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Hardware Procurement</w:t>
            </w: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Team Member 3</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15-01-2024</w:t>
            </w: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70,000</w:t>
            </w:r>
          </w:p>
        </w:tc>
        <w:tc>
          <w:tcPr>
            <w:tcW w:w="160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Team Member 5</w:t>
            </w:r>
          </w:p>
        </w:tc>
      </w:tr>
      <w:tr>
        <w:tblPrEx>
          <w:tblCellMar>
            <w:top w:w="0" w:type="dxa"/>
            <w:left w:w="10" w:type="dxa"/>
            <w:bottom w:w="0" w:type="dxa"/>
            <w:right w:w="10" w:type="dxa"/>
          </w:tblCellMar>
        </w:tblPrEx>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6"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4"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595"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c>
          <w:tcPr>
            <w:tcW w:w="1600" w:type="dxa"/>
            <w:tcBorders>
              <w:top w:val="single" w:color="000001" w:sz="4" w:space="0"/>
              <w:left w:val="single" w:color="000001" w:sz="4" w:space="0"/>
              <w:bottom w:val="single" w:color="000001" w:sz="4" w:space="0"/>
              <w:right w:val="single" w:color="000001" w:sz="4" w:space="0"/>
            </w:tcBorders>
            <w:tcMar>
              <w:top w:w="0" w:type="dxa"/>
              <w:left w:w="108" w:type="dxa"/>
              <w:bottom w:w="0" w:type="dxa"/>
              <w:right w:w="108" w:type="dxa"/>
            </w:tcMar>
            <w:vAlign w:val="center"/>
          </w:tcPr>
          <w:p>
            <w:pPr>
              <w:pStyle w:val="3"/>
              <w:spacing w:line="240" w:lineRule="auto"/>
              <w:jc w:val="center"/>
              <w:rPr>
                <w:rFonts w:ascii="Times New Roman" w:hAnsi="Times New Roman" w:cs="Times New Roman"/>
                <w:color w:val="000000" w:themeColor="text1"/>
                <w:sz w:val="24"/>
                <w:szCs w:val="24"/>
                <w14:textFill>
                  <w14:solidFill>
                    <w14:schemeClr w14:val="tx1"/>
                  </w14:solidFill>
                </w14:textFill>
              </w:rPr>
            </w:pPr>
          </w:p>
        </w:tc>
      </w:tr>
    </w:tbl>
    <w:p>
      <w:pPr>
        <w:pStyle w:val="3"/>
        <w:jc w:val="both"/>
        <w:rPr>
          <w:rFonts w:ascii="S hne" w:hAnsi="S hne"/>
          <w:color w:val="000000" w:themeColor="text1"/>
          <w:sz w:val="24"/>
          <w14:textFill>
            <w14:solidFill>
              <w14:schemeClr w14:val="tx1"/>
            </w14:solidFill>
          </w14:textFill>
        </w:rPr>
      </w:pPr>
    </w:p>
    <w:p>
      <w:pPr>
        <w:spacing w:line="276" w:lineRule="auto"/>
        <w:jc w:val="left"/>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br w:type="page"/>
      </w: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Identification of responsibilities among team members with a system breakdown structure.</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Strategy for schedule management.</w:t>
      </w: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Cost estimation.</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2-3 pages&gt;</w:t>
      </w:r>
    </w:p>
    <w:p>
      <w:pPr>
        <w:pStyle w:val="26"/>
        <w:ind w:left="123"/>
        <w:jc w:val="both"/>
        <w:rPr>
          <w:rFonts w:ascii="Times New Roman" w:hAnsi="Times New Roman" w:cs="Times New Roman"/>
          <w:color w:val="000000" w:themeColor="text1"/>
          <w:sz w:val="40"/>
          <w:szCs w:val="40"/>
          <w14:textFill>
            <w14:solidFill>
              <w14:schemeClr w14:val="tx1"/>
            </w14:solidFill>
          </w14:textFill>
        </w:rPr>
      </w:pPr>
    </w:p>
    <w:p>
      <w:pPr>
        <w:pStyle w:val="26"/>
        <w:ind w:left="123"/>
        <w:jc w:val="both"/>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Novelty in the overall proposal</w:t>
      </w:r>
    </w:p>
    <w:p>
      <w:pPr>
        <w:pStyle w:val="3"/>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If a team believes that their approach contains originality, they should emphasize it in this section.</w:t>
      </w:r>
    </w:p>
    <w:p>
      <w:pPr>
        <w:pStyle w:val="3"/>
        <w:jc w:val="both"/>
        <w:rPr>
          <w:color w:val="000000" w:themeColor="text1"/>
          <w14:textFill>
            <w14:solidFill>
              <w14:schemeClr w14:val="tx1"/>
            </w14:solidFill>
          </w14:textFill>
        </w:rPr>
      </w:pPr>
    </w:p>
    <w:p>
      <w:pPr>
        <w:pStyle w:val="3"/>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Criteria for Assessment:</w:t>
      </w:r>
    </w:p>
    <w:p>
      <w:pPr>
        <w:pStyle w:val="3"/>
        <w:jc w:val="both"/>
        <w:rPr>
          <w:color w:val="000000" w:themeColor="text1"/>
          <w14:textFill>
            <w14:solidFill>
              <w14:schemeClr w14:val="tx1"/>
            </w14:solidFill>
          </w14:textFill>
        </w:rPr>
      </w:pPr>
    </w:p>
    <w:p>
      <w:pPr>
        <w:pStyle w:val="4"/>
        <w:numPr>
          <w:ilvl w:val="0"/>
          <w:numId w:val="3"/>
        </w:numPr>
        <w:pBdr>
          <w:top w:val="single" w:color="D9D9E3" w:sz="2" w:space="1"/>
          <w:left w:val="single" w:color="D9D9E3" w:sz="2" w:space="1"/>
          <w:bottom w:val="single" w:color="D9D9E3" w:sz="2" w:space="1"/>
          <w:right w:val="single" w:color="D9D9E3" w:sz="2" w:space="1"/>
        </w:pBdr>
        <w:spacing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Originality in terms of system design, hardware/software selection, etc.</w:t>
      </w:r>
    </w:p>
    <w:p>
      <w:pPr>
        <w:pStyle w:val="26"/>
        <w:ind w:left="123"/>
        <w:jc w:val="both"/>
        <w:rPr>
          <w:rFonts w:ascii="Times New Roman" w:hAnsi="Times New Roman" w:cs="Times New Roman"/>
          <w:b/>
          <w:color w:val="000000" w:themeColor="text1"/>
          <w:sz w:val="24"/>
          <w:szCs w:val="24"/>
          <w:shd w:val="clear" w:color="auto" w:fill="FFFFFF"/>
          <w14:textFill>
            <w14:solidFill>
              <w14:schemeClr w14:val="tx1"/>
            </w14:solidFill>
          </w14:textFill>
        </w:rPr>
      </w:pPr>
      <w:r>
        <w:rPr>
          <w:rFonts w:ascii="Times New Roman" w:hAnsi="Times New Roman" w:cs="Times New Roman"/>
          <w:b/>
          <w:color w:val="000000" w:themeColor="text1"/>
          <w:sz w:val="24"/>
          <w:szCs w:val="24"/>
          <w:shd w:val="clear" w:color="auto" w:fill="FFFFFF"/>
          <w14:textFill>
            <w14:solidFill>
              <w14:schemeClr w14:val="tx1"/>
            </w14:solidFill>
          </w14:textFill>
        </w:rPr>
        <w:t>&lt;Suggested length: 1-2 pages&gt;</w:t>
      </w:r>
    </w:p>
    <w:p>
      <w:pPr>
        <w:pStyle w:val="3"/>
        <w:spacing w:line="240" w:lineRule="auto"/>
        <w:jc w:val="both"/>
        <w:rPr>
          <w:color w:val="000000" w:themeColor="text1"/>
          <w14:textFill>
            <w14:solidFill>
              <w14:schemeClr w14:val="tx1"/>
            </w14:solidFill>
          </w14:textFill>
        </w:rPr>
      </w:pPr>
    </w:p>
    <w:sectPr>
      <w:footerReference r:id="rId7" w:type="default"/>
      <w:pgSz w:w="12240" w:h="15840"/>
      <w:pgMar w:top="1418" w:right="1440" w:bottom="1440" w:left="1440" w:header="720" w:footer="1505" w:gutter="0"/>
      <w:pgBorders>
        <w:top w:val="double" w:color="auto" w:sz="4" w:space="1"/>
        <w:left w:val="double" w:color="auto" w:sz="4" w:space="4"/>
        <w:bottom w:val="double" w:color="auto" w:sz="4" w:space="1"/>
        <w:right w:val="double" w:color="auto" w:sz="4" w:space="4"/>
      </w:pgBorders>
      <w:pgNumType w:start="1"/>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Noto Sans Symbols">
    <w:altName w:val="Times New Roman"/>
    <w:panose1 w:val="00000000000000000000"/>
    <w:charset w:val="00"/>
    <w:family w:val="auto"/>
    <w:pitch w:val="default"/>
    <w:sig w:usb0="00000000" w:usb1="00000000" w:usb2="00000000" w:usb3="00000000" w:csb0="00000000" w:csb1="00000000"/>
  </w:font>
  <w:font w:name="OpenSymbol">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 hne">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D9D9D9" w:sz="4" w:space="1"/>
        <w:left w:val="none" w:color="auto" w:sz="0" w:space="0"/>
        <w:bottom w:val="none" w:color="auto" w:sz="0" w:space="0"/>
        <w:right w:val="none" w:color="auto" w:sz="0" w:space="0"/>
        <w:between w:val="none" w:color="auto" w:sz="0" w:space="0"/>
      </w:pBdr>
      <w:tabs>
        <w:tab w:val="center" w:pos="4513"/>
        <w:tab w:val="right" w:pos="9026"/>
      </w:tabs>
      <w:spacing w:line="240" w:lineRule="auto"/>
      <w:jc w:val="center"/>
      <w:rPr>
        <w:b/>
        <w:color w:val="000000"/>
      </w:rPr>
    </w:pPr>
  </w:p>
  <w:p>
    <w:pPr>
      <w:pStyle w:val="16"/>
      <w:rPr>
        <w:rFonts w:hint="default"/>
        <w:lang w:val="en-IN"/>
      </w:rPr>
    </w:pPr>
    <w:r>
      <w:rPr>
        <w:rFonts w:hint="default"/>
        <w:lang w:val="en-IN"/>
      </w:rPr>
      <w:tab/>
      <w:t/>
    </w:r>
    <w:r>
      <w:rPr>
        <w:rFonts w:hint="default"/>
        <w:lang w:val="en-I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8283103"/>
      <w:docPartObj>
        <w:docPartGallery w:val="AutoText"/>
      </w:docPartObj>
    </w:sdtPr>
    <w:sdtEndPr>
      <w:rPr>
        <w:color w:val="7E7E7E" w:themeColor="background1" w:themeShade="7F"/>
        <w:spacing w:val="60"/>
      </w:rPr>
    </w:sdtEndPr>
    <w:sdtContent>
      <w:p>
        <w:pPr>
          <w:pStyle w:val="16"/>
          <w:pBdr>
            <w:top w:val="single" w:color="D8D8D8" w:themeColor="background1" w:themeShade="D9" w:sz="4" w:space="1"/>
          </w:pBdr>
          <w:jc w:val="center"/>
        </w:pPr>
        <w:r>
          <w:fldChar w:fldCharType="begin"/>
        </w:r>
        <w:r>
          <w:instrText xml:space="preserve"> PAGE   \* MERGEFORMAT </w:instrText>
        </w:r>
        <w:r>
          <w:fldChar w:fldCharType="separate"/>
        </w:r>
        <w:r>
          <w:t>1</w:t>
        </w:r>
        <w:r>
          <w:fldChar w:fldCharType="end"/>
        </w:r>
        <w:r>
          <w:t xml:space="preserve"> | </w:t>
        </w:r>
        <w:r>
          <w:rPr>
            <w:color w:val="7E7E7E" w:themeColor="background1" w:themeShade="7F"/>
            <w:spacing w:val="60"/>
          </w:rPr>
          <w:t>Page</w:t>
        </w:r>
      </w:p>
    </w:sdtContent>
  </w:sdt>
  <w:p>
    <w:pPr>
      <w:pStyle w:val="16"/>
      <w:pBdr>
        <w:top w:val="single" w:color="D8D8D8" w:themeColor="background1" w:themeShade="D9" w:sz="4" w:space="1"/>
      </w:pBd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single" w:color="D8D8D8" w:themeColor="background1" w:themeShade="D9" w:sz="4" w:space="1"/>
      </w:pBdr>
      <w:jc w:val="center"/>
    </w:pPr>
    <w:r>
      <w:fldChar w:fldCharType="begin"/>
    </w:r>
    <w:r>
      <w:instrText xml:space="preserve"> PAGE   \* MERGEFORMAT </w:instrText>
    </w:r>
    <w:r>
      <w:fldChar w:fldCharType="separate"/>
    </w:r>
    <w:r>
      <w:t>3</w:t>
    </w:r>
    <w:r>
      <w:fldChar w:fldCharType="end"/>
    </w:r>
    <w:r>
      <w:t xml:space="preserve"> | </w:t>
    </w:r>
    <w:r>
      <w:rPr>
        <w:color w:val="7E7E7E" w:themeColor="background1" w:themeShade="7F"/>
        <w:spacing w:val="60"/>
      </w:rPr>
      <w:t>Page</w:t>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60724"/>
    <w:multiLevelType w:val="singleLevel"/>
    <w:tmpl w:val="82F60724"/>
    <w:lvl w:ilvl="0" w:tentative="0">
      <w:start w:val="1"/>
      <w:numFmt w:val="decimal"/>
      <w:suff w:val="space"/>
      <w:lvlText w:val="%1."/>
      <w:lvlJc w:val="left"/>
    </w:lvl>
  </w:abstractNum>
  <w:abstractNum w:abstractNumId="1">
    <w:nsid w:val="DE140613"/>
    <w:multiLevelType w:val="singleLevel"/>
    <w:tmpl w:val="DE140613"/>
    <w:lvl w:ilvl="0" w:tentative="0">
      <w:start w:val="1"/>
      <w:numFmt w:val="decimal"/>
      <w:suff w:val="space"/>
      <w:lvlText w:val="%1."/>
      <w:lvlJc w:val="left"/>
    </w:lvl>
  </w:abstractNum>
  <w:abstractNum w:abstractNumId="2">
    <w:nsid w:val="0D488C72"/>
    <w:multiLevelType w:val="singleLevel"/>
    <w:tmpl w:val="0D488C72"/>
    <w:lvl w:ilvl="0" w:tentative="0">
      <w:start w:val="2"/>
      <w:numFmt w:val="decimal"/>
      <w:suff w:val="space"/>
      <w:lvlText w:val="%1."/>
      <w:lvlJc w:val="left"/>
    </w:lvl>
  </w:abstractNum>
  <w:abstractNum w:abstractNumId="3">
    <w:nsid w:val="1702625F"/>
    <w:multiLevelType w:val="multilevel"/>
    <w:tmpl w:val="170262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4BA010D"/>
    <w:multiLevelType w:val="multilevel"/>
    <w:tmpl w:val="64BA010D"/>
    <w:lvl w:ilvl="0" w:tentative="0">
      <w:start w:val="1"/>
      <w:numFmt w:val="decimal"/>
      <w:pStyle w:val="2"/>
      <w:lvlText w:val="%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75E412A"/>
    <w:multiLevelType w:val="multilevel"/>
    <w:tmpl w:val="675E412A"/>
    <w:lvl w:ilvl="0" w:tentative="0">
      <w:start w:val="0"/>
      <w:numFmt w:val="bullet"/>
      <w:lvlText w:val=""/>
      <w:lvlJc w:val="left"/>
      <w:pPr>
        <w:ind w:left="1080" w:hanging="720"/>
      </w:pPr>
      <w:rPr>
        <w:rFonts w:ascii="Symbol" w:hAnsi="Symbol"/>
      </w:rPr>
    </w:lvl>
    <w:lvl w:ilvl="1" w:tentative="0">
      <w:start w:val="0"/>
      <w:numFmt w:val="bullet"/>
      <w:lvlText w:val="o"/>
      <w:lvlJc w:val="left"/>
      <w:pPr>
        <w:ind w:left="1440" w:hanging="360"/>
      </w:pPr>
      <w:rPr>
        <w:rFonts w:ascii="Courier New" w:hAnsi="Courier New" w:cs="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cs="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cs="Courier New"/>
      </w:rPr>
    </w:lvl>
    <w:lvl w:ilvl="8" w:tentative="0">
      <w:start w:val="0"/>
      <w:numFmt w:val="bullet"/>
      <w:lvlText w:val=""/>
      <w:lvlJc w:val="left"/>
      <w:pPr>
        <w:ind w:left="6480" w:hanging="360"/>
      </w:pPr>
      <w:rPr>
        <w:rFonts w:ascii="Wingdings" w:hAnsi="Wingdings"/>
      </w:rPr>
    </w:lvl>
  </w:abstractNum>
  <w:num w:numId="1">
    <w:abstractNumId w:val="4"/>
  </w:num>
  <w:num w:numId="2">
    <w:abstractNumId w:val="3"/>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displayBackgroundShape w:val="1"/>
  <w:bordersDoNotSurroundHeader w:val="0"/>
  <w:bordersDoNotSurroundFooter w:val="0"/>
  <w:documentProtection w:enforcement="0"/>
  <w:defaultTabStop w:val="720"/>
  <w:autoHyphenation/>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2B5A6C"/>
    <w:rsid w:val="000B7E19"/>
    <w:rsid w:val="002B5A6C"/>
    <w:rsid w:val="003E5D9B"/>
    <w:rsid w:val="00401467"/>
    <w:rsid w:val="00464A77"/>
    <w:rsid w:val="00660884"/>
    <w:rsid w:val="00960E23"/>
    <w:rsid w:val="00B56305"/>
    <w:rsid w:val="00B5757E"/>
    <w:rsid w:val="00BC016D"/>
    <w:rsid w:val="00BC7482"/>
    <w:rsid w:val="00C3030C"/>
    <w:rsid w:val="00C37AAB"/>
    <w:rsid w:val="00D16C13"/>
    <w:rsid w:val="00DD24A4"/>
    <w:rsid w:val="00E05CFE"/>
    <w:rsid w:val="00E17253"/>
    <w:rsid w:val="00E53EE9"/>
    <w:rsid w:val="00F650C0"/>
    <w:rsid w:val="00FC47B1"/>
    <w:rsid w:val="00FE670F"/>
    <w:rsid w:val="0B0A58B1"/>
    <w:rsid w:val="0B994E16"/>
    <w:rsid w:val="0E9C5765"/>
    <w:rsid w:val="119838F5"/>
    <w:rsid w:val="141E2CF7"/>
    <w:rsid w:val="14283E94"/>
    <w:rsid w:val="16633F82"/>
    <w:rsid w:val="19216AC6"/>
    <w:rsid w:val="2DA27A6B"/>
    <w:rsid w:val="2F194CF3"/>
    <w:rsid w:val="2F5051AF"/>
    <w:rsid w:val="35653EA9"/>
    <w:rsid w:val="36956799"/>
    <w:rsid w:val="370F616A"/>
    <w:rsid w:val="3A65181F"/>
    <w:rsid w:val="3D4D399F"/>
    <w:rsid w:val="412D13FC"/>
    <w:rsid w:val="4A061AFF"/>
    <w:rsid w:val="503500A5"/>
    <w:rsid w:val="512963B4"/>
    <w:rsid w:val="67E51391"/>
    <w:rsid w:val="72764159"/>
    <w:rsid w:val="776808B4"/>
    <w:rsid w:val="7C9A6DFC"/>
  </w:rsids>
  <m:mathPr>
    <m:mathFont m:val="Cambria Math"/>
    <m:brkBin m:val="before"/>
    <m:brkBinSub m:val="--"/>
    <m:smallFrac m:val="1"/>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iPriority="99" w:name="header"/>
    <w:lsdException w:uiPriority="99"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39" w:semiHidden="0" w:name="Table Grid"/>
    <w:lsdException w:uiPriority="99" w:name="Table Theme"/>
    <w:lsdException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spacing w:line="360" w:lineRule="auto"/>
      <w:jc w:val="both"/>
      <w:textAlignment w:val="baseline"/>
    </w:pPr>
    <w:rPr>
      <w:rFonts w:ascii="Times New Roman" w:hAnsi="Times New Roman" w:eastAsia="Arial" w:cs="Arial"/>
      <w:kern w:val="3"/>
      <w:sz w:val="24"/>
      <w:szCs w:val="22"/>
      <w:lang w:val="en-GB" w:eastAsia="en-IN" w:bidi="ar-SA"/>
    </w:rPr>
  </w:style>
  <w:style w:type="paragraph" w:styleId="2">
    <w:name w:val="heading 1"/>
    <w:basedOn w:val="3"/>
    <w:next w:val="4"/>
    <w:qFormat/>
    <w:uiPriority w:val="9"/>
    <w:pPr>
      <w:keepNext/>
      <w:keepLines/>
      <w:numPr>
        <w:ilvl w:val="0"/>
        <w:numId w:val="1"/>
      </w:numPr>
      <w:spacing w:before="400" w:after="120"/>
      <w:outlineLvl w:val="0"/>
    </w:pPr>
    <w:rPr>
      <w:rFonts w:ascii="Times New Roman" w:hAnsi="Times New Roman"/>
      <w:sz w:val="40"/>
      <w:szCs w:val="40"/>
    </w:rPr>
  </w:style>
  <w:style w:type="paragraph" w:styleId="5">
    <w:name w:val="heading 2"/>
    <w:basedOn w:val="3"/>
    <w:next w:val="4"/>
    <w:unhideWhenUsed/>
    <w:qFormat/>
    <w:uiPriority w:val="9"/>
    <w:pPr>
      <w:keepNext/>
      <w:keepLines/>
      <w:spacing w:before="360" w:after="120"/>
      <w:outlineLvl w:val="1"/>
    </w:pPr>
    <w:rPr>
      <w:sz w:val="32"/>
      <w:szCs w:val="32"/>
    </w:rPr>
  </w:style>
  <w:style w:type="paragraph" w:styleId="6">
    <w:name w:val="heading 3"/>
    <w:basedOn w:val="3"/>
    <w:next w:val="4"/>
    <w:unhideWhenUsed/>
    <w:qFormat/>
    <w:uiPriority w:val="9"/>
    <w:pPr>
      <w:keepNext/>
      <w:keepLines/>
      <w:spacing w:before="320" w:after="80"/>
      <w:outlineLvl w:val="2"/>
    </w:pPr>
    <w:rPr>
      <w:color w:val="434343"/>
      <w:sz w:val="28"/>
      <w:szCs w:val="28"/>
    </w:rPr>
  </w:style>
  <w:style w:type="paragraph" w:styleId="7">
    <w:name w:val="heading 4"/>
    <w:basedOn w:val="3"/>
    <w:next w:val="4"/>
    <w:semiHidden/>
    <w:unhideWhenUsed/>
    <w:qFormat/>
    <w:uiPriority w:val="9"/>
    <w:pPr>
      <w:keepNext/>
      <w:keepLines/>
      <w:spacing w:before="280" w:after="80"/>
      <w:outlineLvl w:val="3"/>
    </w:pPr>
    <w:rPr>
      <w:color w:val="666666"/>
      <w:sz w:val="24"/>
      <w:szCs w:val="24"/>
    </w:rPr>
  </w:style>
  <w:style w:type="paragraph" w:styleId="8">
    <w:name w:val="heading 5"/>
    <w:basedOn w:val="3"/>
    <w:next w:val="4"/>
    <w:semiHidden/>
    <w:unhideWhenUsed/>
    <w:qFormat/>
    <w:uiPriority w:val="9"/>
    <w:pPr>
      <w:keepNext/>
      <w:keepLines/>
      <w:spacing w:before="240" w:after="80"/>
      <w:outlineLvl w:val="4"/>
    </w:pPr>
    <w:rPr>
      <w:color w:val="666666"/>
    </w:rPr>
  </w:style>
  <w:style w:type="paragraph" w:styleId="9">
    <w:name w:val="heading 6"/>
    <w:basedOn w:val="3"/>
    <w:next w:val="4"/>
    <w:semiHidden/>
    <w:unhideWhenUsed/>
    <w:qFormat/>
    <w:uiPriority w:val="9"/>
    <w:pPr>
      <w:keepNext/>
      <w:keepLines/>
      <w:spacing w:before="240" w:after="80"/>
      <w:outlineLvl w:val="5"/>
    </w:pPr>
    <w:rPr>
      <w:i/>
      <w:color w:val="666666"/>
    </w:rPr>
  </w:style>
  <w:style w:type="character" w:default="1" w:styleId="10">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customStyle="1" w:styleId="3">
    <w:name w:val="Standard"/>
    <w:uiPriority w:val="0"/>
    <w:pPr>
      <w:widowControl/>
      <w:suppressAutoHyphens/>
      <w:autoSpaceDN w:val="0"/>
      <w:spacing w:line="276" w:lineRule="auto"/>
      <w:textAlignment w:val="baseline"/>
    </w:pPr>
    <w:rPr>
      <w:rFonts w:ascii="Arial" w:hAnsi="Arial" w:eastAsia="Arial" w:cs="Arial"/>
      <w:kern w:val="3"/>
      <w:sz w:val="22"/>
      <w:szCs w:val="22"/>
      <w:lang w:val="en-GB" w:eastAsia="en-IN" w:bidi="ar-SA"/>
    </w:rPr>
  </w:style>
  <w:style w:type="paragraph" w:customStyle="1" w:styleId="4">
    <w:name w:val="Text body"/>
    <w:basedOn w:val="3"/>
    <w:uiPriority w:val="0"/>
    <w:pPr>
      <w:spacing w:after="120"/>
    </w:pPr>
  </w:style>
  <w:style w:type="paragraph" w:styleId="12">
    <w:name w:val="Balloon Text"/>
    <w:basedOn w:val="3"/>
    <w:uiPriority w:val="0"/>
    <w:pPr>
      <w:spacing w:line="240" w:lineRule="auto"/>
    </w:pPr>
    <w:rPr>
      <w:rFonts w:ascii="Segoe UI" w:hAnsi="Segoe UI" w:cs="Segoe UI"/>
      <w:sz w:val="18"/>
      <w:szCs w:val="18"/>
    </w:rPr>
  </w:style>
  <w:style w:type="paragraph" w:styleId="13">
    <w:name w:val="caption"/>
    <w:basedOn w:val="3"/>
    <w:next w:val="1"/>
    <w:uiPriority w:val="0"/>
    <w:pPr>
      <w:suppressLineNumbers/>
      <w:spacing w:before="120" w:after="120"/>
    </w:pPr>
    <w:rPr>
      <w:i/>
      <w:iCs/>
      <w:sz w:val="24"/>
      <w:szCs w:val="24"/>
    </w:rPr>
  </w:style>
  <w:style w:type="character" w:styleId="14">
    <w:name w:val="annotation reference"/>
    <w:basedOn w:val="10"/>
    <w:uiPriority w:val="0"/>
    <w:rPr>
      <w:sz w:val="16"/>
      <w:szCs w:val="16"/>
    </w:rPr>
  </w:style>
  <w:style w:type="paragraph" w:styleId="15">
    <w:name w:val="annotation text"/>
    <w:basedOn w:val="3"/>
    <w:uiPriority w:val="0"/>
    <w:pPr>
      <w:spacing w:line="240" w:lineRule="auto"/>
    </w:pPr>
    <w:rPr>
      <w:sz w:val="20"/>
      <w:szCs w:val="20"/>
    </w:rPr>
  </w:style>
  <w:style w:type="paragraph" w:styleId="16">
    <w:name w:val="footer"/>
    <w:basedOn w:val="1"/>
    <w:link w:val="44"/>
    <w:unhideWhenUsed/>
    <w:uiPriority w:val="99"/>
    <w:pPr>
      <w:tabs>
        <w:tab w:val="center" w:pos="4513"/>
        <w:tab w:val="right" w:pos="9026"/>
      </w:tabs>
      <w:spacing w:line="240" w:lineRule="auto"/>
    </w:pPr>
  </w:style>
  <w:style w:type="paragraph" w:styleId="17">
    <w:name w:val="header"/>
    <w:basedOn w:val="1"/>
    <w:link w:val="43"/>
    <w:semiHidden/>
    <w:unhideWhenUsed/>
    <w:uiPriority w:val="99"/>
    <w:pPr>
      <w:tabs>
        <w:tab w:val="center" w:pos="4513"/>
        <w:tab w:val="right" w:pos="9026"/>
      </w:tabs>
      <w:spacing w:line="240" w:lineRule="auto"/>
    </w:pPr>
  </w:style>
  <w:style w:type="character" w:styleId="18">
    <w:name w:val="Hyperlink"/>
    <w:basedOn w:val="10"/>
    <w:semiHidden/>
    <w:unhideWhenUsed/>
    <w:uiPriority w:val="99"/>
    <w:rPr>
      <w:color w:val="0000FF"/>
      <w:u w:val="single"/>
    </w:rPr>
  </w:style>
  <w:style w:type="paragraph" w:styleId="19">
    <w:name w:val="List"/>
    <w:basedOn w:val="4"/>
    <w:uiPriority w:val="0"/>
  </w:style>
  <w:style w:type="paragraph" w:styleId="20">
    <w:name w:val="Subtitle"/>
    <w:basedOn w:val="3"/>
    <w:next w:val="4"/>
    <w:qFormat/>
    <w:uiPriority w:val="11"/>
    <w:pPr>
      <w:keepNext/>
      <w:keepLines/>
      <w:spacing w:after="320"/>
    </w:pPr>
    <w:rPr>
      <w:i/>
      <w:iCs/>
      <w:color w:val="666666"/>
      <w:sz w:val="30"/>
      <w:szCs w:val="30"/>
    </w:rPr>
  </w:style>
  <w:style w:type="paragraph" w:styleId="21">
    <w:name w:val="Title"/>
    <w:basedOn w:val="3"/>
    <w:next w:val="20"/>
    <w:qFormat/>
    <w:uiPriority w:val="10"/>
    <w:pPr>
      <w:keepNext/>
      <w:keepLines/>
      <w:spacing w:after="60"/>
    </w:pPr>
    <w:rPr>
      <w:b/>
      <w:bCs/>
      <w:sz w:val="52"/>
      <w:szCs w:val="52"/>
    </w:rPr>
  </w:style>
  <w:style w:type="paragraph" w:customStyle="1" w:styleId="22">
    <w:name w:val="Heading"/>
    <w:basedOn w:val="3"/>
    <w:next w:val="4"/>
    <w:uiPriority w:val="0"/>
    <w:pPr>
      <w:keepNext/>
      <w:spacing w:before="240" w:after="120"/>
    </w:pPr>
    <w:rPr>
      <w:rFonts w:eastAsia="Microsoft YaHei"/>
      <w:sz w:val="28"/>
      <w:szCs w:val="28"/>
    </w:rPr>
  </w:style>
  <w:style w:type="paragraph" w:customStyle="1" w:styleId="23">
    <w:name w:val="Index"/>
    <w:basedOn w:val="3"/>
    <w:uiPriority w:val="0"/>
    <w:pPr>
      <w:suppressLineNumbers/>
    </w:pPr>
  </w:style>
  <w:style w:type="paragraph" w:customStyle="1" w:styleId="24">
    <w:name w:val="Revision"/>
    <w:uiPriority w:val="0"/>
    <w:pPr>
      <w:widowControl/>
      <w:suppressAutoHyphens/>
      <w:autoSpaceDN w:val="0"/>
      <w:spacing w:line="240" w:lineRule="auto"/>
      <w:textAlignment w:val="baseline"/>
    </w:pPr>
    <w:rPr>
      <w:rFonts w:ascii="Arial" w:hAnsi="Arial" w:eastAsia="Arial" w:cs="Arial"/>
      <w:kern w:val="3"/>
      <w:sz w:val="22"/>
      <w:szCs w:val="22"/>
      <w:lang w:val="en-GB" w:eastAsia="en-IN" w:bidi="ar-SA"/>
    </w:rPr>
  </w:style>
  <w:style w:type="paragraph" w:styleId="25">
    <w:name w:val="No Spacing"/>
    <w:uiPriority w:val="0"/>
    <w:pPr>
      <w:widowControl/>
      <w:suppressAutoHyphens/>
      <w:autoSpaceDN w:val="0"/>
      <w:spacing w:line="240" w:lineRule="auto"/>
      <w:textAlignment w:val="baseline"/>
    </w:pPr>
    <w:rPr>
      <w:rFonts w:ascii="Arial" w:hAnsi="Arial" w:eastAsia="Arial" w:cs="Arial"/>
      <w:kern w:val="3"/>
      <w:sz w:val="22"/>
      <w:szCs w:val="22"/>
      <w:lang w:val="en-GB" w:eastAsia="en-IN" w:bidi="ar-SA"/>
    </w:rPr>
  </w:style>
  <w:style w:type="paragraph" w:styleId="26">
    <w:name w:val="List Paragraph"/>
    <w:basedOn w:val="3"/>
    <w:uiPriority w:val="0"/>
    <w:pPr>
      <w:ind w:left="720"/>
    </w:pPr>
  </w:style>
  <w:style w:type="paragraph" w:customStyle="1" w:styleId="27">
    <w:name w:val="Contents 1"/>
    <w:basedOn w:val="3"/>
    <w:uiPriority w:val="0"/>
    <w:pPr>
      <w:tabs>
        <w:tab w:val="right" w:leader="dot" w:pos="9972"/>
      </w:tabs>
      <w:spacing w:after="100" w:line="259" w:lineRule="auto"/>
    </w:pPr>
    <w:rPr>
      <w:rFonts w:ascii="Calibri" w:hAnsi="Calibri" w:eastAsia="Calibri" w:cs="Calibri"/>
      <w:lang w:val="en-IN"/>
    </w:rPr>
  </w:style>
  <w:style w:type="paragraph" w:customStyle="1" w:styleId="28">
    <w:name w:val="Contents 3"/>
    <w:basedOn w:val="3"/>
    <w:uiPriority w:val="0"/>
    <w:pPr>
      <w:tabs>
        <w:tab w:val="right" w:leader="dot" w:pos="9846"/>
      </w:tabs>
      <w:spacing w:after="100"/>
      <w:ind w:left="440"/>
    </w:pPr>
  </w:style>
  <w:style w:type="paragraph" w:customStyle="1" w:styleId="29">
    <w:name w:val="Table Contents"/>
    <w:basedOn w:val="3"/>
    <w:uiPriority w:val="0"/>
    <w:pPr>
      <w:suppressLineNumbers/>
    </w:pPr>
  </w:style>
  <w:style w:type="paragraph" w:customStyle="1" w:styleId="30">
    <w:name w:val="Table Heading"/>
    <w:basedOn w:val="29"/>
    <w:uiPriority w:val="0"/>
    <w:pPr>
      <w:jc w:val="center"/>
    </w:pPr>
    <w:rPr>
      <w:b/>
      <w:bCs/>
    </w:rPr>
  </w:style>
  <w:style w:type="character" w:customStyle="1" w:styleId="31">
    <w:name w:val="Comment Text Char"/>
    <w:basedOn w:val="10"/>
    <w:uiPriority w:val="0"/>
    <w:rPr>
      <w:sz w:val="20"/>
      <w:szCs w:val="20"/>
    </w:rPr>
  </w:style>
  <w:style w:type="character" w:customStyle="1" w:styleId="32">
    <w:name w:val="Balloon Text Char"/>
    <w:basedOn w:val="10"/>
    <w:uiPriority w:val="0"/>
    <w:rPr>
      <w:rFonts w:ascii="Segoe UI" w:hAnsi="Segoe UI" w:cs="Segoe UI"/>
      <w:sz w:val="18"/>
      <w:szCs w:val="18"/>
    </w:rPr>
  </w:style>
  <w:style w:type="character" w:customStyle="1" w:styleId="33">
    <w:name w:val="Strong Emphasis"/>
    <w:basedOn w:val="10"/>
    <w:uiPriority w:val="0"/>
    <w:rPr>
      <w:b/>
      <w:bCs/>
    </w:rPr>
  </w:style>
  <w:style w:type="character" w:customStyle="1" w:styleId="34">
    <w:name w:val="Internet link"/>
    <w:basedOn w:val="10"/>
    <w:uiPriority w:val="0"/>
    <w:rPr>
      <w:color w:val="0000FF"/>
      <w:u w:val="single"/>
    </w:rPr>
  </w:style>
  <w:style w:type="character" w:customStyle="1" w:styleId="35">
    <w:name w:val="ListLabel 1"/>
    <w:uiPriority w:val="0"/>
    <w:rPr>
      <w:rFonts w:eastAsia="Noto Sans Symbols" w:cs="Noto Sans Symbols"/>
    </w:rPr>
  </w:style>
  <w:style w:type="character" w:customStyle="1" w:styleId="36">
    <w:name w:val="ListLabel 2"/>
    <w:uiPriority w:val="0"/>
    <w:rPr>
      <w:rFonts w:eastAsia="Courier New" w:cs="Courier New"/>
    </w:rPr>
  </w:style>
  <w:style w:type="character" w:customStyle="1" w:styleId="37">
    <w:name w:val="ListLabel 3"/>
    <w:uiPriority w:val="0"/>
    <w:rPr>
      <w:rFonts w:eastAsia="Arial" w:cs="Arial"/>
      <w:u w:val="none"/>
    </w:rPr>
  </w:style>
  <w:style w:type="character" w:customStyle="1" w:styleId="38">
    <w:name w:val="ListLabel 4"/>
    <w:uiPriority w:val="0"/>
    <w:rPr>
      <w:u w:val="none"/>
    </w:rPr>
  </w:style>
  <w:style w:type="character" w:customStyle="1" w:styleId="39">
    <w:name w:val="ListLabel 5"/>
    <w:uiPriority w:val="0"/>
    <w:rPr>
      <w:rFonts w:cs="Courier New"/>
    </w:rPr>
  </w:style>
  <w:style w:type="character" w:customStyle="1" w:styleId="40">
    <w:name w:val="ListLabel 6"/>
    <w:uiPriority w:val="0"/>
    <w:rPr>
      <w:rFonts w:eastAsia="Arial" w:cs="Arial"/>
    </w:rPr>
  </w:style>
  <w:style w:type="character" w:customStyle="1" w:styleId="41">
    <w:name w:val="Bullet Symbols"/>
    <w:uiPriority w:val="0"/>
    <w:rPr>
      <w:rFonts w:ascii="OpenSymbol" w:hAnsi="OpenSymbol" w:eastAsia="OpenSymbol" w:cs="OpenSymbol"/>
    </w:rPr>
  </w:style>
  <w:style w:type="character" w:customStyle="1" w:styleId="42">
    <w:name w:val="Numbering Symbols"/>
    <w:uiPriority w:val="0"/>
  </w:style>
  <w:style w:type="character" w:customStyle="1" w:styleId="43">
    <w:name w:val="Header Char"/>
    <w:basedOn w:val="10"/>
    <w:link w:val="17"/>
    <w:semiHidden/>
    <w:uiPriority w:val="99"/>
    <w:rPr>
      <w:rFonts w:ascii="Times New Roman" w:hAnsi="Times New Roman"/>
      <w:sz w:val="24"/>
    </w:rPr>
  </w:style>
  <w:style w:type="character" w:customStyle="1" w:styleId="44">
    <w:name w:val="Footer Char"/>
    <w:basedOn w:val="10"/>
    <w:link w:val="16"/>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1673</Words>
  <Characters>9539</Characters>
  <Lines>79</Lines>
  <Paragraphs>22</Paragraphs>
  <TotalTime>39</TotalTime>
  <ScaleCrop>false</ScaleCrop>
  <LinksUpToDate>false</LinksUpToDate>
  <CharactersWithSpaces>11190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2023-11-01T12:46:00Z</dcterms:created>
  <dc:creator>Shamrao</dc:creator>
  <cp:lastModifiedBy>Jaswanth</cp:lastModifiedBy>
  <dcterms:modified xsi:type="dcterms:W3CDTF">2024-01-21T19:17:16Z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1033-11.2.0.11225</vt:lpwstr>
  </property>
  <property fmtid="{D5CDD505-2E9C-101B-9397-08002B2CF9AE}" pid="9" name="ICV">
    <vt:lpwstr>2774C96ABF764AF2956790875DFC31AD</vt:lpwstr>
  </property>
</Properties>
</file>