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1F393">
      <w:pPr>
        <w:rPr>
          <w:rFonts w:hint="default" w:ascii="Calibri" w:hAnsi="Calibri" w:cs="Calibri"/>
          <w:b/>
          <w:color w:val="800000"/>
          <w:sz w:val="40"/>
          <w:lang w:val="en-IN"/>
        </w:rPr>
      </w:pPr>
      <w:r>
        <w:rPr>
          <w:rFonts w:hint="default" w:ascii="Calibri" w:hAnsi="Calibri" w:cs="Calibri"/>
          <w:b/>
          <w:color w:val="800000"/>
          <w:sz w:val="40"/>
          <w:lang w:val="en-IN"/>
        </w:rPr>
        <w:t>SnapGuardian AI - Official Submission Proposal</w:t>
      </w:r>
    </w:p>
    <w:p w14:paraId="349F7353">
      <w:pPr>
        <w:rPr>
          <w:rFonts w:hint="default" w:ascii="Calibri" w:hAnsi="Calibri" w:cs="Calibri"/>
          <w:b/>
          <w:color w:val="000000"/>
          <w:sz w:val="28"/>
          <w:lang w:val="en-IN"/>
        </w:rPr>
      </w:pPr>
      <w:r>
        <w:rPr>
          <w:rFonts w:hint="default" w:ascii="Calibri" w:hAnsi="Calibri" w:cs="Calibri"/>
          <w:b/>
          <w:color w:val="000000"/>
          <w:sz w:val="28"/>
          <w:lang w:val="en-IN"/>
        </w:rPr>
        <w:t>Snapdragon AI Lab Build and Present Challenge</w:t>
      </w:r>
    </w:p>
    <w:p w14:paraId="21F0AD35">
      <w:pPr>
        <w:rPr>
          <w:rFonts w:hint="default" w:ascii="Calibri" w:hAnsi="Calibri" w:cs="Calibri"/>
          <w:b/>
          <w:color w:val="000000"/>
          <w:sz w:val="28"/>
          <w:lang w:val="en-IN"/>
        </w:rPr>
      </w:pPr>
    </w:p>
    <w:p w14:paraId="7F02BD91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EXECUTIVE SUMMARY:</w:t>
      </w:r>
    </w:p>
    <w:p w14:paraId="183543EB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SnapGuardian AI is an all-in-one, zero-cloud multimodal privacy, productivity, and thermal management engine custom-engineered for Snapdragon-powered HP PCs (Snapdragon X Elite / X Plus).</w:t>
      </w:r>
    </w:p>
    <w:p w14:paraId="5E9FCA6F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</w:p>
    <w:p w14:paraId="2878AC76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It solves two critical pain points for laptop users:</w:t>
      </w:r>
    </w:p>
    <w:p w14:paraId="11DF009D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1. Data Privacy Leaks: Prevents accidental exposure of API keys, tokens, credentials, and sensitive stack traces during screen sharing or local development.</w:t>
      </w:r>
    </w:p>
    <w:p w14:paraId="63815E79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2. Device Overheating and Thermal Throttling: Dynamically delegates continuous background AI tasks (vision OCR, speech-to-text, vector search) to the 45 TOPS Qualcomm Hexagon NPU (1.2W TDP), reducing CPU surface temperatures by up to 32 degrees C and eliminating thermal throttling.</w:t>
      </w:r>
    </w:p>
    <w:p w14:paraId="0C044A40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</w:p>
    <w:p w14:paraId="4DA3FCDF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TECHNICAL FEATURES:</w:t>
      </w:r>
    </w:p>
    <w:p w14:paraId="6ED99CA5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SnapCooler Dynamic Thermal Offloader: Automatically shifts background AI workloads from CPU/GPU cores to the Hexagon NPU, dropping CPU temperatures from 82 degrees C down to 44 degrees C.</w:t>
      </w:r>
    </w:p>
    <w:p w14:paraId="5E2233E5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Real-Time Vision and Text Privacy Guard: Obfuscates sensitive API keys, credit cards, emails, and passwords on live screen frames.</w:t>
      </w:r>
    </w:p>
    <w:p w14:paraId="107CB43F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Task Context Graph and Proactive Debugger: Builds an on-device relationship graph mapping projects, files, errors, and dependencies with zero cloud network dependencies.</w:t>
      </w:r>
    </w:p>
    <w:p w14:paraId="2B1E0BDE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Zero-Cloud Voice Intelligence: Runs an offline Whisper STT model on Hexagon NPU with a Real-Time Factor (RTF) of 0.045.</w:t>
      </w:r>
    </w:p>
    <w:p w14:paraId="2D89C376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Local Vector Knowledge Base: Executes MiniLM ONNX vector embeddings on NPU for instant offline document search.</w:t>
      </w:r>
    </w:p>
    <w:p w14:paraId="68349A11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Live NPU Benchmarker: Interactive profiler measuring real-time latency (1.8ms NPU vs 14.5ms CPU) and power consumption.</w:t>
      </w:r>
    </w:p>
    <w:p w14:paraId="4456A6A4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</w:p>
    <w:p w14:paraId="43C91A48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EVALUATION CRITERIA ALIGNMENT:</w:t>
      </w:r>
    </w:p>
    <w:p w14:paraId="08818E27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Technical Implementation: DirectML and QNN EP ONNX Runtime engine on Hexagon NPU (1.82 ms latency, 7.97x speedup).</w:t>
      </w:r>
    </w:p>
    <w:p w14:paraId="13B6F2E5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Use Case and Innovation: Solves device overheating and privacy risks (-32 degrees C cooling delta, 100% offline).</w:t>
      </w:r>
    </w:p>
    <w:p w14:paraId="076407B9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- Deployment and Accessibility: React + Vite + Tailwind desktop interface with FastAPI backend for Windows ARM64.</w:t>
      </w:r>
    </w:p>
    <w:p w14:paraId="05FF3ABC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</w:p>
    <w:p w14:paraId="7364EAF8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TARGET HARDWARE:</w:t>
      </w:r>
    </w:p>
    <w:p w14:paraId="03720E51">
      <w:pPr>
        <w:rPr>
          <w:rFonts w:hint="default" w:ascii="Calibri" w:hAnsi="Calibri" w:cs="Calibri"/>
          <w:b w:val="0"/>
          <w:color w:val="000000"/>
          <w:sz w:val="22"/>
          <w:lang w:val="en-IN"/>
        </w:rPr>
      </w:pPr>
      <w:r>
        <w:rPr>
          <w:rFonts w:hint="default" w:ascii="Calibri" w:hAnsi="Calibri" w:cs="Calibri"/>
          <w:b w:val="0"/>
          <w:color w:val="000000"/>
          <w:sz w:val="22"/>
          <w:lang w:val="en-IN"/>
        </w:rPr>
        <w:t>HP OmniBook Ultra / HP OmniBook X (Snapdragon X Elite / Snapdragon X Plus)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106F0"/>
    <w:rsid w:val="4131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2026-09-19T10:54:00Z</dcterms:created>
  <dc:creator>jaswa</dc:creator>
  <cp:lastModifiedBy>jaswa</cp:lastModifiedBy>
  <dcterms:modified xsi:type="dcterms:W3CDTF">2026-09-19T10:54:29Z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73ABF66F7FE44ED7AC3B9ED4A15EE159_11</vt:lpwstr>
  </property>
</Properties>
</file>