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SIMA                   SIMATS SCHOOL OF ENGINEERING</w:t>
      </w:r>
      <w:r w:rsidDel="00000000" w:rsidR="00000000" w:rsidRPr="00000000">
        <w:drawing>
          <wp:anchor allowOverlap="1" behindDoc="1" distB="0" distT="0" distL="0" distR="0" hidden="0" layoutInCell="1" locked="0" relativeHeight="0" simplePos="0">
            <wp:simplePos x="0" y="0"/>
            <wp:positionH relativeFrom="column">
              <wp:posOffset>5537200</wp:posOffset>
            </wp:positionH>
            <wp:positionV relativeFrom="paragraph">
              <wp:posOffset>-191134</wp:posOffset>
            </wp:positionV>
            <wp:extent cx="712470" cy="914400"/>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12470" cy="914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-255269</wp:posOffset>
            </wp:positionH>
            <wp:positionV relativeFrom="paragraph">
              <wp:posOffset>-191769</wp:posOffset>
            </wp:positionV>
            <wp:extent cx="909320" cy="90043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09320" cy="900430"/>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SAVEETHA INSTITUTE OF MEDICAL AND TECHNICAL SCIENCES</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CHENNAI-602105</w:t>
      </w:r>
    </w:p>
    <w:p w:rsidR="00000000" w:rsidDel="00000000" w:rsidP="00000000" w:rsidRDefault="00000000" w:rsidRPr="00000000" w14:paraId="00000004">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Implementing and Testing Error Correcting Codes using discrete mathematics</w:t>
      </w:r>
    </w:p>
    <w:p w:rsidR="00000000" w:rsidDel="00000000" w:rsidP="00000000" w:rsidRDefault="00000000" w:rsidRPr="00000000" w14:paraId="00000007">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CAPSTONE PROJECT REPORT</w:t>
      </w:r>
    </w:p>
    <w:p w:rsidR="00000000" w:rsidDel="00000000" w:rsidP="00000000" w:rsidRDefault="00000000" w:rsidRPr="00000000" w14:paraId="00000008">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Submitted in the partial fulfillment for the award of the degree of</w:t>
      </w:r>
    </w:p>
    <w:p w:rsidR="00000000" w:rsidDel="00000000" w:rsidP="00000000" w:rsidRDefault="00000000" w:rsidRPr="00000000" w14:paraId="0000000B">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Bachelor of Engineering</w:t>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w:t>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Science Engineering</w:t>
      </w:r>
    </w:p>
    <w:p w:rsidR="00000000" w:rsidDel="00000000" w:rsidP="00000000" w:rsidRDefault="00000000" w:rsidRPr="00000000" w14:paraId="00000010">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13">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CHALLAGUNDLA MAHESH [192110374]</w:t>
      </w:r>
    </w:p>
    <w:p w:rsidR="00000000" w:rsidDel="00000000" w:rsidP="00000000" w:rsidRDefault="00000000" w:rsidRPr="00000000" w14:paraId="00000015">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 SHANMUKHA SAICHARAN  [192110037]</w:t>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Under the Supervision of</w:t>
      </w:r>
    </w:p>
    <w:p w:rsidR="00000000" w:rsidDel="00000000" w:rsidP="00000000" w:rsidRDefault="00000000" w:rsidRPr="00000000" w14:paraId="0000001A">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Mary Jeya Jyothi</w:t>
      </w:r>
    </w:p>
    <w:p w:rsidR="00000000" w:rsidDel="00000000" w:rsidP="00000000" w:rsidRDefault="00000000" w:rsidRPr="00000000" w14:paraId="0000001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April 2024</w:t>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DECLARATION</w:t>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t>
      </w:r>
      <w:r w:rsidDel="00000000" w:rsidR="00000000" w:rsidRPr="00000000">
        <w:rPr>
          <w:rFonts w:ascii="Times New Roman" w:cs="Times New Roman" w:eastAsia="Times New Roman" w:hAnsi="Times New Roman"/>
          <w:b w:val="1"/>
          <w:sz w:val="24"/>
          <w:szCs w:val="24"/>
          <w:rtl w:val="0"/>
        </w:rPr>
        <w:t xml:space="preserve">CHALLAGUNDLA MAHESH, N SHANMUKHA SAICHARAN, </w:t>
      </w:r>
      <w:r w:rsidDel="00000000" w:rsidR="00000000" w:rsidRPr="00000000">
        <w:rPr>
          <w:rFonts w:ascii="Times New Roman" w:cs="Times New Roman" w:eastAsia="Times New Roman" w:hAnsi="Times New Roman"/>
          <w:sz w:val="24"/>
          <w:szCs w:val="24"/>
          <w:rtl w:val="0"/>
        </w:rPr>
        <w:t xml:space="preserve">students of </w:t>
      </w:r>
      <w:r w:rsidDel="00000000" w:rsidR="00000000" w:rsidRPr="00000000">
        <w:rPr>
          <w:rFonts w:ascii="Times New Roman" w:cs="Times New Roman" w:eastAsia="Times New Roman" w:hAnsi="Times New Roman"/>
          <w:b w:val="1"/>
          <w:sz w:val="24"/>
          <w:szCs w:val="24"/>
          <w:rtl w:val="0"/>
        </w:rPr>
        <w:t xml:space="preserve">‘Bachelor of Engineering in Computer Science Engineering</w:t>
      </w:r>
      <w:r w:rsidDel="00000000" w:rsidR="00000000" w:rsidRPr="00000000">
        <w:rPr>
          <w:rFonts w:ascii="Times New Roman" w:cs="Times New Roman" w:eastAsia="Times New Roman" w:hAnsi="Times New Roman"/>
          <w:sz w:val="24"/>
          <w:szCs w:val="24"/>
          <w:rtl w:val="0"/>
        </w:rPr>
        <w:t xml:space="preserve">, Department of Computer Science and Engineering, Saveetha Institute of Medical and Technical Sciences, Saveetha University, Chennai, hereby declare that the work presented in this Capstone Project Work entitled Implementing and Testing Error Correcting Codes using discrete mathematics is the outcome of our own bonafide work and is correct to the best of our knowledge and this work has been undertaken taking care of Engineering Ethics.</w:t>
      </w:r>
    </w:p>
    <w:p w:rsidR="00000000" w:rsidDel="00000000" w:rsidP="00000000" w:rsidRDefault="00000000" w:rsidRPr="00000000" w14:paraId="0000002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360" w:lineRule="auto"/>
        <w:ind w:left="43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Challagundla mahesh(192110374)                                                                                           </w:t>
      </w:r>
    </w:p>
    <w:p w:rsidR="00000000" w:rsidDel="00000000" w:rsidP="00000000" w:rsidRDefault="00000000" w:rsidRPr="00000000" w14:paraId="0000002B">
      <w:pPr>
        <w:spacing w:after="0" w:line="360" w:lineRule="auto"/>
        <w:ind w:left="50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N.shanmukha sai charan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192110037)</w:t>
      </w:r>
    </w:p>
    <w:p w:rsidR="00000000" w:rsidDel="00000000" w:rsidP="00000000" w:rsidRDefault="00000000" w:rsidRPr="00000000" w14:paraId="0000002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2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w:t>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firstLine="294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ind w:firstLine="294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ind w:firstLine="29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F">
      <w:pPr>
        <w:ind w:firstLine="2951"/>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CERTIFICATE</w:t>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the project entitled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Implementing and Testing Error Correcting Codes using discrete mathematics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submitted by</w:t>
      </w:r>
      <w:r w:rsidDel="00000000" w:rsidR="00000000" w:rsidRPr="00000000">
        <w:rPr>
          <w:rFonts w:ascii="Times New Roman" w:cs="Times New Roman" w:eastAsia="Times New Roman" w:hAnsi="Times New Roman"/>
          <w:b w:val="1"/>
          <w:sz w:val="24"/>
          <w:szCs w:val="24"/>
          <w:rtl w:val="0"/>
        </w:rPr>
        <w:t xml:space="preserve"> Challagundla Mahesh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N shanmukha sai Charan </w:t>
      </w:r>
      <w:r w:rsidDel="00000000" w:rsidR="00000000" w:rsidRPr="00000000">
        <w:rPr>
          <w:rFonts w:ascii="Times New Roman" w:cs="Times New Roman" w:eastAsia="Times New Roman" w:hAnsi="Times New Roman"/>
          <w:sz w:val="24"/>
          <w:szCs w:val="24"/>
          <w:rtl w:val="0"/>
        </w:rPr>
        <w:t xml:space="preserve">has been carried out under our supervision. The project has been submitted as per the requirements in the current semester of B. Tech Computer Science.</w:t>
      </w:r>
    </w:p>
    <w:p w:rsidR="00000000" w:rsidDel="00000000" w:rsidP="00000000" w:rsidRDefault="00000000" w:rsidRPr="00000000" w14:paraId="0000004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Faculty-in-charge</w:t>
      </w:r>
    </w:p>
    <w:p w:rsidR="00000000" w:rsidDel="00000000" w:rsidP="00000000" w:rsidRDefault="00000000" w:rsidRPr="00000000" w14:paraId="0000004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 Mary Jeya Jyothi</w:t>
      </w:r>
    </w:p>
    <w:p w:rsidR="00000000" w:rsidDel="00000000" w:rsidP="00000000" w:rsidRDefault="00000000" w:rsidRPr="00000000" w14:paraId="0000004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59"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4C">
      <w:pPr>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Error-correcting codes (ECC) play a pivotal role in ensuring reliable data transmission and storage across various communication systems and storage devices. This paper presents a comprehensive approach to the implementation and testing of error-correcting codes, leveraging principles from discrete mathematics. The process involves selecting an ECC scheme, understanding encoding and decoding algorithms, rigorous testing, iterative optimization, and documentation for deployment.</w:t>
      </w:r>
    </w:p>
    <w:p w:rsidR="00000000" w:rsidDel="00000000" w:rsidP="00000000" w:rsidRDefault="00000000" w:rsidRPr="00000000" w14:paraId="0000004D">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Key words:</w:t>
      </w:r>
      <w:r w:rsidDel="00000000" w:rsidR="00000000" w:rsidRPr="00000000">
        <w:rPr>
          <w:rFonts w:ascii="Times New Roman" w:cs="Times New Roman" w:eastAsia="Times New Roman" w:hAnsi="Times New Roman"/>
          <w:color w:val="0d0d0d"/>
          <w:sz w:val="24"/>
          <w:szCs w:val="24"/>
          <w:rtl w:val="0"/>
        </w:rPr>
        <w:t xml:space="preserve"> Error-correcting codes ,Discrete mathematics, Encoding algorithms</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digital age, the integrity and reliability of data during transmission and storage have become paramount. Error-correcting codes (ECC) are indispensable tools in achieving this reliability, offering mechanisms to detect and correct errors induced by noise, interference, or defects in storage media. The application of ECC spans a wide array of domains from telecommunications to satellite communication, and from data storage solutions such as solid-state drives to optical and magnetic media. The essence of ECC lies in adding redundancy to the original data, enabling the detection and correction of errors at the receiving end without the need for retransmission. This capability not only enhances data integrity but also significantly improves the efficiency of data transmission systems.</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foundation of error-correcting codes is deeply rooted in discrete mathematics, particularly in areas such as algebra, finite fields, and combinatorics. These mathematical frameworks provide the tools to design and analyze ECC schemes, each with unique characteristics tailored to specific requirements regarding error correction capabilities, data overhead, and computational complexity. Among the plethora of ECC schemes, Hamming codes, Reed-Solomon codes, and BCH codes are notable for their widespread use and historical significance in advancing digital communication and storage technologies.</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and testing ECC requires a systematic approach that begins with the selection of an appropriate coding scheme based on the application's specific needs. Following this, the encoding and decoding algorithms are developed and implemented, drawing upon discrete mathematics to ensure the robustness and efficiency of these operations. The testing phase plays a critical role in validating the error correction performance of the ECC, necessitating comprehensive test cases that simulate a variety of error conditions.</w:t>
      </w:r>
    </w:p>
    <w:p w:rsidR="00000000" w:rsidDel="00000000" w:rsidP="00000000" w:rsidRDefault="00000000" w:rsidRPr="00000000" w14:paraId="0000005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paper delves into the process of implementing and testing error-correcting codes, highlighting the critical role of discrete mathematics in this endeavor. Through a structured methodology encompassing the selection of ECC schemes, algorithm development, and rigorous testing, we demonstrate the practical aspects of ECC implementation. A case study on the implementation of a Hamming(7,4) code exemplifies the encoding and decoding processes, alongside testing procedures that underscore the error correction efficacy of the implemented code. The paper aims to provide insights into the intricate balance between mathematical theory and practical application in the realm of error-correcting codes, offering a comprehensive guide for researchers, practitioners, and enthusiasts in the field.</w:t>
      </w:r>
      <w:r w:rsidDel="00000000" w:rsidR="00000000" w:rsidRPr="00000000">
        <w:rPr>
          <w:rtl w:val="0"/>
        </w:rPr>
      </w:r>
    </w:p>
    <w:p w:rsidR="00000000" w:rsidDel="00000000" w:rsidP="00000000" w:rsidRDefault="00000000" w:rsidRPr="00000000" w14:paraId="00000053">
      <w:pPr>
        <w:spacing w:line="259"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Selection of Error-Correcting Code Scheme: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Conducted a comprehensive review of error-correcting code schemes, focusing on Hamming codes, Reed-Solomon codes, and BCH codes.</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Considered factors such as error correction capability, data overhead, and computational complexity to select the most suitable ECC scheme for implementation.</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Development of Encoding and Decoding Algorithms: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Encoding Algorithm:</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Utilized principles from discrete mathematics such as matrices, polynomials, and finite fields.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the encoding algorithm specific to the selected ECC scheme, ensuring efficient conversion of input data to encoded format.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Decoding Algorithm:</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Incorporated decoding techniques such as syndrome decoding or maximum likelihood decoding.</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the decoding algorithm to accurately recover original data from the encoded format, even in the presence of errors.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Testing Procedures: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Generation:</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 set of diverse test cases covering various error scenarios, including single-bit errors, burst errors, and random errors.</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Ensured test cases represent real-world conditions encountered in communication and storage systems.</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Introduction:</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Simulated errors by introducing bit flips or corruption into the encoded data, mimicking noise or interference in communication channels.</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Decoding and Verification:</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 the implemented decoding algorithm to the error-introduced data to attempt error correction.</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the correctness of the decoded data by comparing it with the original input data.</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Recorded the success rate of error correction and identified any limitations or failure cases.</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Optimization and Iteration:</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Analysis:</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Evaluated the performance of the ECC implementation in terms of error correction capability and computational efficiency.</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Identified bottlenecks or areas for improvement through analysis of testing results.</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Refinement:</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Iteratively refined the encoding and decoding algorithms to enhance error correction capability or reduce computational complexity.</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Employed techniques such as code optimization and algorithmic enhancements based on insights gained from performance analysis.</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Documentation and Reporting:</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Documented the implementation details, including algorithms, data structures, and mathematical formulations.</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Recorded the test procedures, test cases, and testing outcomes for future reference.</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Compiled the findings into a comprehensive report detailing the ECC implementation process, testing methodologies, results, and any optimizations made.</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the report to stakeholders or collaborators for review and feedback.</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phase is crucial in evaluating the performance and effectiveness of the implemented error-correcting code (ECC) scheme. It involves assessing various aspects such as error correction capability, computational complexity, and efficiency. Below are key areas of analysis for the ECC implementation:</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Error Correction Capability:</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Rate: Evaluate the percentage of errors successfully corrected by the ECC scheme.</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Patterns: Analyze the types of errors corrected, including single-bit errors, burst errors, or random errors.</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Identify any limitations or scenarios where the ECC scheme fails to correct errors, such as exceeding the correction capacity of the code.</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Computational Complexity:</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Encoding Time: Measure the time taken to encode data using the implemented ECC algorithm.</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Decoding Time: Assess the computational effort required for decoding encoded data, especially in scenarios with error correction.</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Usage: Evaluate the memory requirements of the ECC implementation, considering factors such as data structures and algorithm complexity.</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Efficiency and Performance:</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Throughput: Calculate the data throughput achieved by the ECC scheme, accounting for both encoding and decoding processes.</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Utilization: Analyze the utilization of computational resources such as CPU, memory, and bandwidth during ECC operations.</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Comparative Analysis: Compare the performance of the implemented ECC scheme with alternative ECC schemes or non-ECC transmission methods.</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Error Patterns and Behavior:</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Distribution: Study the distribution of errors in the received data and their impact on error correction.</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Syndrome Analysis: Analyze the syndrome patterns generated during decoding to gain insights into error detection and correction mechanisms.</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Propagation: Investigate the propagation of errors through the ECC scheme and its implications on data integrity.</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Optimization Opportunities:</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Algorithmic Enhancements: Identify potential areas for optimizing the encoding and decoding algorithms to improve efficiency or error correction capability.</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Tuning: Fine-tune ECC parameters such as code length, error correction capacity, and generator polynomial to optimize performance.</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Optimization: Explore strategies for minimizing computational resources while maintaining or improving error correction performance.</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Real-World Application Considerations:</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Assess the scalability of the ECC implementation to handle larger datasets or higher error rates.</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Robustness: Evaluate the robustness of the ECC scheme in real-world environments with varying noise levels and channel conditions.</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Practical Implications: Consider practical factors such as hardware constraints, power consumption, and latency in deploying the ECC solution in practical systems.</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Iterative Improvement:</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Loop: Incorporate feedback from the analysis phase to iteratively refine the ECC implementation.</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Optimization: Implement continuous improvement measures to enhance error correction capability, efficiency, and reliability over time.</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Benchmarking: Benchmark the ECC implementation against industry standards or benchmarks to ensure competitiveness and alignment with best practices.</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conducting a comprehensive analysis of the ECC implementation, stakeholders can gain valuable insights into its performance, identify areas for improvement, and make informed decisions regarding optimization and deployment strategies. This iterative process contributes to the continual enhancement of error correction capabilities in communication and storage systems.</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DISCUSSION:</w:t>
      </w:r>
    </w:p>
    <w:p w:rsidR="00000000" w:rsidDel="00000000" w:rsidP="00000000" w:rsidRDefault="00000000" w:rsidRPr="00000000" w14:paraId="000000A6">
      <w:pPr>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results of our error-correcting code (ECC) implementation reveal a promising performance in terms of error correction capability and computational efficiency. Across a diverse set of test cases, the ECC demonstrated a high success rate in correcting errors, particularly single-bit errors and certain types of burst errors. However, we observed limitations in correcting more complex error patterns, indicating areas for potential algorithmic enhancements. Computational analysis revealed reasonable encoding and decoding times, with manageable resource utilization. Comparative analysis against alternative ECC schemes highlighted the strengths and weaknesses of our implementation, paving the way for further optimization and refinement. Real-world considerations such as scalability and robustness were also addressed, underscoring the practical implications of deploying the ECC solution. Overall, these results provide valuable insights into the effectiveness and potential improvements of the ECC scheme, guiding future research directions in error correction and data reliability.</w:t>
      </w:r>
    </w:p>
    <w:p w:rsidR="00000000" w:rsidDel="00000000" w:rsidP="00000000" w:rsidRDefault="00000000" w:rsidRPr="00000000" w14:paraId="000000A7">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CONCLUSION:</w:t>
      </w:r>
    </w:p>
    <w:p w:rsidR="00000000" w:rsidDel="00000000" w:rsidP="00000000" w:rsidRDefault="00000000" w:rsidRPr="00000000" w14:paraId="000000A9">
      <w:pPr>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sz w:val="24"/>
          <w:szCs w:val="24"/>
          <w:rtl w:val="0"/>
        </w:rPr>
        <w:t xml:space="preserve">In conclusion, our implementation and analysis of the error-correcting code (ECC) have provided valuable insights into its performance, efficiency, and practical implications. The ECC demonstrated a strong capability in correcting errors across various test cases, particularly single-bit errors and certain burst error patterns. While computational analysis indicated reasonable encoding and decoding times, there is room for optimization to address more complex error scenarios. Comparative analysis highlighted the competitive advantages of our ECC implementation while acknowledging areas for further improvement. Real-world considerations such as scalability and robustness underscored the relevance of our ECC scheme in practical applications. Looking ahead, continuous optimization and refinement efforts will enhance the ECC's error correction capabilities and broaden its applicability in communication and storage systems, contributing to the reliability and integrity of digital data transmission.</w:t>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