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1267B4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716F86EA" w:rsidR="009A4715" w:rsidRPr="009A4715" w:rsidRDefault="001267B4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 </w:t>
      </w:r>
      <w:r w:rsidRPr="009A4715">
        <w:rPr>
          <w:b/>
          <w:sz w:val="28"/>
          <w:szCs w:val="28"/>
        </w:rPr>
        <w:t xml:space="preserve"> : </w:t>
      </w:r>
      <w:r w:rsidR="00082ADF">
        <w:rPr>
          <w:b/>
          <w:sz w:val="28"/>
          <w:szCs w:val="28"/>
        </w:rPr>
        <w:t>Jaswanth babu R R</w:t>
      </w:r>
      <w:r w:rsidRPr="009A4715">
        <w:rPr>
          <w:b/>
          <w:sz w:val="28"/>
          <w:szCs w:val="28"/>
        </w:rPr>
        <w:tab/>
      </w:r>
    </w:p>
    <w:p w14:paraId="4EA6F83E" w14:textId="260C0229" w:rsidR="009A4715" w:rsidRPr="009A4715" w:rsidRDefault="001267B4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:192512</w:t>
      </w:r>
      <w:r w:rsidR="00082ADF">
        <w:rPr>
          <w:b/>
          <w:sz w:val="28"/>
          <w:szCs w:val="28"/>
        </w:rPr>
        <w:t>341</w:t>
      </w:r>
    </w:p>
    <w:p w14:paraId="44EB05D0" w14:textId="55BD1978" w:rsidR="009A4715" w:rsidRPr="00082ADF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  <w:lang w:val="en-IN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Advanced Wireless Comm</w:t>
      </w:r>
      <w:r w:rsidR="00082ADF">
        <w:rPr>
          <w:b/>
          <w:sz w:val="28"/>
          <w:szCs w:val="28"/>
        </w:rPr>
        <w:t>unication system</w:t>
      </w:r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 code      : ECA5610</w:t>
      </w:r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1CA7F450" w14:textId="3F1D3825" w:rsidR="003406AD" w:rsidRPr="009A4715" w:rsidRDefault="001267B4" w:rsidP="009A4715">
      <w:pPr>
        <w:tabs>
          <w:tab w:val="left" w:pos="4809"/>
        </w:tabs>
        <w:spacing w:line="360" w:lineRule="auto"/>
        <w:ind w:left="23" w:right="57"/>
        <w:jc w:val="center"/>
        <w:rPr>
          <w:b/>
          <w:sz w:val="24"/>
        </w:rPr>
      </w:pPr>
      <w:r w:rsidRPr="009A4715">
        <w:rPr>
          <w:b/>
          <w:color w:val="000000" w:themeColor="text1"/>
          <w:sz w:val="36"/>
          <w:szCs w:val="36"/>
        </w:rPr>
        <w:t>Simulation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and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Comparative</w:t>
      </w:r>
      <w:r w:rsidRPr="009A4715">
        <w:rPr>
          <w:b/>
          <w:color w:val="000000" w:themeColor="text1"/>
          <w:spacing w:val="-7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Analysis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of</w:t>
      </w:r>
      <w:r w:rsidRPr="009A4715">
        <w:rPr>
          <w:b/>
          <w:color w:val="000000" w:themeColor="text1"/>
          <w:spacing w:val="-5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FDMA,</w:t>
      </w:r>
      <w:r w:rsidR="009A4715">
        <w:rPr>
          <w:b/>
          <w:color w:val="000000" w:themeColor="text1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TDMA</w:t>
      </w:r>
      <w:r w:rsidRPr="009A4715">
        <w:rPr>
          <w:b/>
          <w:color w:val="000000" w:themeColor="text1"/>
          <w:spacing w:val="-6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and</w:t>
      </w:r>
      <w:r w:rsidRPr="009A4715">
        <w:rPr>
          <w:b/>
          <w:color w:val="000000" w:themeColor="text1"/>
          <w:spacing w:val="-4"/>
          <w:sz w:val="36"/>
          <w:szCs w:val="36"/>
        </w:rPr>
        <w:t xml:space="preserve"> </w:t>
      </w:r>
      <w:r w:rsidRPr="009A4715">
        <w:rPr>
          <w:b/>
          <w:color w:val="000000" w:themeColor="text1"/>
          <w:sz w:val="36"/>
          <w:szCs w:val="36"/>
        </w:rPr>
        <w:t>CDMA: Resource Allocation, User Capacity and Mobile-Generation Context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27DA4834" w14:textId="766DE11D" w:rsidR="003406AD" w:rsidRPr="009A4715" w:rsidRDefault="001267B4">
      <w:pPr>
        <w:spacing w:before="1"/>
        <w:ind w:left="23"/>
        <w:rPr>
          <w:b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7C10BEF1" w14:textId="77777777" w:rsidR="003406AD" w:rsidRDefault="001267B4">
      <w:pPr>
        <w:pStyle w:val="BodyText"/>
        <w:spacing w:before="139" w:line="360" w:lineRule="auto"/>
        <w:ind w:left="23" w:right="57"/>
      </w:pPr>
      <w:r>
        <w:t>To simulate and compare the basic resource-allocation methods used in FDMA, TDMA and CDMA, and examine how their assumed user capacity and interference behaviour differ.</w:t>
      </w:r>
    </w:p>
    <w:p w14:paraId="109A2024" w14:textId="77777777" w:rsidR="00A457D4" w:rsidRDefault="00A457D4">
      <w:pPr>
        <w:pStyle w:val="Heading1"/>
        <w:rPr>
          <w:spacing w:val="-2"/>
          <w:sz w:val="28"/>
          <w:szCs w:val="28"/>
        </w:rPr>
      </w:pPr>
    </w:p>
    <w:p w14:paraId="297A0B67" w14:textId="03CFB9D5" w:rsidR="003406AD" w:rsidRPr="00A457D4" w:rsidRDefault="001267B4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4A143EF7" w14:textId="77777777" w:rsidR="003406AD" w:rsidRDefault="001267B4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4"/>
        <w:rPr>
          <w:sz w:val="24"/>
        </w:rPr>
      </w:pP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39"/>
          <w:sz w:val="24"/>
        </w:rPr>
        <w:t xml:space="preserve"> </w:t>
      </w:r>
      <w:r>
        <w:rPr>
          <w:sz w:val="24"/>
        </w:rPr>
        <w:t>FDMA,</w:t>
      </w:r>
      <w:r>
        <w:rPr>
          <w:spacing w:val="40"/>
          <w:sz w:val="24"/>
        </w:rPr>
        <w:t xml:space="preserve"> </w:t>
      </w:r>
      <w:r>
        <w:rPr>
          <w:sz w:val="24"/>
        </w:rPr>
        <w:t>TDMA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CDMA</w:t>
      </w:r>
      <w:r>
        <w:rPr>
          <w:spacing w:val="39"/>
          <w:sz w:val="24"/>
        </w:rPr>
        <w:t xml:space="preserve"> </w:t>
      </w:r>
      <w:r>
        <w:rPr>
          <w:sz w:val="24"/>
        </w:rPr>
        <w:t>allocate</w:t>
      </w:r>
      <w:r>
        <w:rPr>
          <w:spacing w:val="3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resources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among </w:t>
      </w:r>
      <w:r>
        <w:rPr>
          <w:spacing w:val="-2"/>
          <w:sz w:val="24"/>
        </w:rPr>
        <w:t>users.</w:t>
      </w:r>
    </w:p>
    <w:p w14:paraId="05C06DB0" w14:textId="77777777" w:rsidR="003406AD" w:rsidRDefault="001267B4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user capacity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stated </w:t>
      </w:r>
      <w:r>
        <w:rPr>
          <w:spacing w:val="-2"/>
          <w:sz w:val="24"/>
        </w:rPr>
        <w:t>assumptions.</w:t>
      </w:r>
    </w:p>
    <w:p w14:paraId="423CB841" w14:textId="77777777" w:rsidR="003406AD" w:rsidRDefault="001267B4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Plot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estimated</w:t>
      </w:r>
      <w:r>
        <w:rPr>
          <w:spacing w:val="-12"/>
          <w:sz w:val="24"/>
        </w:rPr>
        <w:t xml:space="preserve"> </w:t>
      </w:r>
      <w:r>
        <w:rPr>
          <w:sz w:val="24"/>
        </w:rPr>
        <w:t>CDMA</w:t>
      </w:r>
      <w:r>
        <w:rPr>
          <w:spacing w:val="-13"/>
          <w:sz w:val="24"/>
        </w:rPr>
        <w:t xml:space="preserve"> </w:t>
      </w:r>
      <w:r>
        <w:rPr>
          <w:sz w:val="24"/>
        </w:rPr>
        <w:t>SIR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2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increases.</w:t>
      </w:r>
    </w:p>
    <w:p w14:paraId="2E755BBF" w14:textId="77777777" w:rsidR="003406AD" w:rsidRDefault="001267B4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limits of the simplified model.</w:t>
      </w:r>
    </w:p>
    <w:p w14:paraId="79CC5281" w14:textId="77777777" w:rsidR="00A457D4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</w:p>
    <w:p w14:paraId="674D88D3" w14:textId="77777777" w:rsidR="003406AD" w:rsidRPr="009A4715" w:rsidRDefault="001267B4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2486E9B6" w14:textId="77777777" w:rsidR="003406AD" w:rsidRDefault="001267B4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66C0A389" w14:textId="77777777" w:rsidR="003406AD" w:rsidRDefault="001267B4">
      <w:pPr>
        <w:pStyle w:val="ListParagraph"/>
        <w:numPr>
          <w:ilvl w:val="1"/>
          <w:numId w:val="1"/>
        </w:numPr>
        <w:tabs>
          <w:tab w:val="left" w:pos="743"/>
        </w:tabs>
        <w:spacing w:before="13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074EB65C" w14:textId="77777777" w:rsidR="003406AD" w:rsidRDefault="003406AD">
      <w:pPr>
        <w:pStyle w:val="BodyText"/>
        <w:spacing w:before="142"/>
      </w:pPr>
    </w:p>
    <w:p w14:paraId="71B69700" w14:textId="5D6304E6" w:rsidR="003406AD" w:rsidRPr="009A4715" w:rsidRDefault="001267B4">
      <w:pPr>
        <w:pStyle w:val="Heading1"/>
        <w:rPr>
          <w:sz w:val="28"/>
          <w:szCs w:val="28"/>
        </w:rPr>
      </w:pPr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r w:rsidRPr="009A4715">
        <w:rPr>
          <w:spacing w:val="-2"/>
          <w:sz w:val="28"/>
          <w:szCs w:val="28"/>
        </w:rPr>
        <w:t xml:space="preserve"> </w:t>
      </w:r>
      <w:r w:rsidR="00A457D4">
        <w:rPr>
          <w:sz w:val="28"/>
          <w:szCs w:val="28"/>
        </w:rPr>
        <w:t>for objective 1,2</w:t>
      </w:r>
    </w:p>
    <w:p w14:paraId="04CBC1F5" w14:textId="77777777" w:rsidR="003406AD" w:rsidRDefault="001267B4">
      <w:pPr>
        <w:pStyle w:val="BodyText"/>
        <w:spacing w:before="182"/>
        <w:ind w:left="23"/>
      </w:pPr>
      <w:r>
        <w:t>%</w:t>
      </w:r>
      <w:r>
        <w:rPr>
          <w:spacing w:val="-3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FDMA,</w:t>
      </w:r>
      <w:r>
        <w:rPr>
          <w:spacing w:val="-1"/>
        </w:rPr>
        <w:t xml:space="preserve"> </w:t>
      </w:r>
      <w:r>
        <w:t>TDMA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CDMA</w:t>
      </w:r>
    </w:p>
    <w:p w14:paraId="17DC774C" w14:textId="77777777" w:rsidR="003406AD" w:rsidRDefault="001267B4">
      <w:pPr>
        <w:pStyle w:val="BodyText"/>
        <w:spacing w:before="159" w:line="379" w:lineRule="auto"/>
        <w:ind w:left="23" w:right="5760"/>
      </w:pPr>
      <w:r>
        <w:t>%</w:t>
      </w:r>
      <w:r>
        <w:rPr>
          <w:spacing w:val="-12"/>
        </w:rPr>
        <w:t xml:space="preserve"> </w:t>
      </w:r>
      <w:r>
        <w:t>Simplified</w:t>
      </w:r>
      <w:r>
        <w:rPr>
          <w:spacing w:val="-11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 xml:space="preserve">model </w:t>
      </w:r>
      <w:r>
        <w:rPr>
          <w:spacing w:val="-4"/>
        </w:rPr>
        <w:t>clc;</w:t>
      </w:r>
    </w:p>
    <w:p w14:paraId="7FD96749" w14:textId="77777777" w:rsidR="003406AD" w:rsidRDefault="001267B4">
      <w:pPr>
        <w:pStyle w:val="BodyText"/>
        <w:spacing w:before="2" w:line="376" w:lineRule="auto"/>
        <w:ind w:left="23" w:right="8059"/>
      </w:pPr>
      <w:r>
        <w:rPr>
          <w:spacing w:val="-2"/>
        </w:rPr>
        <w:t xml:space="preserve">clear; </w:t>
      </w:r>
      <w:r>
        <w:lastRenderedPageBreak/>
        <w:t>close</w:t>
      </w:r>
      <w:r>
        <w:rPr>
          <w:spacing w:val="-15"/>
        </w:rPr>
        <w:t xml:space="preserve"> </w:t>
      </w:r>
      <w:r>
        <w:t>all;</w:t>
      </w:r>
    </w:p>
    <w:p w14:paraId="525C6310" w14:textId="77777777" w:rsidR="003406AD" w:rsidRDefault="001267B4">
      <w:pPr>
        <w:pStyle w:val="BodyText"/>
        <w:spacing w:before="5"/>
        <w:ind w:left="23"/>
      </w:pPr>
      <w:r>
        <w:t>%</w:t>
      </w:r>
      <w:r>
        <w:rPr>
          <w:spacing w:val="-2"/>
        </w:rPr>
        <w:t xml:space="preserve"> </w:t>
      </w:r>
      <w:r>
        <w:t>Illustrative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parameters</w:t>
      </w:r>
    </w:p>
    <w:p w14:paraId="109BABFA" w14:textId="05EBF0F5" w:rsidR="003406AD" w:rsidRDefault="001267B4" w:rsidP="009A4715">
      <w:pPr>
        <w:pStyle w:val="BodyText"/>
        <w:tabs>
          <w:tab w:val="left" w:pos="2146"/>
          <w:tab w:val="left" w:pos="2744"/>
        </w:tabs>
        <w:spacing w:before="160" w:line="379" w:lineRule="auto"/>
        <w:ind w:left="23" w:right="3012"/>
      </w:pPr>
      <w:r>
        <w:t>totalBandwidthHz = 1e6;</w:t>
      </w:r>
      <w:r>
        <w:rPr>
          <w:spacing w:val="80"/>
        </w:rPr>
        <w:t xml:space="preserve"> </w:t>
      </w:r>
      <w:r>
        <w:t>% Total bandwidth: 1 MHz fdmaChannelHz = 200e3;</w:t>
      </w:r>
      <w:r>
        <w:tab/>
        <w:t>%</w:t>
      </w:r>
      <w:r>
        <w:rPr>
          <w:spacing w:val="-7"/>
        </w:rPr>
        <w:t xml:space="preserve"> </w:t>
      </w:r>
      <w:r>
        <w:t>FDMA</w:t>
      </w:r>
      <w:r>
        <w:rPr>
          <w:spacing w:val="-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width:</w:t>
      </w:r>
      <w:r>
        <w:rPr>
          <w:spacing w:val="-7"/>
        </w:rPr>
        <w:t xml:space="preserve"> </w:t>
      </w:r>
      <w:r>
        <w:t>200</w:t>
      </w:r>
      <w:r>
        <w:rPr>
          <w:spacing w:val="-7"/>
        </w:rPr>
        <w:t xml:space="preserve"> </w:t>
      </w:r>
      <w:r>
        <w:t>kHz tdmaSlots = 8;</w:t>
      </w:r>
      <w:r>
        <w:tab/>
        <w:t>% Number of TDMA slots per frame</w:t>
      </w:r>
      <w:r w:rsidR="009A4715">
        <w:t xml:space="preserve"> </w:t>
      </w:r>
      <w:r>
        <w:t>processingGain = 64;</w:t>
      </w:r>
      <w:r>
        <w:tab/>
      </w:r>
      <w:r>
        <w:tab/>
        <w:t>% CDMA processing gain targetSIRdB = 7;</w:t>
      </w:r>
      <w:r>
        <w:tab/>
        <w:t>%</w:t>
      </w:r>
      <w:r>
        <w:rPr>
          <w:spacing w:val="-7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acceptable</w:t>
      </w:r>
      <w:r>
        <w:rPr>
          <w:spacing w:val="-9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SIR</w:t>
      </w:r>
    </w:p>
    <w:p w14:paraId="3F21622C" w14:textId="77777777" w:rsidR="003406AD" w:rsidRDefault="001267B4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</w:p>
    <w:p w14:paraId="7EC00F57" w14:textId="77777777" w:rsidR="003406AD" w:rsidRDefault="001267B4">
      <w:pPr>
        <w:pStyle w:val="BodyText"/>
        <w:spacing w:before="161" w:line="379" w:lineRule="auto"/>
        <w:ind w:left="23" w:right="3012"/>
      </w:pPr>
      <w:r>
        <w:t>fdmaUsers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floor(totalBandwidthHz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fdmaChannelHz); tdmaUsers = tdmaSlots;</w:t>
      </w:r>
    </w:p>
    <w:p w14:paraId="2919893F" w14:textId="77777777" w:rsidR="003406AD" w:rsidRDefault="001267B4">
      <w:pPr>
        <w:pStyle w:val="BodyText"/>
        <w:spacing w:line="275" w:lineRule="exact"/>
        <w:ind w:left="23"/>
      </w:pPr>
      <w:r>
        <w:t>targetSIR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10^(targetSIRdB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53B30D7A" w14:textId="77777777" w:rsidR="003406AD" w:rsidRDefault="001267B4">
      <w:pPr>
        <w:pStyle w:val="BodyText"/>
        <w:spacing w:before="161"/>
        <w:ind w:left="23"/>
      </w:pPr>
      <w:r>
        <w:t>cdmaUsers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floor(1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processingGain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targetSIR);</w:t>
      </w:r>
    </w:p>
    <w:p w14:paraId="1718E820" w14:textId="77777777" w:rsidR="003406AD" w:rsidRDefault="001267B4">
      <w:pPr>
        <w:pStyle w:val="BodyText"/>
        <w:spacing w:before="161" w:line="379" w:lineRule="auto"/>
        <w:ind w:left="23" w:right="4012"/>
      </w:pPr>
      <w:r>
        <w:t>% Display estimated user capacity fprintf('Illustrative</w:t>
      </w:r>
      <w:r>
        <w:rPr>
          <w:spacing w:val="-13"/>
        </w:rPr>
        <w:t xml:space="preserve"> </w:t>
      </w:r>
      <w:r>
        <w:t>Maximum</w:t>
      </w:r>
      <w:r>
        <w:rPr>
          <w:spacing w:val="-12"/>
        </w:rPr>
        <w:t xml:space="preserve"> </w:t>
      </w:r>
      <w:r>
        <w:t>Supported</w:t>
      </w:r>
      <w:r>
        <w:rPr>
          <w:spacing w:val="-12"/>
        </w:rPr>
        <w:t xml:space="preserve"> </w:t>
      </w:r>
      <w:r>
        <w:t xml:space="preserve">Users\n'); </w:t>
      </w:r>
      <w:r>
        <w:t>fprintf('FDMA: %d users\n', fdmaUsers); fprintf('TDMA: %d users\n', tdmaUsers);</w:t>
      </w:r>
    </w:p>
    <w:p w14:paraId="318DCF32" w14:textId="77777777" w:rsidR="003406AD" w:rsidRDefault="001267B4">
      <w:pPr>
        <w:pStyle w:val="BodyText"/>
        <w:spacing w:line="379" w:lineRule="auto"/>
        <w:ind w:left="263" w:right="3012" w:hanging="240"/>
      </w:pPr>
      <w:r>
        <w:t>fprintf('CDMA:</w:t>
      </w:r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SIR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%.1f</w:t>
      </w:r>
      <w:r>
        <w:rPr>
          <w:spacing w:val="-2"/>
        </w:rPr>
        <w:t xml:space="preserve"> </w:t>
      </w:r>
      <w:r>
        <w:t>dB\n\n',</w:t>
      </w:r>
      <w:r>
        <w:rPr>
          <w:spacing w:val="-3"/>
        </w:rPr>
        <w:t xml:space="preserve"> </w:t>
      </w:r>
      <w:r>
        <w:t>... cdmaUsers, targetSIRdB);</w:t>
      </w:r>
    </w:p>
    <w:p w14:paraId="28527427" w14:textId="77777777" w:rsidR="003406AD" w:rsidRDefault="001267B4">
      <w:pPr>
        <w:pStyle w:val="BodyText"/>
        <w:spacing w:line="376" w:lineRule="auto"/>
        <w:ind w:left="23" w:right="4187"/>
      </w:pPr>
      <w:r>
        <w:t>%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CDMA</w:t>
      </w:r>
      <w:r>
        <w:rPr>
          <w:spacing w:val="-6"/>
        </w:rPr>
        <w:t xml:space="preserve"> </w:t>
      </w:r>
      <w:r>
        <w:t>SIR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counts K = 2:30;</w:t>
      </w:r>
    </w:p>
    <w:p w14:paraId="7E3EBE7A" w14:textId="77777777" w:rsidR="003406AD" w:rsidRDefault="001267B4">
      <w:pPr>
        <w:pStyle w:val="BodyText"/>
        <w:spacing w:before="5" w:line="379" w:lineRule="auto"/>
        <w:ind w:left="23" w:right="5063"/>
      </w:pPr>
      <w:r>
        <w:t>sirLinear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processingGain</w:t>
      </w:r>
      <w:r>
        <w:rPr>
          <w:spacing w:val="-6"/>
        </w:rPr>
        <w:t xml:space="preserve"> </w:t>
      </w:r>
      <w:r>
        <w:t>./</w:t>
      </w:r>
      <w:r>
        <w:rPr>
          <w:spacing w:val="-6"/>
        </w:rPr>
        <w:t xml:space="preserve"> </w:t>
      </w:r>
      <w:r>
        <w:t>(K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1); sirDb = 10 * log10(sirLinear);</w:t>
      </w:r>
    </w:p>
    <w:p w14:paraId="481E4502" w14:textId="77777777" w:rsidR="003406AD" w:rsidRDefault="001267B4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4C4A2CC7" w14:textId="77777777" w:rsidR="003406AD" w:rsidRDefault="001267B4">
      <w:pPr>
        <w:pStyle w:val="BodyText"/>
        <w:spacing w:before="161"/>
        <w:ind w:left="23"/>
      </w:pPr>
      <w:r>
        <w:t>method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{'FDMA';</w:t>
      </w:r>
      <w:r>
        <w:rPr>
          <w:spacing w:val="-1"/>
        </w:rPr>
        <w:t xml:space="preserve"> </w:t>
      </w:r>
      <w:r>
        <w:t xml:space="preserve">'TDMA'; </w:t>
      </w:r>
      <w:r>
        <w:rPr>
          <w:spacing w:val="-2"/>
        </w:rPr>
        <w:t>'CDMA'};</w:t>
      </w:r>
    </w:p>
    <w:p w14:paraId="54A499F8" w14:textId="77777777" w:rsidR="003406AD" w:rsidRDefault="001267B4">
      <w:pPr>
        <w:pStyle w:val="BodyText"/>
        <w:spacing w:before="158" w:line="379" w:lineRule="auto"/>
        <w:ind w:left="23" w:right="3298"/>
      </w:pPr>
      <w:r>
        <w:t>supportedUsers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[fdmaUsers;</w:t>
      </w:r>
      <w:r>
        <w:rPr>
          <w:spacing w:val="-9"/>
        </w:rPr>
        <w:t xml:space="preserve"> </w:t>
      </w:r>
      <w:r>
        <w:t>tdmaUsers;</w:t>
      </w:r>
      <w:r>
        <w:rPr>
          <w:spacing w:val="-9"/>
        </w:rPr>
        <w:t xml:space="preserve"> </w:t>
      </w:r>
      <w:r>
        <w:t>cdmaUsers]; results = table(method, supportedUsers);</w:t>
      </w:r>
    </w:p>
    <w:p w14:paraId="49B3AA77" w14:textId="77777777" w:rsidR="003406AD" w:rsidRDefault="001267B4">
      <w:pPr>
        <w:pStyle w:val="BodyText"/>
        <w:spacing w:before="2"/>
        <w:ind w:left="23"/>
      </w:pPr>
      <w:r>
        <w:rPr>
          <w:spacing w:val="-2"/>
        </w:rPr>
        <w:t>disp(results);</w:t>
      </w:r>
    </w:p>
    <w:p w14:paraId="0C9F7C3D" w14:textId="77777777" w:rsidR="003406AD" w:rsidRDefault="001267B4">
      <w:pPr>
        <w:pStyle w:val="BodyText"/>
        <w:spacing w:before="158" w:line="379" w:lineRule="auto"/>
        <w:ind w:left="23" w:right="5760"/>
      </w:pPr>
      <w:r>
        <w:t>%</w:t>
      </w:r>
      <w:r>
        <w:rPr>
          <w:spacing w:val="-8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 xml:space="preserve">capacity </w:t>
      </w:r>
      <w:r>
        <w:rPr>
          <w:spacing w:val="-2"/>
        </w:rPr>
        <w:t>figure;</w:t>
      </w:r>
    </w:p>
    <w:p w14:paraId="5D6DDDF1" w14:textId="77777777" w:rsidR="003406AD" w:rsidRDefault="001267B4">
      <w:pPr>
        <w:pStyle w:val="BodyText"/>
        <w:spacing w:before="2" w:line="379" w:lineRule="auto"/>
        <w:ind w:left="23" w:right="4969"/>
      </w:pPr>
      <w:r>
        <w:t>bar(categorical(method),</w:t>
      </w:r>
      <w:r>
        <w:rPr>
          <w:spacing w:val="-15"/>
        </w:rPr>
        <w:t xml:space="preserve"> </w:t>
      </w:r>
      <w:r>
        <w:t>supportedUsers); ylabel('Maximum Supported Users');</w:t>
      </w:r>
    </w:p>
    <w:p w14:paraId="5AE83FB7" w14:textId="77777777" w:rsidR="003406AD" w:rsidRDefault="001267B4">
      <w:pPr>
        <w:pStyle w:val="BodyText"/>
        <w:spacing w:line="379" w:lineRule="auto"/>
        <w:ind w:left="23" w:right="3298"/>
      </w:pPr>
      <w:r>
        <w:t>title('FDMA,</w:t>
      </w:r>
      <w:r>
        <w:rPr>
          <w:spacing w:val="-8"/>
        </w:rPr>
        <w:t xml:space="preserve"> </w:t>
      </w:r>
      <w:r>
        <w:t>TDMA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Comparison'); grid on;</w:t>
      </w:r>
    </w:p>
    <w:p w14:paraId="1AE12F2B" w14:textId="77777777" w:rsidR="003406AD" w:rsidRDefault="001267B4">
      <w:pPr>
        <w:pStyle w:val="BodyText"/>
        <w:spacing w:line="379" w:lineRule="auto"/>
        <w:ind w:left="23" w:right="4101"/>
      </w:pPr>
      <w:r>
        <w:t>%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CDMA</w:t>
      </w:r>
      <w:r>
        <w:rPr>
          <w:spacing w:val="-5"/>
        </w:rPr>
        <w:t xml:space="preserve"> </w:t>
      </w:r>
      <w:r>
        <w:t>SIR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users </w:t>
      </w:r>
      <w:r>
        <w:rPr>
          <w:spacing w:val="-2"/>
        </w:rPr>
        <w:t>figure;</w:t>
      </w:r>
    </w:p>
    <w:p w14:paraId="509278D3" w14:textId="0EB4EAF5" w:rsidR="00A457D4" w:rsidRDefault="001267B4" w:rsidP="00A457D4">
      <w:pPr>
        <w:pStyle w:val="BodyText"/>
        <w:spacing w:line="376" w:lineRule="auto"/>
        <w:ind w:left="23" w:right="5063"/>
      </w:pPr>
      <w:r>
        <w:lastRenderedPageBreak/>
        <w:t>plot(K,</w:t>
      </w:r>
      <w:r>
        <w:rPr>
          <w:spacing w:val="-9"/>
        </w:rPr>
        <w:t xml:space="preserve"> </w:t>
      </w:r>
      <w:r>
        <w:t>sirDb,</w:t>
      </w:r>
      <w:r>
        <w:rPr>
          <w:spacing w:val="-9"/>
        </w:rPr>
        <w:t xml:space="preserve"> </w:t>
      </w:r>
      <w:r>
        <w:t>'bo-',</w:t>
      </w:r>
      <w:r>
        <w:rPr>
          <w:spacing w:val="-9"/>
        </w:rPr>
        <w:t xml:space="preserve"> </w:t>
      </w:r>
      <w:r>
        <w:t>'LineWidth',</w:t>
      </w:r>
      <w:r>
        <w:rPr>
          <w:spacing w:val="-9"/>
        </w:rPr>
        <w:t xml:space="preserve"> </w:t>
      </w:r>
      <w:r>
        <w:t>1.5); hold on;</w:t>
      </w:r>
    </w:p>
    <w:p w14:paraId="2CB18A05" w14:textId="77777777" w:rsidR="003406AD" w:rsidRDefault="001267B4">
      <w:pPr>
        <w:pStyle w:val="BodyText"/>
        <w:spacing w:before="60" w:line="379" w:lineRule="auto"/>
        <w:ind w:left="23" w:right="3958"/>
      </w:pPr>
      <w:r>
        <w:t>yline(targetSIRdB, '--r', 'Target SIR')</w:t>
      </w:r>
      <w:r>
        <w:rPr>
          <w:spacing w:val="40"/>
        </w:rPr>
        <w:t xml:space="preserve"> </w:t>
      </w:r>
      <w:r>
        <w:t>xlabel('Number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Simultaneous</w:t>
      </w:r>
      <w:r>
        <w:rPr>
          <w:spacing w:val="-8"/>
        </w:rPr>
        <w:t xml:space="preserve"> </w:t>
      </w:r>
      <w:r>
        <w:t>CDMA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(K)'); ylabel('Estimated SIR (dB)');</w:t>
      </w:r>
    </w:p>
    <w:p w14:paraId="3208A76D" w14:textId="77777777" w:rsidR="003406AD" w:rsidRDefault="001267B4">
      <w:pPr>
        <w:pStyle w:val="BodyText"/>
        <w:spacing w:before="1" w:line="379" w:lineRule="auto"/>
        <w:ind w:left="23" w:right="3456"/>
      </w:pPr>
      <w:r>
        <w:t>title('CDMA SIR versus Number of Users'); legend('Estimated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'Target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'Location',</w:t>
      </w:r>
      <w:r>
        <w:rPr>
          <w:spacing w:val="-7"/>
        </w:rPr>
        <w:t xml:space="preserve"> </w:t>
      </w:r>
      <w:r>
        <w:t>'best'); grid on;</w:t>
      </w:r>
    </w:p>
    <w:p w14:paraId="110BD0A0" w14:textId="77777777" w:rsidR="003406AD" w:rsidRDefault="001267B4">
      <w:pPr>
        <w:pStyle w:val="BodyText"/>
        <w:ind w:left="23"/>
      </w:pPr>
      <w:r>
        <w:t>hold</w:t>
      </w:r>
      <w:r>
        <w:rPr>
          <w:spacing w:val="-2"/>
        </w:rPr>
        <w:t xml:space="preserve"> </w:t>
      </w:r>
      <w:r>
        <w:rPr>
          <w:spacing w:val="-4"/>
        </w:rPr>
        <w:t>off;</w:t>
      </w: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0852F53B" w14:textId="77777777" w:rsidR="003406AD" w:rsidRDefault="001267B4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71967ECB" w14:textId="17534E40" w:rsidR="003406AD" w:rsidRDefault="00082ADF">
      <w:pPr>
        <w:pStyle w:val="BodyText"/>
        <w:spacing w:before="10"/>
        <w:rPr>
          <w:b/>
          <w:sz w:val="13"/>
        </w:rPr>
      </w:pPr>
      <w:r w:rsidRPr="00082ADF">
        <w:rPr>
          <w:b/>
          <w:noProof/>
          <w:sz w:val="13"/>
        </w:rPr>
        <w:drawing>
          <wp:inline distT="0" distB="0" distL="0" distR="0" wp14:anchorId="02D7932B" wp14:editId="2F989E05">
            <wp:extent cx="5763260" cy="3598545"/>
            <wp:effectExtent l="0" t="0" r="8890" b="1905"/>
            <wp:docPr id="10122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715">
        <w:rPr>
          <w:b/>
          <w:noProof/>
          <w:sz w:val="13"/>
        </w:rPr>
        <w:t>+</w:t>
      </w:r>
    </w:p>
    <w:p w14:paraId="38080906" w14:textId="77777777" w:rsidR="003406AD" w:rsidRDefault="003406AD" w:rsidP="009A4715">
      <w:pPr>
        <w:pStyle w:val="Heading1"/>
        <w:sectPr w:rsidR="003406AD">
          <w:pgSz w:w="11910" w:h="16840"/>
          <w:pgMar w:top="1360" w:right="1417" w:bottom="280" w:left="1417" w:header="720" w:footer="720" w:gutter="0"/>
          <w:cols w:space="720"/>
        </w:sectPr>
      </w:pPr>
    </w:p>
    <w:p w14:paraId="274F0B8A" w14:textId="12F13016" w:rsidR="003406AD" w:rsidRDefault="00082ADF" w:rsidP="009A4715">
      <w:pPr>
        <w:ind w:right="-15"/>
        <w:rPr>
          <w:sz w:val="20"/>
        </w:rPr>
      </w:pPr>
      <w:r w:rsidRPr="00082ADF">
        <w:rPr>
          <w:noProof/>
          <w:sz w:val="20"/>
        </w:rPr>
        <w:lastRenderedPageBreak/>
        <w:drawing>
          <wp:inline distT="0" distB="0" distL="0" distR="0" wp14:anchorId="385AE059" wp14:editId="47BCC32E">
            <wp:extent cx="5763260" cy="3599815"/>
            <wp:effectExtent l="0" t="0" r="8890" b="635"/>
            <wp:docPr id="158332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4AB5" w14:textId="77777777" w:rsidR="00082ADF" w:rsidRDefault="00082ADF" w:rsidP="009A4715">
      <w:pPr>
        <w:spacing w:before="182"/>
        <w:ind w:left="23"/>
        <w:rPr>
          <w:b/>
          <w:sz w:val="24"/>
        </w:rPr>
      </w:pPr>
    </w:p>
    <w:p w14:paraId="57B2A85A" w14:textId="024FE614" w:rsidR="009A4715" w:rsidRDefault="009A4715" w:rsidP="009A4715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OBJECTIVE 3:</w:t>
      </w:r>
    </w:p>
    <w:p w14:paraId="5B3D2B49" w14:textId="495B8964" w:rsidR="003406AD" w:rsidRDefault="001267B4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</w:p>
    <w:p w14:paraId="54B27E56" w14:textId="77777777" w:rsidR="003406AD" w:rsidRDefault="001267B4">
      <w:pPr>
        <w:spacing w:before="184"/>
        <w:ind w:left="23"/>
        <w:rPr>
          <w:rFonts w:ascii="Consolas"/>
          <w:sz w:val="20"/>
        </w:rPr>
      </w:pPr>
      <w:r>
        <w:rPr>
          <w:rFonts w:ascii="Consolas"/>
          <w:sz w:val="20"/>
        </w:rPr>
        <w:t>generation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"1G"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"3G"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"4G"</w:t>
      </w:r>
      <w:r>
        <w:rPr>
          <w:rFonts w:ascii="Consolas"/>
          <w:sz w:val="20"/>
        </w:rPr>
        <w:t>;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"5G"</w:t>
      </w:r>
      <w:r>
        <w:rPr>
          <w:rFonts w:ascii="Consolas"/>
          <w:spacing w:val="-2"/>
          <w:sz w:val="20"/>
        </w:rPr>
        <w:t>];</w:t>
      </w:r>
    </w:p>
    <w:p w14:paraId="5EA59BE2" w14:textId="77777777" w:rsidR="003406AD" w:rsidRDefault="001267B4">
      <w:pPr>
        <w:spacing w:before="117"/>
        <w:ind w:left="23"/>
        <w:rPr>
          <w:rFonts w:ascii="Consolas"/>
          <w:sz w:val="20"/>
        </w:rPr>
      </w:pPr>
      <w:r>
        <w:rPr>
          <w:rFonts w:ascii="Consolas"/>
          <w:sz w:val="20"/>
        </w:rPr>
        <w:t>system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"AMPS"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"GSM"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"IS-95"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"UMTS"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"LTE"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"5G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NR"</w:t>
      </w:r>
      <w:r>
        <w:rPr>
          <w:rFonts w:ascii="Consolas"/>
          <w:spacing w:val="-2"/>
          <w:sz w:val="20"/>
        </w:rPr>
        <w:t>];</w:t>
      </w:r>
    </w:p>
    <w:p w14:paraId="125A037F" w14:textId="77777777" w:rsidR="003406AD" w:rsidRDefault="001267B4">
      <w:pPr>
        <w:spacing w:before="118"/>
        <w:ind w:left="23"/>
        <w:rPr>
          <w:rFonts w:ascii="Consolas"/>
          <w:sz w:val="20"/>
        </w:rPr>
      </w:pPr>
      <w:r>
        <w:rPr>
          <w:rFonts w:ascii="Consolas"/>
          <w:sz w:val="20"/>
        </w:rPr>
        <w:t>accessMethod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"FDMA"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"TDMA"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"CDMA"</w:t>
      </w:r>
      <w:r>
        <w:rPr>
          <w:rFonts w:ascii="Consolas"/>
          <w:sz w:val="20"/>
        </w:rPr>
        <w:t>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"WCDMA"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"OFDMA"</w:t>
      </w:r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"OFDMA-</w:t>
      </w:r>
      <w:r>
        <w:rPr>
          <w:rFonts w:ascii="Consolas"/>
          <w:color w:val="A709F5"/>
          <w:spacing w:val="-2"/>
          <w:sz w:val="20"/>
        </w:rPr>
        <w:t>based"</w:t>
      </w:r>
      <w:r>
        <w:rPr>
          <w:rFonts w:ascii="Consolas"/>
          <w:spacing w:val="-2"/>
          <w:sz w:val="20"/>
        </w:rPr>
        <w:t>];</w:t>
      </w:r>
    </w:p>
    <w:p w14:paraId="2244E32C" w14:textId="77777777" w:rsidR="003406AD" w:rsidRDefault="001267B4">
      <w:pPr>
        <w:spacing w:before="117" w:line="360" w:lineRule="auto"/>
        <w:ind w:left="465" w:right="3298" w:hanging="442"/>
        <w:rPr>
          <w:rFonts w:ascii="Consolas"/>
          <w:sz w:val="20"/>
        </w:rPr>
      </w:pPr>
      <w:r>
        <w:rPr>
          <w:rFonts w:ascii="Consolas"/>
          <w:sz w:val="20"/>
        </w:rPr>
        <w:t>keyIdea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"Separate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channels"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"Separate time slots"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...</w:t>
      </w:r>
    </w:p>
    <w:p w14:paraId="47CBE620" w14:textId="77777777" w:rsidR="003406AD" w:rsidRDefault="001267B4">
      <w:pPr>
        <w:spacing w:line="360" w:lineRule="auto"/>
        <w:ind w:left="465" w:right="4012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"Code-based user separation"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"Wideband code-based access"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"Orthogonal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resources"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"Flexible OFDM-based radio access"</w:t>
      </w:r>
      <w:r>
        <w:rPr>
          <w:rFonts w:ascii="Consolas"/>
          <w:sz w:val="20"/>
        </w:rPr>
        <w:t>];</w:t>
      </w:r>
    </w:p>
    <w:p w14:paraId="74483CFA" w14:textId="77777777" w:rsidR="003406AD" w:rsidRDefault="003406AD">
      <w:pPr>
        <w:pStyle w:val="BodyText"/>
        <w:spacing w:before="118"/>
        <w:rPr>
          <w:rFonts w:ascii="Consolas"/>
          <w:sz w:val="20"/>
        </w:rPr>
      </w:pPr>
    </w:p>
    <w:p w14:paraId="12583D7B" w14:textId="77777777" w:rsidR="003406AD" w:rsidRDefault="001267B4">
      <w:pPr>
        <w:spacing w:line="360" w:lineRule="auto"/>
        <w:ind w:left="23" w:right="57"/>
        <w:rPr>
          <w:rFonts w:ascii="Consolas"/>
          <w:sz w:val="20"/>
        </w:rPr>
      </w:pPr>
      <w:r>
        <w:rPr>
          <w:rFonts w:ascii="Consolas"/>
          <w:sz w:val="20"/>
        </w:rPr>
        <w:t>evolutionTable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table(generation,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system,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accessMethod,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 xml:space="preserve">keyIdea); </w:t>
      </w:r>
      <w:r>
        <w:rPr>
          <w:rFonts w:ascii="Consolas"/>
          <w:spacing w:val="-2"/>
          <w:sz w:val="20"/>
        </w:rPr>
        <w:t>disp(evolutionTable);</w:t>
      </w:r>
    </w:p>
    <w:p w14:paraId="5E3B587F" w14:textId="77777777" w:rsidR="003406AD" w:rsidRDefault="003406AD">
      <w:pPr>
        <w:pStyle w:val="BodyText"/>
        <w:spacing w:before="221"/>
        <w:rPr>
          <w:rFonts w:ascii="Consolas"/>
          <w:sz w:val="20"/>
        </w:rPr>
      </w:pPr>
    </w:p>
    <w:p w14:paraId="266C759B" w14:textId="178BC859" w:rsidR="003406AD" w:rsidRDefault="003406AD" w:rsidP="009A4715">
      <w:pPr>
        <w:pStyle w:val="Heading1"/>
        <w:sectPr w:rsidR="003406AD">
          <w:pgSz w:w="11910" w:h="16840"/>
          <w:pgMar w:top="1420" w:right="1417" w:bottom="280" w:left="1417" w:header="720" w:footer="720" w:gutter="0"/>
          <w:cols w:space="720"/>
        </w:sectPr>
      </w:pPr>
    </w:p>
    <w:p w14:paraId="5558DAB8" w14:textId="44A8BF5B" w:rsidR="009A4715" w:rsidRPr="009A4715" w:rsidRDefault="009A4715">
      <w:pPr>
        <w:ind w:left="23" w:right="-15"/>
        <w:rPr>
          <w:b/>
          <w:bCs/>
          <w:sz w:val="28"/>
          <w:szCs w:val="32"/>
        </w:rPr>
      </w:pPr>
      <w:r w:rsidRPr="009A4715">
        <w:rPr>
          <w:b/>
          <w:bCs/>
          <w:sz w:val="28"/>
          <w:szCs w:val="32"/>
        </w:rPr>
        <w:lastRenderedPageBreak/>
        <w:t>OUTPUT:</w:t>
      </w:r>
    </w:p>
    <w:p w14:paraId="3BAD2493" w14:textId="77777777" w:rsidR="009A4715" w:rsidRDefault="009A4715">
      <w:pPr>
        <w:ind w:left="23" w:right="-15"/>
        <w:rPr>
          <w:sz w:val="20"/>
        </w:rPr>
      </w:pPr>
    </w:p>
    <w:p w14:paraId="29E87F7F" w14:textId="74771DF5" w:rsidR="003406AD" w:rsidRPr="00082ADF" w:rsidRDefault="00082ADF">
      <w:pPr>
        <w:ind w:left="23" w:right="-15"/>
        <w:rPr>
          <w:sz w:val="20"/>
          <w:lang w:val="en-IN"/>
        </w:rPr>
      </w:pPr>
      <w:r w:rsidRPr="00082ADF">
        <w:rPr>
          <w:noProof/>
          <w:sz w:val="20"/>
        </w:rPr>
        <w:drawing>
          <wp:inline distT="0" distB="0" distL="0" distR="0" wp14:anchorId="619E5DB5" wp14:editId="69A05A80">
            <wp:extent cx="5763260" cy="3598545"/>
            <wp:effectExtent l="0" t="0" r="8890" b="1905"/>
            <wp:docPr id="1505095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2B4E" w14:textId="77777777" w:rsidR="003406AD" w:rsidRDefault="003406AD">
      <w:pPr>
        <w:pStyle w:val="BodyText"/>
        <w:rPr>
          <w:b/>
          <w:sz w:val="20"/>
        </w:rPr>
      </w:pPr>
    </w:p>
    <w:p w14:paraId="59694ABE" w14:textId="77777777" w:rsidR="003406AD" w:rsidRDefault="003406AD">
      <w:pPr>
        <w:pStyle w:val="BodyText"/>
        <w:rPr>
          <w:b/>
          <w:sz w:val="20"/>
        </w:rPr>
      </w:pPr>
    </w:p>
    <w:p w14:paraId="37653B28" w14:textId="77777777" w:rsidR="003406AD" w:rsidRDefault="003406AD">
      <w:pPr>
        <w:pStyle w:val="BodyText"/>
        <w:rPr>
          <w:b/>
          <w:sz w:val="20"/>
        </w:rPr>
      </w:pPr>
    </w:p>
    <w:p w14:paraId="0378E96F" w14:textId="171B232B" w:rsidR="003406AD" w:rsidRDefault="009A4715">
      <w:pPr>
        <w:pStyle w:val="BodyText"/>
        <w:spacing w:before="172"/>
        <w:rPr>
          <w:b/>
          <w:sz w:val="28"/>
          <w:szCs w:val="28"/>
        </w:rPr>
      </w:pPr>
      <w:r>
        <w:rPr>
          <w:b/>
          <w:sz w:val="28"/>
          <w:szCs w:val="28"/>
        </w:rPr>
        <w:t>OBJECTIVE 4:</w:t>
      </w:r>
    </w:p>
    <w:p w14:paraId="163D7380" w14:textId="77777777" w:rsidR="009A4715" w:rsidRPr="009A4715" w:rsidRDefault="009A4715">
      <w:pPr>
        <w:pStyle w:val="BodyText"/>
        <w:spacing w:before="172"/>
        <w:rPr>
          <w:b/>
          <w:sz w:val="22"/>
          <w:szCs w:val="28"/>
        </w:rPr>
      </w:pPr>
    </w:p>
    <w:p w14:paraId="4FC7A3E4" w14:textId="77777777" w:rsidR="009A4715" w:rsidRPr="009A4715" w:rsidRDefault="001267B4">
      <w:pPr>
        <w:spacing w:line="379" w:lineRule="auto"/>
        <w:ind w:left="23" w:right="6382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Program:</w:t>
      </w:r>
      <w:r w:rsidRPr="009A4715">
        <w:rPr>
          <w:b/>
          <w:spacing w:val="-11"/>
          <w:sz w:val="28"/>
          <w:szCs w:val="28"/>
        </w:rPr>
        <w:t xml:space="preserve"> </w:t>
      </w:r>
    </w:p>
    <w:p w14:paraId="509FFED8" w14:textId="00D03D2D" w:rsidR="003406AD" w:rsidRDefault="001267B4">
      <w:pPr>
        <w:spacing w:line="379" w:lineRule="auto"/>
        <w:ind w:left="23" w:right="6382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figure;</w:t>
      </w:r>
      <w:r>
        <w:rPr>
          <w:rFonts w:ascii="Consolas"/>
          <w:spacing w:val="40"/>
          <w:sz w:val="20"/>
        </w:rPr>
        <w:t xml:space="preserve"> </w:t>
      </w:r>
      <w:r>
        <w:rPr>
          <w:rFonts w:ascii="Consolas"/>
          <w:spacing w:val="-2"/>
          <w:sz w:val="20"/>
        </w:rPr>
        <w:t>tiledlayout(1,3);</w:t>
      </w:r>
    </w:p>
    <w:p w14:paraId="2500952A" w14:textId="77777777" w:rsidR="003406AD" w:rsidRDefault="003406AD">
      <w:pPr>
        <w:pStyle w:val="BodyText"/>
        <w:spacing w:before="104"/>
        <w:rPr>
          <w:rFonts w:ascii="Consolas"/>
          <w:sz w:val="20"/>
        </w:rPr>
      </w:pPr>
    </w:p>
    <w:p w14:paraId="226726EE" w14:textId="77777777" w:rsidR="003406AD" w:rsidRDefault="001267B4">
      <w:pPr>
        <w:spacing w:line="360" w:lineRule="auto"/>
        <w:ind w:left="23" w:right="301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FDMA: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channels </w:t>
      </w:r>
      <w:r>
        <w:rPr>
          <w:rFonts w:ascii="Consolas"/>
          <w:spacing w:val="-2"/>
          <w:sz w:val="20"/>
        </w:rPr>
        <w:t>nexttile;</w:t>
      </w:r>
    </w:p>
    <w:p w14:paraId="6A4D348D" w14:textId="77777777" w:rsidR="003406AD" w:rsidRDefault="001267B4">
      <w:pPr>
        <w:spacing w:line="232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5"/>
          <w:sz w:val="20"/>
        </w:rPr>
        <w:t>on</w:t>
      </w:r>
      <w:r>
        <w:rPr>
          <w:rFonts w:ascii="Consolas"/>
          <w:spacing w:val="-5"/>
          <w:sz w:val="20"/>
        </w:rPr>
        <w:t>;</w:t>
      </w:r>
    </w:p>
    <w:p w14:paraId="2EE5F8FD" w14:textId="77777777" w:rsidR="003406AD" w:rsidRDefault="001267B4">
      <w:pPr>
        <w:spacing w:before="119" w:line="360" w:lineRule="auto"/>
        <w:ind w:left="23" w:right="6794"/>
        <w:rPr>
          <w:rFonts w:ascii="Consolas"/>
          <w:sz w:val="20"/>
        </w:rPr>
      </w:pPr>
      <w:r>
        <w:rPr>
          <w:rFonts w:ascii="Consolas"/>
          <w:sz w:val="20"/>
        </w:rPr>
        <w:t>colors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 xml:space="preserve">lines(4);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u = 1:4</w:t>
      </w:r>
    </w:p>
    <w:p w14:paraId="478DCDBD" w14:textId="77777777" w:rsidR="003406AD" w:rsidRDefault="001267B4">
      <w:pPr>
        <w:spacing w:before="1"/>
        <w:ind w:left="465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u-1,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0.8],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1A9E9C" w14:textId="77777777" w:rsidR="003406AD" w:rsidRDefault="001267B4">
      <w:pPr>
        <w:spacing w:before="116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'FaceColor'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'EdgeColor'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66437D11" w14:textId="77777777" w:rsidR="003406AD" w:rsidRDefault="001267B4">
      <w:pPr>
        <w:spacing w:before="116" w:line="362" w:lineRule="auto"/>
        <w:ind w:left="904" w:right="1041" w:hanging="440"/>
        <w:rPr>
          <w:rFonts w:ascii="Consolas"/>
          <w:sz w:val="20"/>
        </w:rPr>
      </w:pPr>
      <w:r>
        <w:rPr>
          <w:rFonts w:ascii="Consolas"/>
          <w:sz w:val="20"/>
        </w:rPr>
        <w:t>text(0.5,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u-0.6,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sprintf(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%d'</w:t>
      </w:r>
      <w:r>
        <w:rPr>
          <w:rFonts w:ascii="Consolas"/>
          <w:sz w:val="20"/>
        </w:rPr>
        <w:t>,u),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'HorizontalAlignment'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4621F06F" w14:textId="77777777" w:rsidR="003406AD" w:rsidRDefault="001267B4">
      <w:pPr>
        <w:spacing w:line="231" w:lineRule="exact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1F11A473" w14:textId="77777777" w:rsidR="003406AD" w:rsidRDefault="001267B4">
      <w:pPr>
        <w:spacing w:before="116" w:line="362" w:lineRule="auto"/>
        <w:ind w:left="23" w:right="5760"/>
        <w:rPr>
          <w:rFonts w:ascii="Consolas"/>
          <w:sz w:val="20"/>
        </w:rPr>
      </w:pPr>
      <w:r>
        <w:rPr>
          <w:rFonts w:ascii="Consolas"/>
          <w:sz w:val="20"/>
        </w:rPr>
        <w:t>xlim([0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1]);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ylim([0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 xml:space="preserve">4]); </w:t>
      </w:r>
      <w:r>
        <w:rPr>
          <w:rFonts w:ascii="Consolas"/>
          <w:spacing w:val="-2"/>
          <w:sz w:val="20"/>
        </w:rPr>
        <w:t>xlabel(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</w:t>
      </w:r>
    </w:p>
    <w:p w14:paraId="02DE8641" w14:textId="77777777" w:rsidR="003406AD" w:rsidRDefault="003406AD">
      <w:pPr>
        <w:spacing w:line="362" w:lineRule="auto"/>
        <w:rPr>
          <w:rFonts w:ascii="Consolas"/>
          <w:sz w:val="20"/>
        </w:rPr>
        <w:sectPr w:rsidR="003406AD">
          <w:pgSz w:w="11910" w:h="16840"/>
          <w:pgMar w:top="1420" w:right="1417" w:bottom="280" w:left="1417" w:header="720" w:footer="720" w:gutter="0"/>
          <w:cols w:space="720"/>
        </w:sectPr>
      </w:pPr>
    </w:p>
    <w:p w14:paraId="2DD1211D" w14:textId="77777777" w:rsidR="003406AD" w:rsidRDefault="001267B4">
      <w:pPr>
        <w:spacing w:before="42" w:line="360" w:lineRule="auto"/>
        <w:ind w:left="23" w:right="5760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ylabel(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'FDMA'</w:t>
      </w:r>
      <w:r>
        <w:rPr>
          <w:rFonts w:ascii="Consolas"/>
          <w:spacing w:val="-2"/>
          <w:sz w:val="20"/>
        </w:rPr>
        <w:t>); set(gca,</w:t>
      </w:r>
      <w:r>
        <w:rPr>
          <w:rFonts w:ascii="Consolas"/>
          <w:color w:val="A709F5"/>
          <w:spacing w:val="-2"/>
          <w:sz w:val="20"/>
        </w:rPr>
        <w:t>'YTick'</w:t>
      </w:r>
      <w:r>
        <w:rPr>
          <w:rFonts w:ascii="Consolas"/>
          <w:spacing w:val="-2"/>
          <w:sz w:val="20"/>
        </w:rPr>
        <w:t>,[]);</w:t>
      </w:r>
    </w:p>
    <w:p w14:paraId="4AF0238A" w14:textId="77777777" w:rsidR="003406AD" w:rsidRDefault="001267B4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799032FB" w14:textId="77777777" w:rsidR="003406AD" w:rsidRDefault="003406AD">
      <w:pPr>
        <w:pStyle w:val="BodyText"/>
        <w:rPr>
          <w:rFonts w:ascii="Consolas"/>
          <w:sz w:val="20"/>
        </w:rPr>
      </w:pPr>
    </w:p>
    <w:p w14:paraId="2C00BCD3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3358A506" w14:textId="77777777" w:rsidR="003406AD" w:rsidRDefault="001267B4">
      <w:pPr>
        <w:spacing w:line="360" w:lineRule="auto"/>
        <w:ind w:left="23" w:right="1041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slots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 </w:t>
      </w:r>
      <w:r>
        <w:rPr>
          <w:rFonts w:ascii="Consolas"/>
          <w:spacing w:val="-2"/>
          <w:sz w:val="20"/>
        </w:rPr>
        <w:t>nexttile</w:t>
      </w:r>
      <w:r>
        <w:rPr>
          <w:rFonts w:ascii="Consolas"/>
          <w:spacing w:val="-2"/>
          <w:sz w:val="20"/>
        </w:rPr>
        <w:t>;</w:t>
      </w:r>
    </w:p>
    <w:p w14:paraId="6ABF9DC3" w14:textId="77777777" w:rsidR="003406AD" w:rsidRDefault="001267B4">
      <w:pPr>
        <w:spacing w:before="1" w:line="360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4141FB9" w14:textId="77777777" w:rsidR="003406AD" w:rsidRDefault="001267B4">
      <w:pPr>
        <w:spacing w:line="232" w:lineRule="exact"/>
        <w:ind w:left="465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,[u-1,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0.8,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311ECE7" w14:textId="77777777" w:rsidR="003406AD" w:rsidRDefault="001267B4">
      <w:pPr>
        <w:spacing w:before="118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'FaceColor'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'EdgeColor'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01BA1497" w14:textId="77777777" w:rsidR="003406AD" w:rsidRDefault="001267B4">
      <w:pPr>
        <w:spacing w:before="117" w:line="360" w:lineRule="auto"/>
        <w:ind w:left="904" w:right="1041" w:hanging="440"/>
        <w:rPr>
          <w:rFonts w:ascii="Consolas"/>
          <w:sz w:val="20"/>
        </w:rPr>
      </w:pPr>
      <w:r>
        <w:rPr>
          <w:rFonts w:ascii="Consolas"/>
          <w:sz w:val="20"/>
        </w:rPr>
        <w:t>text(u-0.6,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0.5,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sprintf(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%d'</w:t>
      </w:r>
      <w:r>
        <w:rPr>
          <w:rFonts w:ascii="Consolas"/>
          <w:sz w:val="20"/>
        </w:rPr>
        <w:t>,u),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'HorizontalAlignment'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5AB4A0F2" w14:textId="77777777" w:rsidR="003406AD" w:rsidRDefault="001267B4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5E8F57AE" w14:textId="77777777" w:rsidR="003406AD" w:rsidRDefault="001267B4">
      <w:pPr>
        <w:spacing w:before="116" w:line="360" w:lineRule="auto"/>
        <w:ind w:left="23" w:right="5760"/>
        <w:rPr>
          <w:rFonts w:ascii="Consolas"/>
          <w:sz w:val="20"/>
        </w:rPr>
      </w:pPr>
      <w:r>
        <w:rPr>
          <w:rFonts w:ascii="Consolas"/>
          <w:sz w:val="20"/>
        </w:rPr>
        <w:t>xlim([0 4]); ylim([0 1]); xlabel(</w:t>
      </w:r>
      <w:r>
        <w:rPr>
          <w:rFonts w:ascii="Consolas"/>
          <w:color w:val="A709F5"/>
          <w:sz w:val="20"/>
        </w:rPr>
        <w:t>'Time slot'</w:t>
      </w:r>
      <w:r>
        <w:rPr>
          <w:rFonts w:ascii="Consolas"/>
          <w:sz w:val="20"/>
        </w:rPr>
        <w:t>); ylabel(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'TDMA'</w:t>
      </w:r>
      <w:r>
        <w:rPr>
          <w:rFonts w:ascii="Consolas"/>
          <w:spacing w:val="-2"/>
          <w:sz w:val="20"/>
        </w:rPr>
        <w:t>); set(gca,</w:t>
      </w:r>
      <w:r>
        <w:rPr>
          <w:rFonts w:ascii="Consolas"/>
          <w:color w:val="A709F5"/>
          <w:spacing w:val="-2"/>
          <w:sz w:val="20"/>
        </w:rPr>
        <w:t>'YTick'</w:t>
      </w:r>
      <w:r>
        <w:rPr>
          <w:rFonts w:ascii="Consolas"/>
          <w:spacing w:val="-2"/>
          <w:sz w:val="20"/>
        </w:rPr>
        <w:t>,[]);</w:t>
      </w:r>
    </w:p>
    <w:p w14:paraId="3C23910B" w14:textId="77777777" w:rsidR="003406AD" w:rsidRDefault="001267B4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3B801CE0" w14:textId="77777777" w:rsidR="003406AD" w:rsidRDefault="003406AD">
      <w:pPr>
        <w:pStyle w:val="BodyText"/>
        <w:rPr>
          <w:rFonts w:ascii="Consolas"/>
          <w:sz w:val="20"/>
        </w:rPr>
      </w:pPr>
    </w:p>
    <w:p w14:paraId="3CE09AF6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0FA5A430" w14:textId="77777777" w:rsidR="003406AD" w:rsidRDefault="001267B4">
      <w:pPr>
        <w:spacing w:line="360" w:lineRule="auto"/>
        <w:ind w:left="23" w:right="57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CDMA: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share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same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and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band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using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codes </w:t>
      </w:r>
      <w:r>
        <w:rPr>
          <w:rFonts w:ascii="Consolas"/>
          <w:spacing w:val="-2"/>
          <w:sz w:val="20"/>
        </w:rPr>
        <w:t>nexttile;</w:t>
      </w:r>
    </w:p>
    <w:p w14:paraId="60989097" w14:textId="77777777" w:rsidR="003406AD" w:rsidRDefault="001267B4">
      <w:pPr>
        <w:spacing w:line="362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7EFD1D0" w14:textId="77777777" w:rsidR="003406AD" w:rsidRDefault="001267B4">
      <w:pPr>
        <w:spacing w:line="230" w:lineRule="exact"/>
        <w:ind w:left="465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50F40D" w14:textId="77777777" w:rsidR="003406AD" w:rsidRDefault="001267B4">
      <w:pPr>
        <w:spacing w:before="115"/>
        <w:ind w:left="904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'FaceColor'</w:t>
      </w:r>
      <w:r>
        <w:rPr>
          <w:rFonts w:ascii="Consolas"/>
          <w:sz w:val="20"/>
        </w:rPr>
        <w:t>,colors(u,:),</w:t>
      </w:r>
      <w:r>
        <w:rPr>
          <w:rFonts w:ascii="Consolas"/>
          <w:spacing w:val="-24"/>
          <w:sz w:val="20"/>
        </w:rPr>
        <w:t xml:space="preserve"> </w:t>
      </w:r>
      <w:r>
        <w:rPr>
          <w:rFonts w:ascii="Consolas"/>
          <w:color w:val="A709F5"/>
          <w:sz w:val="20"/>
        </w:rPr>
        <w:t>'FaceAlpha'</w:t>
      </w:r>
      <w:r>
        <w:rPr>
          <w:rFonts w:ascii="Consolas"/>
          <w:sz w:val="20"/>
        </w:rPr>
        <w:t>,0.22,</w:t>
      </w:r>
      <w:r>
        <w:rPr>
          <w:rFonts w:ascii="Consolas"/>
          <w:spacing w:val="-2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0AAF6840" w14:textId="77777777" w:rsidR="003406AD" w:rsidRDefault="001267B4">
      <w:pPr>
        <w:spacing w:before="119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color w:val="A709F5"/>
          <w:spacing w:val="-2"/>
          <w:sz w:val="20"/>
        </w:rPr>
        <w:t>EdgeColor'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'LineWidth'</w:t>
      </w:r>
      <w:r>
        <w:rPr>
          <w:rFonts w:ascii="Consolas"/>
          <w:spacing w:val="-2"/>
          <w:sz w:val="20"/>
        </w:rPr>
        <w:t>,1.5);</w:t>
      </w:r>
    </w:p>
    <w:p w14:paraId="063F0458" w14:textId="77777777" w:rsidR="003406AD" w:rsidRDefault="001267B4">
      <w:pPr>
        <w:spacing w:before="116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3A965413" w14:textId="77777777" w:rsidR="003406AD" w:rsidRDefault="001267B4">
      <w:pPr>
        <w:spacing w:before="118" w:line="360" w:lineRule="auto"/>
        <w:ind w:left="23" w:right="715"/>
        <w:rPr>
          <w:rFonts w:ascii="Consolas"/>
          <w:sz w:val="20"/>
        </w:rPr>
      </w:pPr>
      <w:r>
        <w:rPr>
          <w:rFonts w:ascii="Consolas"/>
          <w:sz w:val="20"/>
        </w:rPr>
        <w:t xml:space="preserve">text(0.5, 0.62, </w:t>
      </w:r>
      <w:r>
        <w:rPr>
          <w:rFonts w:ascii="Consolas"/>
          <w:color w:val="A709F5"/>
          <w:sz w:val="20"/>
        </w:rPr>
        <w:t>'Users 1-4 share'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'HorizontalAlignment'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>); text(0.5,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0.40,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'band;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different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codes'</w:t>
      </w:r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'HorizontalAlignment'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>); xlim([0 1]); ylim([0 1]);</w:t>
      </w:r>
    </w:p>
    <w:p w14:paraId="342427E8" w14:textId="77777777" w:rsidR="003406AD" w:rsidRDefault="001267B4">
      <w:pPr>
        <w:spacing w:before="1" w:line="360" w:lineRule="auto"/>
        <w:ind w:left="23" w:right="576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xlabel(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 xml:space="preserve">); </w:t>
      </w:r>
      <w:r>
        <w:rPr>
          <w:rFonts w:ascii="Consolas"/>
          <w:sz w:val="20"/>
        </w:rPr>
        <w:t>ylabel(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band'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'CDMA'</w:t>
      </w:r>
      <w:r>
        <w:rPr>
          <w:rFonts w:ascii="Consolas"/>
          <w:spacing w:val="-2"/>
          <w:sz w:val="20"/>
        </w:rPr>
        <w:t>); set(gca,</w:t>
      </w:r>
      <w:r>
        <w:rPr>
          <w:rFonts w:ascii="Consolas"/>
          <w:color w:val="A709F5"/>
          <w:spacing w:val="-2"/>
          <w:sz w:val="20"/>
        </w:rPr>
        <w:t>'YTick'</w:t>
      </w:r>
      <w:r>
        <w:rPr>
          <w:rFonts w:ascii="Consolas"/>
          <w:spacing w:val="-2"/>
          <w:sz w:val="20"/>
        </w:rPr>
        <w:t>,[]);</w:t>
      </w:r>
    </w:p>
    <w:p w14:paraId="6A1BC24D" w14:textId="77777777" w:rsidR="003406AD" w:rsidRDefault="001267B4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45F9E7B4" w14:textId="77777777" w:rsidR="003406AD" w:rsidRDefault="003406AD">
      <w:pPr>
        <w:pStyle w:val="BodyText"/>
        <w:rPr>
          <w:rFonts w:ascii="Consolas"/>
          <w:sz w:val="20"/>
        </w:rPr>
      </w:pPr>
    </w:p>
    <w:p w14:paraId="1F3AB52A" w14:textId="77777777" w:rsidR="003406AD" w:rsidRDefault="003406AD">
      <w:pPr>
        <w:pStyle w:val="BodyText"/>
        <w:rPr>
          <w:rFonts w:ascii="Consolas"/>
          <w:sz w:val="20"/>
        </w:rPr>
      </w:pPr>
    </w:p>
    <w:p w14:paraId="2A44DEC1" w14:textId="77777777" w:rsidR="003406AD" w:rsidRDefault="001267B4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sgtitle(</w:t>
      </w:r>
      <w:r>
        <w:rPr>
          <w:rFonts w:ascii="Consolas"/>
          <w:color w:val="A709F5"/>
          <w:sz w:val="20"/>
        </w:rPr>
        <w:t>'Conceptual</w:t>
      </w:r>
      <w:r>
        <w:rPr>
          <w:rFonts w:ascii="Consolas"/>
          <w:color w:val="A709F5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Time-Frequency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z w:val="20"/>
        </w:rPr>
        <w:t>Resource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Allocation'</w:t>
      </w:r>
      <w:r>
        <w:rPr>
          <w:rFonts w:ascii="Consolas"/>
          <w:spacing w:val="-2"/>
          <w:sz w:val="20"/>
        </w:rPr>
        <w:t>);</w:t>
      </w:r>
    </w:p>
    <w:p w14:paraId="2F226B6E" w14:textId="77777777" w:rsidR="003406AD" w:rsidRDefault="003406AD">
      <w:pPr>
        <w:rPr>
          <w:rFonts w:ascii="Consolas"/>
          <w:sz w:val="20"/>
        </w:rPr>
        <w:sectPr w:rsidR="003406AD">
          <w:pgSz w:w="11910" w:h="16840"/>
          <w:pgMar w:top="1380" w:right="1417" w:bottom="280" w:left="1417" w:header="720" w:footer="720" w:gutter="0"/>
          <w:cols w:space="720"/>
        </w:sectPr>
      </w:pPr>
    </w:p>
    <w:p w14:paraId="56802237" w14:textId="77777777" w:rsidR="003406AD" w:rsidRDefault="003406AD">
      <w:pPr>
        <w:pStyle w:val="BodyText"/>
        <w:spacing w:before="48"/>
        <w:rPr>
          <w:rFonts w:ascii="Consolas"/>
        </w:rPr>
      </w:pPr>
    </w:p>
    <w:p w14:paraId="0CAD8E39" w14:textId="77777777" w:rsidR="003406AD" w:rsidRDefault="001267B4">
      <w:pPr>
        <w:pStyle w:val="Heading1"/>
        <w:rPr>
          <w:spacing w:val="-10"/>
        </w:rPr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79EB8F2" w14:textId="77777777" w:rsidR="009A4715" w:rsidRDefault="009A4715">
      <w:pPr>
        <w:pStyle w:val="Heading1"/>
      </w:pPr>
    </w:p>
    <w:p w14:paraId="7935C5F1" w14:textId="1B48A3E1" w:rsidR="003406AD" w:rsidRPr="000E2218" w:rsidRDefault="00082ADF">
      <w:pPr>
        <w:pStyle w:val="BodyText"/>
        <w:spacing w:before="9"/>
        <w:rPr>
          <w:b/>
          <w:sz w:val="13"/>
          <w:lang w:val="en-IN"/>
        </w:rPr>
      </w:pPr>
      <w:r w:rsidRPr="00082ADF">
        <w:rPr>
          <w:b/>
          <w:noProof/>
          <w:sz w:val="13"/>
        </w:rPr>
        <w:drawing>
          <wp:inline distT="0" distB="0" distL="0" distR="0" wp14:anchorId="4BD33D8A" wp14:editId="73CBB9B5">
            <wp:extent cx="5763260" cy="3599815"/>
            <wp:effectExtent l="0" t="0" r="8890" b="635"/>
            <wp:docPr id="1555266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B952" w14:textId="4787880C" w:rsidR="003406AD" w:rsidRDefault="003406AD">
      <w:pPr>
        <w:spacing w:before="186"/>
        <w:jc w:val="center"/>
        <w:rPr>
          <w:b/>
          <w:sz w:val="24"/>
        </w:rPr>
      </w:pP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082ADF"/>
    <w:rsid w:val="000E2218"/>
    <w:rsid w:val="001267B4"/>
    <w:rsid w:val="0020789E"/>
    <w:rsid w:val="00301D90"/>
    <w:rsid w:val="003406AD"/>
    <w:rsid w:val="009A4715"/>
    <w:rsid w:val="00A457D4"/>
    <w:rsid w:val="00B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jaswanthbabu2007@outlook.com</cp:lastModifiedBy>
  <cp:revision>3</cp:revision>
  <dcterms:created xsi:type="dcterms:W3CDTF">2026-10-14T14:38:00Z</dcterms:created>
  <dcterms:modified xsi:type="dcterms:W3CDTF">2026-10-14T14:38:00Z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