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101F54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188E243C" w:rsidR="009A4715" w:rsidRPr="009A4715" w:rsidRDefault="00101F54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r w:rsidR="00022D2A">
        <w:rPr>
          <w:b/>
          <w:sz w:val="28"/>
          <w:szCs w:val="28"/>
        </w:rPr>
        <w:t xml:space="preserve">Jaswanth babu R </w:t>
      </w:r>
      <w:proofErr w:type="spellStart"/>
      <w:r w:rsidR="00022D2A">
        <w:rPr>
          <w:b/>
          <w:sz w:val="28"/>
          <w:szCs w:val="28"/>
        </w:rPr>
        <w:t>R</w:t>
      </w:r>
      <w:proofErr w:type="spellEnd"/>
      <w:r w:rsidRPr="009A4715">
        <w:rPr>
          <w:b/>
          <w:sz w:val="28"/>
          <w:szCs w:val="28"/>
        </w:rPr>
        <w:tab/>
      </w:r>
    </w:p>
    <w:p w14:paraId="4EA6F83E" w14:textId="278271B1" w:rsidR="009A4715" w:rsidRPr="009A4715" w:rsidRDefault="00101F54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</w:t>
      </w:r>
      <w:r w:rsidR="007229A7">
        <w:rPr>
          <w:b/>
          <w:sz w:val="28"/>
          <w:szCs w:val="28"/>
        </w:rPr>
        <w:t>23</w:t>
      </w:r>
      <w:r w:rsidR="00022D2A">
        <w:rPr>
          <w:b/>
          <w:sz w:val="28"/>
          <w:szCs w:val="28"/>
        </w:rPr>
        <w:t>41</w:t>
      </w:r>
    </w:p>
    <w:p w14:paraId="44EB05D0" w14:textId="01C9DE62" w:rsidR="009A4715" w:rsidRPr="00022D2A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  <w:lang w:val="en-IN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</w:t>
      </w:r>
      <w:r w:rsidR="007229A7">
        <w:rPr>
          <w:b/>
          <w:sz w:val="28"/>
          <w:szCs w:val="28"/>
        </w:rPr>
        <w:t>uni</w:t>
      </w:r>
      <w:r w:rsidRPr="009A4715">
        <w:rPr>
          <w:b/>
          <w:sz w:val="28"/>
          <w:szCs w:val="28"/>
        </w:rPr>
        <w:t>ncation</w:t>
      </w:r>
      <w:proofErr w:type="spellEnd"/>
      <w:r w:rsidR="00022D2A">
        <w:rPr>
          <w:b/>
          <w:sz w:val="28"/>
          <w:szCs w:val="28"/>
        </w:rPr>
        <w:t xml:space="preserve"> system</w:t>
      </w:r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 xml:space="preserve">Course code    </w:t>
      </w:r>
      <w:proofErr w:type="gramStart"/>
      <w:r w:rsidRPr="009A4715">
        <w:rPr>
          <w:b/>
          <w:sz w:val="28"/>
          <w:szCs w:val="28"/>
        </w:rPr>
        <w:t xml:space="preserve"> 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3A74E4B9" w14:textId="77777777" w:rsidR="00022D2A" w:rsidRDefault="00022D2A" w:rsidP="00022D2A">
      <w:pPr>
        <w:pStyle w:val="Heading1"/>
      </w:pPr>
      <w:r>
        <w:t xml:space="preserve">                                                          </w:t>
      </w:r>
    </w:p>
    <w:p w14:paraId="52D2E810" w14:textId="0A9E8AE6" w:rsidR="00022D2A" w:rsidRPr="00022D2A" w:rsidRDefault="00022D2A" w:rsidP="00022D2A">
      <w:pPr>
        <w:pStyle w:val="Heading1"/>
        <w:rPr>
          <w:sz w:val="36"/>
          <w:szCs w:val="36"/>
        </w:rPr>
      </w:pPr>
      <w:r>
        <w:t xml:space="preserve">                                                        </w:t>
      </w:r>
      <w:r w:rsidRPr="00022D2A">
        <w:rPr>
          <w:sz w:val="36"/>
          <w:szCs w:val="36"/>
        </w:rPr>
        <w:t>Experiment: 7</w:t>
      </w:r>
    </w:p>
    <w:p w14:paraId="117DE251" w14:textId="77777777" w:rsidR="009A4715" w:rsidRPr="00022D2A" w:rsidRDefault="009A4715" w:rsidP="00D56F80">
      <w:pPr>
        <w:tabs>
          <w:tab w:val="left" w:pos="4809"/>
        </w:tabs>
        <w:spacing w:line="360" w:lineRule="auto"/>
        <w:ind w:left="23" w:right="57"/>
        <w:jc w:val="center"/>
        <w:rPr>
          <w:b/>
          <w:sz w:val="24"/>
          <w:lang w:val="en-IN"/>
        </w:rPr>
      </w:pPr>
    </w:p>
    <w:p w14:paraId="56B083E5" w14:textId="77777777" w:rsidR="00022D2A" w:rsidRDefault="00022D2A" w:rsidP="00022D2A">
      <w:pPr>
        <w:rPr>
          <w:b/>
          <w:sz w:val="40"/>
          <w:szCs w:val="40"/>
        </w:rPr>
      </w:pPr>
      <w:r w:rsidRPr="00022D2A">
        <w:rPr>
          <w:b/>
          <w:sz w:val="40"/>
          <w:szCs w:val="40"/>
        </w:rPr>
        <w:t>MATLAB – Analysis of 5G NR Frame Structure and Subcarrier Spacing</w:t>
      </w:r>
    </w:p>
    <w:p w14:paraId="7B2D5BB1" w14:textId="77777777" w:rsidR="00022D2A" w:rsidRPr="00022D2A" w:rsidRDefault="00022D2A" w:rsidP="00022D2A">
      <w:pPr>
        <w:rPr>
          <w:sz w:val="40"/>
          <w:szCs w:val="40"/>
          <w:lang w:val="en-IN"/>
        </w:rPr>
      </w:pPr>
    </w:p>
    <w:p w14:paraId="1B1D2C07" w14:textId="471B2FAC" w:rsidR="00D56F80" w:rsidRDefault="00101F54" w:rsidP="00D56F80">
      <w:pPr>
        <w:spacing w:before="1"/>
        <w:ind w:left="23"/>
        <w:rPr>
          <w:b/>
          <w:spacing w:val="-5"/>
          <w:sz w:val="32"/>
          <w:szCs w:val="32"/>
        </w:rPr>
      </w:pPr>
      <w:r w:rsidRPr="00022D2A">
        <w:rPr>
          <w:b/>
          <w:spacing w:val="-5"/>
          <w:sz w:val="32"/>
          <w:szCs w:val="32"/>
        </w:rPr>
        <w:t>Aim</w:t>
      </w:r>
      <w:r w:rsidR="009A4715" w:rsidRPr="00022D2A">
        <w:rPr>
          <w:b/>
          <w:spacing w:val="-5"/>
          <w:sz w:val="32"/>
          <w:szCs w:val="32"/>
        </w:rPr>
        <w:t>:</w:t>
      </w:r>
      <w:r w:rsidR="00D56F80" w:rsidRPr="00022D2A">
        <w:rPr>
          <w:b/>
          <w:spacing w:val="-5"/>
          <w:sz w:val="32"/>
          <w:szCs w:val="32"/>
        </w:rPr>
        <w:t xml:space="preserve">  </w:t>
      </w:r>
    </w:p>
    <w:p w14:paraId="74A08F04" w14:textId="77777777" w:rsidR="00022D2A" w:rsidRPr="00022D2A" w:rsidRDefault="00022D2A" w:rsidP="00D56F80">
      <w:pPr>
        <w:spacing w:before="1"/>
        <w:ind w:left="23"/>
        <w:rPr>
          <w:b/>
          <w:spacing w:val="-5"/>
          <w:sz w:val="32"/>
          <w:szCs w:val="32"/>
          <w:lang w:val="en-IN"/>
        </w:rPr>
      </w:pPr>
    </w:p>
    <w:p w14:paraId="19A7504B" w14:textId="77777777" w:rsidR="00022D2A" w:rsidRPr="000D0062" w:rsidRDefault="00022D2A" w:rsidP="00022D2A">
      <w:pPr>
        <w:rPr>
          <w:sz w:val="24"/>
          <w:szCs w:val="24"/>
        </w:rPr>
      </w:pPr>
      <w:r w:rsidRPr="000D0062">
        <w:rPr>
          <w:sz w:val="24"/>
          <w:szCs w:val="24"/>
        </w:rPr>
        <w:t xml:space="preserve">To analyze the 5G NR frame structure by studying subcarrier spacing, slot duration, OFDM symbols and simplified downlink/uplink resource assignments using MATLAB, and to relate the radio resources to </w:t>
      </w:r>
      <w:proofErr w:type="spellStart"/>
      <w:r w:rsidRPr="000D0062">
        <w:rPr>
          <w:sz w:val="24"/>
          <w:szCs w:val="24"/>
        </w:rPr>
        <w:t>gNodeB</w:t>
      </w:r>
      <w:proofErr w:type="spellEnd"/>
      <w:r w:rsidRPr="000D0062">
        <w:rPr>
          <w:sz w:val="24"/>
          <w:szCs w:val="24"/>
        </w:rPr>
        <w:t xml:space="preserve"> functions and RRC operation.</w:t>
      </w:r>
    </w:p>
    <w:p w14:paraId="42C00ECF" w14:textId="77777777" w:rsidR="00022D2A" w:rsidRPr="000D0062" w:rsidRDefault="00022D2A" w:rsidP="00022D2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Objectives</w:t>
      </w:r>
    </w:p>
    <w:p w14:paraId="5B1BEAE3" w14:textId="77777777" w:rsidR="00D56F80" w:rsidRPr="00D56F80" w:rsidRDefault="00D56F80" w:rsidP="00D56F80">
      <w:pPr>
        <w:pStyle w:val="Heading1"/>
      </w:pPr>
    </w:p>
    <w:p w14:paraId="297A0B67" w14:textId="74C9C95C" w:rsidR="003406AD" w:rsidRDefault="00101F54">
      <w:pPr>
        <w:pStyle w:val="Heading1"/>
        <w:rPr>
          <w:spacing w:val="-2"/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022D2A">
        <w:rPr>
          <w:spacing w:val="-2"/>
          <w:sz w:val="28"/>
          <w:szCs w:val="28"/>
        </w:rPr>
        <w:t xml:space="preserve"> 1:</w:t>
      </w:r>
    </w:p>
    <w:p w14:paraId="4F2DDA90" w14:textId="77777777" w:rsidR="00022D2A" w:rsidRPr="00022D2A" w:rsidRDefault="00022D2A">
      <w:pPr>
        <w:pStyle w:val="Heading1"/>
        <w:rPr>
          <w:sz w:val="28"/>
          <w:szCs w:val="28"/>
          <w:lang w:val="en-IN"/>
        </w:rPr>
      </w:pPr>
    </w:p>
    <w:p w14:paraId="648D4414" w14:textId="77777777" w:rsidR="00022D2A" w:rsidRPr="000D0062" w:rsidRDefault="00022D2A" w:rsidP="00022D2A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generate or inspect a simplified 5G NR resource grid.</w:t>
      </w:r>
    </w:p>
    <w:p w14:paraId="1A798F81" w14:textId="77777777" w:rsidR="00022D2A" w:rsidRPr="000D0062" w:rsidRDefault="00022D2A" w:rsidP="00022D2A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compare selected subcarrier spacings and their effect on symbol or slot duration.</w:t>
      </w:r>
    </w:p>
    <w:p w14:paraId="44831258" w14:textId="77777777" w:rsidR="00022D2A" w:rsidRPr="000D0062" w:rsidRDefault="00022D2A" w:rsidP="00022D2A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identify basic downlink and uplink resource assignments in the model.</w:t>
      </w:r>
    </w:p>
    <w:p w14:paraId="6BCD0955" w14:textId="77777777" w:rsidR="00022D2A" w:rsidRDefault="00022D2A" w:rsidP="00022D2A">
      <w:pPr>
        <w:tabs>
          <w:tab w:val="left" w:pos="743"/>
        </w:tabs>
        <w:spacing w:before="139" w:line="360" w:lineRule="auto"/>
        <w:ind w:right="24"/>
        <w:rPr>
          <w:sz w:val="24"/>
          <w:szCs w:val="24"/>
        </w:rPr>
      </w:pPr>
      <w:r>
        <w:rPr>
          <w:sz w:val="24"/>
          <w:szCs w:val="24"/>
          <w:lang w:val="en-IN"/>
        </w:rPr>
        <w:t xml:space="preserve">     </w:t>
      </w:r>
      <w:r w:rsidRPr="000D0062">
        <w:rPr>
          <w:sz w:val="24"/>
          <w:szCs w:val="24"/>
        </w:rPr>
        <w:t xml:space="preserve">To relate the radio resources to </w:t>
      </w:r>
      <w:proofErr w:type="spellStart"/>
      <w:r w:rsidRPr="000D0062">
        <w:rPr>
          <w:sz w:val="24"/>
          <w:szCs w:val="24"/>
        </w:rPr>
        <w:t>gNodeB</w:t>
      </w:r>
      <w:proofErr w:type="spellEnd"/>
      <w:r w:rsidRPr="000D0062">
        <w:rPr>
          <w:sz w:val="24"/>
          <w:szCs w:val="24"/>
        </w:rPr>
        <w:t xml:space="preserve"> functions, RAN organization and RRC’s role</w:t>
      </w:r>
    </w:p>
    <w:p w14:paraId="54E99F7E" w14:textId="50B5DC30" w:rsidR="00D56F80" w:rsidRPr="00022D2A" w:rsidRDefault="00D56F80" w:rsidP="00022D2A">
      <w:pPr>
        <w:tabs>
          <w:tab w:val="left" w:pos="743"/>
        </w:tabs>
        <w:spacing w:before="139" w:line="360" w:lineRule="auto"/>
        <w:ind w:right="24"/>
        <w:rPr>
          <w:b/>
          <w:bCs/>
          <w:sz w:val="24"/>
          <w:lang w:val="en-IN"/>
        </w:rPr>
      </w:pPr>
      <w:r w:rsidRPr="00D56F80">
        <w:rPr>
          <w:b/>
          <w:bCs/>
          <w:sz w:val="24"/>
        </w:rPr>
        <w:t>SOFTWARE USED:</w:t>
      </w:r>
    </w:p>
    <w:p w14:paraId="2486E9B6" w14:textId="53AD2A5F" w:rsidR="003406AD" w:rsidRDefault="00101F54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074EB65C" w14:textId="77777777" w:rsidR="003406AD" w:rsidRDefault="003406AD">
      <w:pPr>
        <w:pStyle w:val="BodyText"/>
        <w:spacing w:before="142"/>
      </w:pPr>
    </w:p>
    <w:p w14:paraId="09D73964" w14:textId="77777777" w:rsidR="007229A7" w:rsidRDefault="00101F54">
      <w:pPr>
        <w:pStyle w:val="Heading1"/>
        <w:rPr>
          <w:spacing w:val="-2"/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05823EC0" w14:textId="77777777" w:rsidR="007229A7" w:rsidRDefault="007229A7">
      <w:pPr>
        <w:pStyle w:val="Heading1"/>
        <w:rPr>
          <w:spacing w:val="-2"/>
          <w:sz w:val="28"/>
          <w:szCs w:val="28"/>
        </w:rPr>
      </w:pPr>
    </w:p>
    <w:p w14:paraId="1FE42EBB" w14:textId="77777777" w:rsidR="00022D2A" w:rsidRPr="000D0062" w:rsidRDefault="00022D2A" w:rsidP="00022D2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 xml:space="preserve">24;   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 xml:space="preserve">                 % Simplified number of subcarriers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Nsym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 xml:space="preserve">14;   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 xml:space="preserve">                % OFDM symbols per slot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grid = 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Nsym,Nsc</w:t>
      </w:r>
      <w:proofErr w:type="spellEnd"/>
      <w:proofErr w:type="gramEnd"/>
      <w:r w:rsidRPr="000D0062">
        <w:rPr>
          <w:rFonts w:ascii="Times New Roman" w:hAnsi="Times New Roman" w:cs="Times New Roman"/>
          <w:sz w:val="24"/>
          <w:szCs w:val="24"/>
        </w:rPr>
        <w:t>);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lastRenderedPageBreak/>
        <w:t>% Simplified DL assignment: symbols 1-10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1: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10,:)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 xml:space="preserve"> = 1;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% Simplified UL assignment: symbols 11-14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11: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14,:)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 xml:space="preserve"> = 2;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(grid)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'Subcarrier Index')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'OFDM Symbol Index')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'Simplified 5G NR Time-Frequency Resource Grid')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colorbar</w:t>
      </w:r>
      <w:proofErr w:type="spellEnd"/>
    </w:p>
    <w:p w14:paraId="33EF8F23" w14:textId="77777777" w:rsidR="003406AD" w:rsidRPr="00022D2A" w:rsidRDefault="003406AD">
      <w:pPr>
        <w:pStyle w:val="BodyText"/>
        <w:spacing w:before="64"/>
        <w:rPr>
          <w:lang w:val="en-IN"/>
        </w:rPr>
      </w:pPr>
    </w:p>
    <w:p w14:paraId="0852F53B" w14:textId="26BA8393" w:rsidR="003406AD" w:rsidRDefault="00101F54">
      <w:pPr>
        <w:pStyle w:val="Heading1"/>
        <w:rPr>
          <w:spacing w:val="-2"/>
          <w:sz w:val="28"/>
          <w:szCs w:val="28"/>
        </w:rPr>
      </w:pPr>
      <w:r w:rsidRPr="007229A7">
        <w:rPr>
          <w:spacing w:val="-2"/>
          <w:sz w:val="28"/>
          <w:szCs w:val="28"/>
        </w:rPr>
        <w:t>Output:</w:t>
      </w:r>
    </w:p>
    <w:p w14:paraId="05DAF007" w14:textId="77777777" w:rsidR="007229A7" w:rsidRPr="007229A7" w:rsidRDefault="007229A7">
      <w:pPr>
        <w:pStyle w:val="Heading1"/>
        <w:rPr>
          <w:spacing w:val="-2"/>
          <w:sz w:val="28"/>
          <w:szCs w:val="28"/>
        </w:rPr>
      </w:pPr>
    </w:p>
    <w:p w14:paraId="65C1C8D4" w14:textId="119110BF" w:rsidR="007229A7" w:rsidRDefault="00022D2A">
      <w:pPr>
        <w:pStyle w:val="Heading1"/>
        <w:rPr>
          <w:spacing w:val="-2"/>
        </w:rPr>
      </w:pPr>
      <w:r w:rsidRPr="00022D2A">
        <w:rPr>
          <w:spacing w:val="-2"/>
        </w:rPr>
        <w:drawing>
          <wp:inline distT="0" distB="0" distL="0" distR="0" wp14:anchorId="46ECCDD5" wp14:editId="1BBE0461">
            <wp:extent cx="5763260" cy="3611245"/>
            <wp:effectExtent l="0" t="0" r="8890" b="8255"/>
            <wp:docPr id="16540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742" w14:textId="77777777" w:rsidR="009A4715" w:rsidRDefault="009A4715">
      <w:pPr>
        <w:pStyle w:val="Heading1"/>
      </w:pPr>
    </w:p>
    <w:p w14:paraId="71967ECB" w14:textId="7ADFD7DD" w:rsidR="003406AD" w:rsidRDefault="009A4715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t>+</w:t>
      </w:r>
    </w:p>
    <w:p w14:paraId="4C6771AB" w14:textId="77777777" w:rsidR="00022D2A" w:rsidRDefault="00A45BF4" w:rsidP="00022D2A">
      <w:pPr>
        <w:ind w:right="-15"/>
        <w:rPr>
          <w:sz w:val="20"/>
        </w:rPr>
      </w:pPr>
      <w:r>
        <w:rPr>
          <w:sz w:val="20"/>
        </w:rPr>
        <w:t xml:space="preserve"> </w:t>
      </w:r>
    </w:p>
    <w:p w14:paraId="4E65662F" w14:textId="30E792F2" w:rsidR="00022D2A" w:rsidRPr="00022D2A" w:rsidRDefault="00022D2A" w:rsidP="00022D2A">
      <w:pPr>
        <w:ind w:right="-15"/>
        <w:rPr>
          <w:b/>
          <w:bCs/>
          <w:sz w:val="28"/>
          <w:szCs w:val="28"/>
          <w:lang w:val="en-IN"/>
        </w:rPr>
      </w:pPr>
      <w:r w:rsidRPr="00022D2A">
        <w:rPr>
          <w:b/>
          <w:bCs/>
          <w:sz w:val="28"/>
          <w:szCs w:val="28"/>
        </w:rPr>
        <w:t>OBJECTIVE 2:</w:t>
      </w:r>
      <w:r w:rsidRPr="00022D2A">
        <w:rPr>
          <w:sz w:val="24"/>
          <w:szCs w:val="24"/>
        </w:rPr>
        <w:t xml:space="preserve"> </w:t>
      </w:r>
      <w:r w:rsidRPr="00022D2A">
        <w:rPr>
          <w:sz w:val="32"/>
          <w:szCs w:val="32"/>
        </w:rPr>
        <w:t>Compare SCS and Slot Duration</w:t>
      </w:r>
    </w:p>
    <w:p w14:paraId="4B3AA810" w14:textId="77777777" w:rsidR="00022D2A" w:rsidRPr="00022D2A" w:rsidRDefault="00022D2A" w:rsidP="00022D2A">
      <w:pPr>
        <w:ind w:right="-15"/>
        <w:rPr>
          <w:b/>
          <w:bCs/>
          <w:sz w:val="28"/>
          <w:szCs w:val="28"/>
          <w:lang w:val="en-IN"/>
        </w:rPr>
      </w:pPr>
    </w:p>
    <w:p w14:paraId="020AE5EF" w14:textId="77777777" w:rsidR="00022D2A" w:rsidRDefault="00022D2A" w:rsidP="00022D2A">
      <w:pPr>
        <w:pStyle w:val="BodyText"/>
        <w:spacing w:before="142"/>
      </w:pPr>
    </w:p>
    <w:p w14:paraId="7723A543" w14:textId="77777777" w:rsidR="00022D2A" w:rsidRDefault="00022D2A" w:rsidP="00022D2A">
      <w:pPr>
        <w:pStyle w:val="Heading1"/>
        <w:rPr>
          <w:spacing w:val="-2"/>
          <w:sz w:val="28"/>
          <w:szCs w:val="28"/>
          <w:lang w:val="en-IN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01A357C5" w14:textId="77777777" w:rsidR="00E52EE8" w:rsidRDefault="00E52EE8" w:rsidP="00022D2A">
      <w:pPr>
        <w:pStyle w:val="Heading1"/>
        <w:rPr>
          <w:spacing w:val="-2"/>
          <w:sz w:val="28"/>
          <w:szCs w:val="28"/>
          <w:lang w:val="en-IN"/>
        </w:rPr>
      </w:pPr>
    </w:p>
    <w:p w14:paraId="03DF7BAA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r w:rsidRPr="00E52EE8">
        <w:rPr>
          <w:b w:val="0"/>
          <w:bCs w:val="0"/>
          <w:spacing w:val="-2"/>
          <w:lang w:val="en-IN"/>
        </w:rPr>
        <w:t>clc</w:t>
      </w:r>
      <w:proofErr w:type="spellEnd"/>
      <w:r w:rsidRPr="00E52EE8">
        <w:rPr>
          <w:b w:val="0"/>
          <w:bCs w:val="0"/>
          <w:spacing w:val="-2"/>
          <w:lang w:val="en-IN"/>
        </w:rPr>
        <w:t>; clear; close all;</w:t>
      </w:r>
    </w:p>
    <w:p w14:paraId="2F97E813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</w:p>
    <w:p w14:paraId="71AEE708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r w:rsidRPr="00E52EE8">
        <w:rPr>
          <w:b w:val="0"/>
          <w:bCs w:val="0"/>
          <w:spacing w:val="-2"/>
          <w:lang w:val="en-IN"/>
        </w:rPr>
        <w:t>scs</w:t>
      </w:r>
      <w:proofErr w:type="spellEnd"/>
      <w:r w:rsidRPr="00E52EE8">
        <w:rPr>
          <w:b w:val="0"/>
          <w:bCs w:val="0"/>
          <w:spacing w:val="-2"/>
          <w:lang w:val="en-IN"/>
        </w:rPr>
        <w:t xml:space="preserve"> = [15 30 60 120 240</w:t>
      </w:r>
      <w:proofErr w:type="gramStart"/>
      <w:r w:rsidRPr="00E52EE8">
        <w:rPr>
          <w:b w:val="0"/>
          <w:bCs w:val="0"/>
          <w:spacing w:val="-2"/>
          <w:lang w:val="en-IN"/>
        </w:rPr>
        <w:t xml:space="preserve">];   </w:t>
      </w:r>
      <w:proofErr w:type="gramEnd"/>
      <w:r w:rsidRPr="00E52EE8">
        <w:rPr>
          <w:b w:val="0"/>
          <w:bCs w:val="0"/>
          <w:spacing w:val="-2"/>
          <w:lang w:val="en-IN"/>
        </w:rPr>
        <w:t xml:space="preserve">           % kHz</w:t>
      </w:r>
    </w:p>
    <w:p w14:paraId="5DE21EB5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mu = 0:4;</w:t>
      </w:r>
    </w:p>
    <w:p w14:paraId="46C0E8E2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slot = [1 0.5 0.25 0.125 0.0625</w:t>
      </w:r>
      <w:proofErr w:type="gramStart"/>
      <w:r w:rsidRPr="00E52EE8">
        <w:rPr>
          <w:b w:val="0"/>
          <w:bCs w:val="0"/>
          <w:spacing w:val="-2"/>
          <w:lang w:val="en-IN"/>
        </w:rPr>
        <w:t xml:space="preserve">];   </w:t>
      </w:r>
      <w:proofErr w:type="gramEnd"/>
      <w:r w:rsidRPr="00E52EE8">
        <w:rPr>
          <w:b w:val="0"/>
          <w:bCs w:val="0"/>
          <w:spacing w:val="-2"/>
          <w:lang w:val="en-IN"/>
        </w:rPr>
        <w:t xml:space="preserve">  % </w:t>
      </w:r>
      <w:proofErr w:type="spellStart"/>
      <w:r w:rsidRPr="00E52EE8">
        <w:rPr>
          <w:b w:val="0"/>
          <w:bCs w:val="0"/>
          <w:spacing w:val="-2"/>
          <w:lang w:val="en-IN"/>
        </w:rPr>
        <w:t>ms</w:t>
      </w:r>
      <w:proofErr w:type="spellEnd"/>
    </w:p>
    <w:p w14:paraId="71B30BDA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</w:p>
    <w:p w14:paraId="7CDA9DA8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figure</w:t>
      </w:r>
    </w:p>
    <w:p w14:paraId="69DF32C9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lastRenderedPageBreak/>
        <w:t>plot(</w:t>
      </w:r>
      <w:proofErr w:type="gramStart"/>
      <w:r w:rsidRPr="00E52EE8">
        <w:rPr>
          <w:b w:val="0"/>
          <w:bCs w:val="0"/>
          <w:spacing w:val="-2"/>
          <w:lang w:val="en-IN"/>
        </w:rPr>
        <w:t>scs,slot</w:t>
      </w:r>
      <w:proofErr w:type="gramEnd"/>
      <w:r w:rsidRPr="00E52EE8">
        <w:rPr>
          <w:b w:val="0"/>
          <w:bCs w:val="0"/>
          <w:spacing w:val="-2"/>
          <w:lang w:val="en-IN"/>
        </w:rPr>
        <w:t>,'o-','LineWidth',2)</w:t>
      </w:r>
    </w:p>
    <w:p w14:paraId="32AC337E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grid on</w:t>
      </w:r>
    </w:p>
    <w:p w14:paraId="134046E3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proofErr w:type="gramStart"/>
      <w:r w:rsidRPr="00E52EE8">
        <w:rPr>
          <w:b w:val="0"/>
          <w:bCs w:val="0"/>
          <w:spacing w:val="-2"/>
          <w:lang w:val="en-IN"/>
        </w:rPr>
        <w:t>xlabel</w:t>
      </w:r>
      <w:proofErr w:type="spellEnd"/>
      <w:r w:rsidRPr="00E52EE8">
        <w:rPr>
          <w:b w:val="0"/>
          <w:bCs w:val="0"/>
          <w:spacing w:val="-2"/>
          <w:lang w:val="en-IN"/>
        </w:rPr>
        <w:t>(</w:t>
      </w:r>
      <w:proofErr w:type="gramEnd"/>
      <w:r w:rsidRPr="00E52EE8">
        <w:rPr>
          <w:b w:val="0"/>
          <w:bCs w:val="0"/>
          <w:spacing w:val="-2"/>
          <w:lang w:val="en-IN"/>
        </w:rPr>
        <w:t>'Subcarrier Spacing (kHz)')</w:t>
      </w:r>
    </w:p>
    <w:p w14:paraId="23EC2B56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proofErr w:type="gramStart"/>
      <w:r w:rsidRPr="00E52EE8">
        <w:rPr>
          <w:b w:val="0"/>
          <w:bCs w:val="0"/>
          <w:spacing w:val="-2"/>
          <w:lang w:val="en-IN"/>
        </w:rPr>
        <w:t>ylabel</w:t>
      </w:r>
      <w:proofErr w:type="spellEnd"/>
      <w:r w:rsidRPr="00E52EE8">
        <w:rPr>
          <w:b w:val="0"/>
          <w:bCs w:val="0"/>
          <w:spacing w:val="-2"/>
          <w:lang w:val="en-IN"/>
        </w:rPr>
        <w:t>(</w:t>
      </w:r>
      <w:proofErr w:type="gramEnd"/>
      <w:r w:rsidRPr="00E52EE8">
        <w:rPr>
          <w:b w:val="0"/>
          <w:bCs w:val="0"/>
          <w:spacing w:val="-2"/>
          <w:lang w:val="en-IN"/>
        </w:rPr>
        <w:t>'Slot Duration (</w:t>
      </w:r>
      <w:proofErr w:type="spellStart"/>
      <w:r w:rsidRPr="00E52EE8">
        <w:rPr>
          <w:b w:val="0"/>
          <w:bCs w:val="0"/>
          <w:spacing w:val="-2"/>
          <w:lang w:val="en-IN"/>
        </w:rPr>
        <w:t>ms</w:t>
      </w:r>
      <w:proofErr w:type="spellEnd"/>
      <w:r w:rsidRPr="00E52EE8">
        <w:rPr>
          <w:b w:val="0"/>
          <w:bCs w:val="0"/>
          <w:spacing w:val="-2"/>
          <w:lang w:val="en-IN"/>
        </w:rPr>
        <w:t>)')</w:t>
      </w:r>
    </w:p>
    <w:p w14:paraId="364756E9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gramStart"/>
      <w:r w:rsidRPr="00E52EE8">
        <w:rPr>
          <w:b w:val="0"/>
          <w:bCs w:val="0"/>
          <w:spacing w:val="-2"/>
          <w:lang w:val="en-IN"/>
        </w:rPr>
        <w:t>title(</w:t>
      </w:r>
      <w:proofErr w:type="gramEnd"/>
      <w:r w:rsidRPr="00E52EE8">
        <w:rPr>
          <w:b w:val="0"/>
          <w:bCs w:val="0"/>
          <w:spacing w:val="-2"/>
          <w:lang w:val="en-IN"/>
        </w:rPr>
        <w:t>'5G NR Slot Duration for Different Subcarrier Spacing')</w:t>
      </w:r>
    </w:p>
    <w:p w14:paraId="69DE0C39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</w:p>
    <w:p w14:paraId="0687CFE9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figure</w:t>
      </w:r>
    </w:p>
    <w:p w14:paraId="233FD206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bar(</w:t>
      </w:r>
      <w:proofErr w:type="spellStart"/>
      <w:r w:rsidRPr="00E52EE8">
        <w:rPr>
          <w:b w:val="0"/>
          <w:bCs w:val="0"/>
          <w:spacing w:val="-2"/>
          <w:lang w:val="en-IN"/>
        </w:rPr>
        <w:t>scs</w:t>
      </w:r>
      <w:proofErr w:type="spellEnd"/>
      <w:r w:rsidRPr="00E52EE8">
        <w:rPr>
          <w:b w:val="0"/>
          <w:bCs w:val="0"/>
          <w:spacing w:val="-2"/>
          <w:lang w:val="en-IN"/>
        </w:rPr>
        <w:t>)</w:t>
      </w:r>
    </w:p>
    <w:p w14:paraId="6268E261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grid on</w:t>
      </w:r>
    </w:p>
    <w:p w14:paraId="6CC197E6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r w:rsidRPr="00E52EE8">
        <w:rPr>
          <w:b w:val="0"/>
          <w:bCs w:val="0"/>
          <w:spacing w:val="-2"/>
          <w:lang w:val="en-IN"/>
        </w:rPr>
        <w:t>set(</w:t>
      </w:r>
      <w:proofErr w:type="spellStart"/>
      <w:r w:rsidRPr="00E52EE8">
        <w:rPr>
          <w:b w:val="0"/>
          <w:bCs w:val="0"/>
          <w:spacing w:val="-2"/>
          <w:lang w:val="en-IN"/>
        </w:rPr>
        <w:t>gca</w:t>
      </w:r>
      <w:proofErr w:type="spellEnd"/>
      <w:r w:rsidRPr="00E52EE8">
        <w:rPr>
          <w:b w:val="0"/>
          <w:bCs w:val="0"/>
          <w:spacing w:val="-2"/>
          <w:lang w:val="en-IN"/>
        </w:rPr>
        <w:t>,'</w:t>
      </w:r>
      <w:proofErr w:type="spellStart"/>
      <w:r w:rsidRPr="00E52EE8">
        <w:rPr>
          <w:b w:val="0"/>
          <w:bCs w:val="0"/>
          <w:spacing w:val="-2"/>
          <w:lang w:val="en-IN"/>
        </w:rPr>
        <w:t>XTickLabel</w:t>
      </w:r>
      <w:proofErr w:type="spellEnd"/>
      <w:proofErr w:type="gramStart"/>
      <w:r w:rsidRPr="00E52EE8">
        <w:rPr>
          <w:b w:val="0"/>
          <w:bCs w:val="0"/>
          <w:spacing w:val="-2"/>
          <w:lang w:val="en-IN"/>
        </w:rPr>
        <w:t>',mu</w:t>
      </w:r>
      <w:proofErr w:type="gramEnd"/>
      <w:r w:rsidRPr="00E52EE8">
        <w:rPr>
          <w:b w:val="0"/>
          <w:bCs w:val="0"/>
          <w:spacing w:val="-2"/>
          <w:lang w:val="en-IN"/>
        </w:rPr>
        <w:t>)</w:t>
      </w:r>
    </w:p>
    <w:p w14:paraId="59ED4BA3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proofErr w:type="gramStart"/>
      <w:r w:rsidRPr="00E52EE8">
        <w:rPr>
          <w:b w:val="0"/>
          <w:bCs w:val="0"/>
          <w:spacing w:val="-2"/>
          <w:lang w:val="en-IN"/>
        </w:rPr>
        <w:t>xlabel</w:t>
      </w:r>
      <w:proofErr w:type="spellEnd"/>
      <w:r w:rsidRPr="00E52EE8">
        <w:rPr>
          <w:b w:val="0"/>
          <w:bCs w:val="0"/>
          <w:spacing w:val="-2"/>
          <w:lang w:val="en-IN"/>
        </w:rPr>
        <w:t>(</w:t>
      </w:r>
      <w:proofErr w:type="gramEnd"/>
      <w:r w:rsidRPr="00E52EE8">
        <w:rPr>
          <w:b w:val="0"/>
          <w:bCs w:val="0"/>
          <w:spacing w:val="-2"/>
          <w:lang w:val="en-IN"/>
        </w:rPr>
        <w:t>'Numerology Index (\mu)')</w:t>
      </w:r>
    </w:p>
    <w:p w14:paraId="7F7B9A6E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spellStart"/>
      <w:proofErr w:type="gramStart"/>
      <w:r w:rsidRPr="00E52EE8">
        <w:rPr>
          <w:b w:val="0"/>
          <w:bCs w:val="0"/>
          <w:spacing w:val="-2"/>
          <w:lang w:val="en-IN"/>
        </w:rPr>
        <w:t>ylabel</w:t>
      </w:r>
      <w:proofErr w:type="spellEnd"/>
      <w:r w:rsidRPr="00E52EE8">
        <w:rPr>
          <w:b w:val="0"/>
          <w:bCs w:val="0"/>
          <w:spacing w:val="-2"/>
          <w:lang w:val="en-IN"/>
        </w:rPr>
        <w:t>(</w:t>
      </w:r>
      <w:proofErr w:type="gramEnd"/>
      <w:r w:rsidRPr="00E52EE8">
        <w:rPr>
          <w:b w:val="0"/>
          <w:bCs w:val="0"/>
          <w:spacing w:val="-2"/>
          <w:lang w:val="en-IN"/>
        </w:rPr>
        <w:t>'Subcarrier Spacing (kHz)')</w:t>
      </w:r>
    </w:p>
    <w:p w14:paraId="43E07595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  <w:proofErr w:type="gramStart"/>
      <w:r w:rsidRPr="00E52EE8">
        <w:rPr>
          <w:b w:val="0"/>
          <w:bCs w:val="0"/>
          <w:spacing w:val="-2"/>
          <w:lang w:val="en-IN"/>
        </w:rPr>
        <w:t>title(</w:t>
      </w:r>
      <w:proofErr w:type="gramEnd"/>
      <w:r w:rsidRPr="00E52EE8">
        <w:rPr>
          <w:b w:val="0"/>
          <w:bCs w:val="0"/>
          <w:spacing w:val="-2"/>
          <w:lang w:val="en-IN"/>
        </w:rPr>
        <w:t>'5G NR Subcarrier Spacing for Different Numerologies')</w:t>
      </w:r>
    </w:p>
    <w:p w14:paraId="150BA647" w14:textId="77777777" w:rsidR="00E52EE8" w:rsidRPr="00E52EE8" w:rsidRDefault="00E52EE8" w:rsidP="00E52EE8">
      <w:pPr>
        <w:pStyle w:val="Heading1"/>
        <w:rPr>
          <w:b w:val="0"/>
          <w:bCs w:val="0"/>
          <w:spacing w:val="-2"/>
          <w:lang w:val="en-IN"/>
        </w:rPr>
      </w:pPr>
    </w:p>
    <w:p w14:paraId="08862DF7" w14:textId="77777777" w:rsidR="00E52EE8" w:rsidRPr="00E52EE8" w:rsidRDefault="00E52EE8" w:rsidP="00022D2A">
      <w:pPr>
        <w:pStyle w:val="Heading1"/>
        <w:rPr>
          <w:b w:val="0"/>
          <w:bCs w:val="0"/>
          <w:spacing w:val="-2"/>
          <w:lang w:val="en-IN"/>
        </w:rPr>
      </w:pPr>
    </w:p>
    <w:p w14:paraId="2D87F853" w14:textId="77777777" w:rsidR="00022D2A" w:rsidRDefault="00022D2A" w:rsidP="00022D2A">
      <w:pPr>
        <w:pStyle w:val="Heading1"/>
        <w:rPr>
          <w:spacing w:val="-2"/>
          <w:sz w:val="28"/>
          <w:szCs w:val="28"/>
        </w:rPr>
      </w:pPr>
    </w:p>
    <w:p w14:paraId="1EF7B952" w14:textId="5A66026C" w:rsidR="003406AD" w:rsidRDefault="00E52EE8">
      <w:pPr>
        <w:spacing w:before="186"/>
        <w:jc w:val="center"/>
        <w:rPr>
          <w:b/>
          <w:sz w:val="24"/>
          <w:lang w:val="en-IN"/>
        </w:rPr>
      </w:pPr>
      <w:r w:rsidRPr="00E52EE8">
        <w:rPr>
          <w:rFonts w:eastAsiaTheme="minorEastAsia"/>
          <w:sz w:val="24"/>
          <w:szCs w:val="24"/>
        </w:rPr>
        <w:drawing>
          <wp:inline distT="0" distB="0" distL="0" distR="0" wp14:anchorId="1677DA87" wp14:editId="0C6F4F50">
            <wp:extent cx="5763260" cy="3599815"/>
            <wp:effectExtent l="0" t="0" r="8890" b="635"/>
            <wp:docPr id="13448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4A74" w14:textId="77777777" w:rsidR="00E52EE8" w:rsidRPr="00E52EE8" w:rsidRDefault="00E52EE8">
      <w:pPr>
        <w:spacing w:before="186"/>
        <w:jc w:val="center"/>
        <w:rPr>
          <w:b/>
          <w:color w:val="000000" w:themeColor="text1"/>
          <w:sz w:val="28"/>
          <w:szCs w:val="28"/>
          <w:lang w:val="en-IN"/>
        </w:rPr>
      </w:pPr>
    </w:p>
    <w:p w14:paraId="3269346E" w14:textId="77777777" w:rsidR="00E52EE8" w:rsidRDefault="00E52EE8" w:rsidP="00E52EE8">
      <w:pPr>
        <w:pStyle w:val="Heading2"/>
        <w:rPr>
          <w:b/>
          <w:bCs/>
          <w:color w:val="000000" w:themeColor="text1"/>
          <w:sz w:val="28"/>
          <w:szCs w:val="28"/>
        </w:rPr>
      </w:pPr>
    </w:p>
    <w:p w14:paraId="7533E844" w14:textId="73B2EE34" w:rsidR="00E52EE8" w:rsidRPr="00E52EE8" w:rsidRDefault="00E52EE8" w:rsidP="00E52EE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EE8">
        <w:rPr>
          <w:b/>
          <w:bCs/>
          <w:color w:val="000000" w:themeColor="text1"/>
          <w:sz w:val="28"/>
          <w:szCs w:val="28"/>
        </w:rPr>
        <w:t xml:space="preserve">OBJECTIVE </w:t>
      </w:r>
      <w:r w:rsidRPr="00E52EE8">
        <w:rPr>
          <w:b/>
          <w:bCs/>
          <w:color w:val="000000" w:themeColor="text1"/>
          <w:sz w:val="28"/>
          <w:szCs w:val="28"/>
        </w:rPr>
        <w:t>3</w:t>
      </w:r>
      <w:r w:rsidRPr="00E52EE8">
        <w:rPr>
          <w:b/>
          <w:bCs/>
          <w:color w:val="000000" w:themeColor="text1"/>
          <w:sz w:val="28"/>
          <w:szCs w:val="28"/>
        </w:rPr>
        <w:t>:</w:t>
      </w:r>
      <w:r w:rsidRPr="00E52EE8">
        <w:rPr>
          <w:color w:val="000000" w:themeColor="text1"/>
          <w:sz w:val="28"/>
          <w:szCs w:val="28"/>
        </w:rPr>
        <w:t xml:space="preserve"> </w:t>
      </w:r>
      <w:r w:rsidRPr="00E52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Identify Basic DL and UL Resource Assignments</w:t>
      </w:r>
    </w:p>
    <w:p w14:paraId="1F0CFE7B" w14:textId="63626EF0" w:rsidR="00E52EE8" w:rsidRPr="00E52EE8" w:rsidRDefault="00E52EE8" w:rsidP="00E52EE8">
      <w:pPr>
        <w:ind w:right="-15"/>
        <w:rPr>
          <w:b/>
          <w:bCs/>
          <w:sz w:val="28"/>
          <w:szCs w:val="28"/>
        </w:rPr>
      </w:pPr>
    </w:p>
    <w:p w14:paraId="1297627F" w14:textId="77777777" w:rsidR="00E52EE8" w:rsidRDefault="00E52EE8" w:rsidP="00E52EE8">
      <w:pPr>
        <w:pStyle w:val="Heading1"/>
        <w:rPr>
          <w:spacing w:val="-2"/>
          <w:sz w:val="28"/>
          <w:szCs w:val="28"/>
          <w:lang w:val="en-IN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54AA68B8" w14:textId="77777777" w:rsidR="00E52EE8" w:rsidRDefault="00E52EE8" w:rsidP="00E52EE8">
      <w:pPr>
        <w:pStyle w:val="Heading1"/>
        <w:rPr>
          <w:spacing w:val="-2"/>
          <w:sz w:val="28"/>
          <w:szCs w:val="28"/>
          <w:lang w:val="en-IN"/>
        </w:rPr>
      </w:pPr>
    </w:p>
    <w:p w14:paraId="07C65DC6" w14:textId="39C371A0" w:rsidR="00E52EE8" w:rsidRDefault="00E52EE8" w:rsidP="00E52EE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symbols = 1:14;</w:t>
      </w:r>
      <w:r w:rsidRPr="000D0062">
        <w:rPr>
          <w:rFonts w:ascii="Times New Roman" w:hAnsi="Times New Roman" w:cs="Times New Roman"/>
          <w:sz w:val="24"/>
          <w:szCs w:val="24"/>
        </w:rPr>
        <w:br/>
        <w:t>DL = [1 1 1 1 1 1 1 1 1 1 0 0 0 0];</w:t>
      </w:r>
      <w:r w:rsidRPr="000D0062">
        <w:rPr>
          <w:rFonts w:ascii="Times New Roman" w:hAnsi="Times New Roman" w:cs="Times New Roman"/>
          <w:sz w:val="24"/>
          <w:szCs w:val="24"/>
        </w:rPr>
        <w:br/>
        <w:t>UL = [0 0 0 0 0 0 0 0 0 0 1 1 1 1];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symbols,DL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,'o-','LineWidth',2); hold on</w:t>
      </w:r>
      <w:r w:rsidRPr="000D0062">
        <w:rPr>
          <w:rFonts w:ascii="Times New Roman" w:hAnsi="Times New Roman" w:cs="Times New Roman"/>
          <w:sz w:val="24"/>
          <w:szCs w:val="24"/>
        </w:rPr>
        <w:br/>
        <w:t>plot(</w:t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symbols,UL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,'s-','LineWidth',2)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'OFDM Symbol Index')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'Allocation Status')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D006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D0062">
        <w:rPr>
          <w:rFonts w:ascii="Times New Roman" w:hAnsi="Times New Roman" w:cs="Times New Roman"/>
          <w:sz w:val="24"/>
          <w:szCs w:val="24"/>
        </w:rPr>
        <w:t>'Simplified Downlink and Uplink Assignment')</w:t>
      </w:r>
      <w:r w:rsidRPr="000D0062">
        <w:rPr>
          <w:rFonts w:ascii="Times New Roman" w:hAnsi="Times New Roman" w:cs="Times New Roman"/>
          <w:sz w:val="24"/>
          <w:szCs w:val="24"/>
        </w:rPr>
        <w:br/>
        <w:t>legend('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Downlink','Uplink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')</w:t>
      </w:r>
    </w:p>
    <w:p w14:paraId="5DB477A4" w14:textId="77777777" w:rsidR="00E52EE8" w:rsidRDefault="00E52EE8" w:rsidP="00E52E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D8E8C" w14:textId="3CBA9A0B" w:rsidR="00E52EE8" w:rsidRDefault="00E52EE8" w:rsidP="00E52E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52EE8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5B67E8C" w14:textId="77777777" w:rsidR="00E52EE8" w:rsidRPr="00E52EE8" w:rsidRDefault="00E52EE8" w:rsidP="00E52EE8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896A5C" w14:textId="1FCD22C0" w:rsidR="00E52EE8" w:rsidRDefault="00E52EE8" w:rsidP="00E52EE8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2E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BAD9AC" wp14:editId="5A3693A7">
            <wp:extent cx="5763260" cy="3599815"/>
            <wp:effectExtent l="0" t="0" r="8890" b="635"/>
            <wp:docPr id="151799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9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8A47" w14:textId="77777777" w:rsidR="00E52EE8" w:rsidRDefault="00E52EE8" w:rsidP="00E52EE8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423057" w14:textId="77777777" w:rsidR="00E52EE8" w:rsidRPr="00E52EE8" w:rsidRDefault="00E52EE8" w:rsidP="00E52EE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2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Objective – 4: Relate Resources to </w:t>
      </w:r>
      <w:proofErr w:type="spellStart"/>
      <w:r w:rsidRPr="00E52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gNodeB</w:t>
      </w:r>
      <w:proofErr w:type="spellEnd"/>
      <w:r w:rsidRPr="00E52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RAN and RRC</w:t>
      </w:r>
    </w:p>
    <w:p w14:paraId="733A9C74" w14:textId="77777777" w:rsidR="00E52EE8" w:rsidRPr="00E52EE8" w:rsidRDefault="00E52EE8" w:rsidP="00E52EE8"/>
    <w:p w14:paraId="5E454FC5" w14:textId="77777777" w:rsidR="00E52EE8" w:rsidRDefault="00E52EE8" w:rsidP="00E52EE8">
      <w:pPr>
        <w:rPr>
          <w:sz w:val="24"/>
          <w:szCs w:val="24"/>
        </w:rPr>
      </w:pPr>
      <w:r w:rsidRPr="000D0062">
        <w:rPr>
          <w:sz w:val="24"/>
          <w:szCs w:val="24"/>
        </w:rPr>
        <w:t xml:space="preserve">The </w:t>
      </w:r>
      <w:proofErr w:type="spellStart"/>
      <w:r w:rsidRPr="000D0062">
        <w:rPr>
          <w:sz w:val="24"/>
          <w:szCs w:val="24"/>
        </w:rPr>
        <w:t>gNodeB</w:t>
      </w:r>
      <w:proofErr w:type="spellEnd"/>
      <w:r w:rsidRPr="000D0062">
        <w:rPr>
          <w:sz w:val="24"/>
          <w:szCs w:val="24"/>
        </w:rPr>
        <w:t xml:space="preserve"> is the principal 5G NR radio access node. It participates in radio-resource management and scheduling and provides the radio interface between the UE and the 5G core. RRC is a control-plane protocol responsible for radio-resource configuration and connection-related control. The simplified grid therefore represents the radio resources that are scheduled and configured within the RAN; the exact allocation in a live network depends on traffic, channel conditions, QoS and scheduling decisions.</w:t>
      </w:r>
    </w:p>
    <w:p w14:paraId="17C96FC6" w14:textId="77777777" w:rsidR="00E52EE8" w:rsidRPr="000D0062" w:rsidRDefault="00E52EE8" w:rsidP="00E52EE8">
      <w:pPr>
        <w:rPr>
          <w:sz w:val="24"/>
          <w:szCs w:val="24"/>
        </w:rPr>
      </w:pPr>
    </w:p>
    <w:p w14:paraId="2412346D" w14:textId="77777777" w:rsidR="00E52EE8" w:rsidRPr="00E52EE8" w:rsidRDefault="00E52EE8" w:rsidP="00E52EE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2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7993677E" w14:textId="77777777" w:rsidR="00E52EE8" w:rsidRDefault="00E52EE8" w:rsidP="00E52EE8"/>
    <w:p w14:paraId="731BD3A4" w14:textId="77777777" w:rsidR="008D2999" w:rsidRPr="00E52EE8" w:rsidRDefault="008D2999" w:rsidP="00E52EE8"/>
    <w:p w14:paraId="6971F6BD" w14:textId="77777777" w:rsidR="00E52EE8" w:rsidRPr="000D0062" w:rsidRDefault="00E52EE8" w:rsidP="00E52EE8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A simplified 5G NR resource grid was generated and inspected.</w:t>
      </w:r>
    </w:p>
    <w:p w14:paraId="541392E4" w14:textId="77777777" w:rsidR="00E52EE8" w:rsidRPr="000D0062" w:rsidRDefault="00E52EE8" w:rsidP="00E52EE8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effect of different SCS values on slot duration was analyzed.</w:t>
      </w:r>
    </w:p>
    <w:p w14:paraId="0DF713B1" w14:textId="77777777" w:rsidR="00E52EE8" w:rsidRPr="000D0062" w:rsidRDefault="00E52EE8" w:rsidP="00E52EE8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Basic downlink and uplink resource assignments were represented.</w:t>
      </w:r>
    </w:p>
    <w:p w14:paraId="5ABB1F20" w14:textId="77777777" w:rsidR="00E52EE8" w:rsidRPr="000D0062" w:rsidRDefault="00E52EE8" w:rsidP="00E52EE8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The relationship among NR radio resources, </w:t>
      </w:r>
      <w:proofErr w:type="spellStart"/>
      <w:r w:rsidRPr="000D0062">
        <w:rPr>
          <w:rFonts w:cs="Times New Roman"/>
          <w:sz w:val="24"/>
          <w:szCs w:val="24"/>
        </w:rPr>
        <w:t>gNodeB</w:t>
      </w:r>
      <w:proofErr w:type="spellEnd"/>
      <w:r w:rsidRPr="000D0062">
        <w:rPr>
          <w:rFonts w:cs="Times New Roman"/>
          <w:sz w:val="24"/>
          <w:szCs w:val="24"/>
        </w:rPr>
        <w:t xml:space="preserve"> operation, RAN organization and RRC was explained.</w:t>
      </w:r>
    </w:p>
    <w:p w14:paraId="440CC083" w14:textId="77777777" w:rsidR="00E52EE8" w:rsidRPr="00E52EE8" w:rsidRDefault="00E52EE8" w:rsidP="00E52E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2EE8" w:rsidRPr="00E52EE8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F6A8" w14:textId="77777777" w:rsidR="00101F54" w:rsidRDefault="00101F54" w:rsidP="00022D2A">
      <w:r>
        <w:separator/>
      </w:r>
    </w:p>
  </w:endnote>
  <w:endnote w:type="continuationSeparator" w:id="0">
    <w:p w14:paraId="2E90B60B" w14:textId="77777777" w:rsidR="00101F54" w:rsidRDefault="00101F54" w:rsidP="00022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25F0" w14:textId="77777777" w:rsidR="00101F54" w:rsidRDefault="00101F54" w:rsidP="00022D2A">
      <w:r>
        <w:separator/>
      </w:r>
    </w:p>
  </w:footnote>
  <w:footnote w:type="continuationSeparator" w:id="0">
    <w:p w14:paraId="4903DB43" w14:textId="77777777" w:rsidR="00101F54" w:rsidRDefault="00101F54" w:rsidP="00022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18431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2"/>
  </w:num>
  <w:num w:numId="2" w16cid:durableId="505828071">
    <w:abstractNumId w:val="1"/>
  </w:num>
  <w:num w:numId="3" w16cid:durableId="101530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022D2A"/>
    <w:rsid w:val="00101F54"/>
    <w:rsid w:val="003406AD"/>
    <w:rsid w:val="007229A7"/>
    <w:rsid w:val="008D2999"/>
    <w:rsid w:val="009A4715"/>
    <w:rsid w:val="00A457D4"/>
    <w:rsid w:val="00A45BF4"/>
    <w:rsid w:val="00B95142"/>
    <w:rsid w:val="00D56F80"/>
    <w:rsid w:val="00E52EE8"/>
    <w:rsid w:val="00F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D2A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2D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D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2D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D2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D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022D2A"/>
    <w:pPr>
      <w:widowControl/>
      <w:numPr>
        <w:numId w:val="2"/>
      </w:numPr>
      <w:tabs>
        <w:tab w:val="clear" w:pos="360"/>
      </w:tabs>
      <w:autoSpaceDE/>
      <w:autoSpaceDN/>
      <w:spacing w:after="120" w:line="276" w:lineRule="auto"/>
      <w:contextualSpacing/>
    </w:pPr>
    <w:rPr>
      <w:rFonts w:cstheme="minorBidi"/>
      <w:sz w:val="23"/>
    </w:rPr>
  </w:style>
  <w:style w:type="paragraph" w:styleId="NoSpacing">
    <w:name w:val="No Spacing"/>
    <w:uiPriority w:val="1"/>
    <w:qFormat/>
    <w:rsid w:val="00022D2A"/>
    <w:pPr>
      <w:widowControl/>
      <w:autoSpaceDE/>
      <w:autoSpaceDN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E52EE8"/>
    <w:pPr>
      <w:widowControl/>
      <w:numPr>
        <w:numId w:val="3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jaswanthbabu2007@outlook.com</cp:lastModifiedBy>
  <cp:revision>3</cp:revision>
  <dcterms:created xsi:type="dcterms:W3CDTF">2026-10-14T15:48:00Z</dcterms:created>
  <dcterms:modified xsi:type="dcterms:W3CDTF">2026-10-14T15:48:00Z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