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2B" w:rsidRDefault="00C5034F"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335213" w:rsidRPr="00335213" w:rsidRDefault="00335213" w:rsidP="00335213">
      <w:pPr>
        <w:spacing w:line="360" w:lineRule="auto"/>
        <w:jc w:val="both"/>
        <w:rPr>
          <w:rFonts w:ascii="Times New Roman" w:hAnsi="Times New Roman" w:cs="Times New Roman"/>
          <w:sz w:val="28"/>
          <w:szCs w:val="32"/>
        </w:rPr>
      </w:pPr>
      <w:r w:rsidRPr="00335213">
        <w:rPr>
          <w:rFonts w:ascii="Times New Roman" w:hAnsi="Times New Roman" w:cs="Times New Roman"/>
          <w:sz w:val="28"/>
          <w:szCs w:val="32"/>
        </w:rPr>
        <w:t>With the popularity of cloud computing, mobile devices can store/retrieve personal data from anywhere at any time. Consequently, the data security problem in mobile cloud becomes more and more severe and prevents further development of mobile cloud. There are substantial studies that have been conducted to improve the cloud security. However, most of them are not applicable for mobile cloud since mobile devices only have limited computing resources and power. Solutions with low computational overhead are in great need for mobile cloud applications. In this paper, we propose a lightweight data sharing scheme (LDSS) for mobile cloud computing. It adopts CP-ABE, an access control technology used in normal cloud environment, but changes the structure of access control tree to make it suitable for mobile cloud environments. LDSS moves a large portion of the computational intensive access control tree transformation in CP-ABE from mobile devices to external proxy servers. Furthermore, to reduce the user revocation cost, it introduces attribute description fields to implement lazy-revocation, which is a thorny issue in program based CP-ABE systems. The experimental results show that LDSS can effectively reduce the overhead on the mobile device side when users are sharing data in mobile cloud environments.</w:t>
      </w:r>
    </w:p>
    <w:p w:rsidR="00D51361" w:rsidRPr="00892F0E" w:rsidRDefault="00D51361" w:rsidP="00892F0E">
      <w:pPr>
        <w:spacing w:line="360" w:lineRule="auto"/>
        <w:jc w:val="both"/>
        <w:rPr>
          <w:rFonts w:ascii="Times New Roman" w:hAnsi="Times New Roman" w:cs="Times New Roman"/>
          <w:sz w:val="28"/>
          <w:szCs w:val="32"/>
        </w:rPr>
      </w:pPr>
      <w:bookmarkStart w:id="0" w:name="_GoBack"/>
      <w:bookmarkEnd w:id="0"/>
    </w:p>
    <w:sectPr w:rsidR="00D51361" w:rsidRPr="00892F0E"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F742B"/>
    <w:rsid w:val="001D0C38"/>
    <w:rsid w:val="00335213"/>
    <w:rsid w:val="003B1F4D"/>
    <w:rsid w:val="004F742B"/>
    <w:rsid w:val="005946B3"/>
    <w:rsid w:val="00664EF1"/>
    <w:rsid w:val="008521CA"/>
    <w:rsid w:val="00892F0E"/>
    <w:rsid w:val="00C5034F"/>
    <w:rsid w:val="00D5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cp:lastModifiedBy>
  <cp:revision>9</cp:revision>
  <dcterms:created xsi:type="dcterms:W3CDTF">2012-10-10T11:08:00Z</dcterms:created>
  <dcterms:modified xsi:type="dcterms:W3CDTF">2018-01-04T10:28:00Z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