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4349FF"/>
          <w:sz w:val="56"/>
          <w:szCs w:val="56"/>
        </w:rPr>
        <w:t xml:space="preserve">Reviews Dashboard</w:t>
      </w:r>
    </w:p>
    <w:p>
      <w:pPr>
        <w:spacing w:after="80"/>
        <w:jc w:val="center"/>
      </w:pPr>
      <w:r>
        <w:rPr>
          <w:rFonts w:ascii="Arial" w:cs="Arial" w:eastAsia="Arial" w:hAnsi="Arial"/>
          <w:color w:val="1A1A2E"/>
          <w:sz w:val="32"/>
          <w:szCs w:val="32"/>
        </w:rPr>
        <w:t xml:space="preserve">Technical Build Plan</w:t>
      </w:r>
    </w:p>
    <w:p>
      <w:pPr>
        <w:spacing w:after="400"/>
        <w:jc w:val="center"/>
      </w:pPr>
      <w:r>
        <w:rPr>
          <w:rFonts w:ascii="Arial" w:cs="Arial" w:eastAsia="Arial" w:hAnsi="Arial"/>
          <w:color w:val="666666"/>
          <w:sz w:val="22"/>
          <w:szCs w:val="22"/>
        </w:rPr>
        <w:t xml:space="preserve">Prepared for Jaswant  |  March 2026  |  Version 1.0</w:t>
      </w:r>
    </w:p>
    <w:p>
      <w:pPr>
        <w:pBdr>
          <w:bottom w:val="single" w:color="4349FF" w:sz="4" w:space="1"/>
        </w:pBdr>
        <w:spacing w:after="200" w:before="200"/>
      </w:pPr>
    </w:p>
    <w:p>
      <w:pPr>
        <w:spacing w:after="80"/>
        <w:jc w:val="center"/>
      </w:pPr>
      <w:r>
        <w:rPr>
          <w:rFonts w:ascii="Arial" w:cs="Arial" w:eastAsia="Arial" w:hAnsi="Arial"/>
          <w:color w:val="666666"/>
          <w:sz w:val="22"/>
          <w:szCs w:val="22"/>
        </w:rPr>
        <w:t xml:space="preserve">Zero-cost architecture using cascading free tiers</w:t>
      </w:r>
    </w:p>
    <w:p>
      <w:pPr>
        <w:spacing w:after="80"/>
        <w:jc w:val="center"/>
      </w:pPr>
      <w:r>
        <w:rPr>
          <w:rFonts w:ascii="Arial" w:cs="Arial" w:eastAsia="Arial" w:hAnsi="Arial"/>
          <w:color w:val="666666"/>
          <w:sz w:val="22"/>
          <w:szCs w:val="22"/>
        </w:rPr>
        <w:t xml:space="preserve">React frontend  |  Node.js middleware  |  Vercel deployment</w:t>
      </w:r>
    </w:p>
    <w:p>
      <w:pPr>
        <w:jc w:val="center"/>
      </w:pPr>
      <w:r>
        <w:rPr>
          <w:rFonts w:ascii="Arial" w:cs="Arial" w:eastAsia="Arial" w:hAnsi="Arial"/>
          <w:color w:val="666666"/>
          <w:sz w:val="22"/>
          <w:szCs w:val="22"/>
        </w:rPr>
        <w:t xml:space="preserve">Estimated build time: 3–4 working days</w:t>
      </w:r>
    </w:p>
    <w:p>
      <w:r>
        <w:br w:type="page"/>
      </w:r>
    </w:p>
    <w:p>
      <w:pPr>
        <w:pStyle w:val="Heading1"/>
        <w:spacing w:after="150" w:before="300"/>
      </w:pPr>
      <w:r>
        <w:t xml:space="preserve">1. Executive summary</w:t>
      </w:r>
    </w:p>
    <w:p>
      <w:pPr>
        <w:spacing w:after="120"/>
      </w:pPr>
      <w:r>
        <w:rPr>
          <w:rFonts w:ascii="Arial" w:cs="Arial" w:eastAsia="Arial" w:hAnsi="Arial"/>
          <w:color w:val="1A1A2E"/>
          <w:sz w:val="22"/>
          <w:szCs w:val="22"/>
        </w:rPr>
        <w:t xml:space="preserve">This document is the complete technical plan for the Eltex Reviews Dashboard — a TV-mounted display that shows the team’s live Google Reviews score for the current trimester. The dashboard is designed to </w:t>
      </w:r>
      <w:r>
        <w:rPr>
          <w:rFonts w:ascii="Arial" w:cs="Arial" w:eastAsia="Arial" w:hAnsi="Arial"/>
          <w:b/>
          <w:bCs/>
          <w:color w:val="1A1A2E"/>
          <w:sz w:val="22"/>
          <w:szCs w:val="22"/>
        </w:rPr>
        <w:t xml:space="preserve">cost €0/month</w:t>
      </w:r>
      <w:r>
        <w:rPr>
          <w:rFonts w:ascii="Arial" w:cs="Arial" w:eastAsia="Arial" w:hAnsi="Arial"/>
          <w:color w:val="1A1A2E"/>
          <w:sz w:val="22"/>
          <w:szCs w:val="22"/>
        </w:rPr>
        <w:t xml:space="preserve"> by cascading across multiple API providers’ free tiers. If one provider’s quota runs out mid-month, the system automatically falls back to the next provider with zero downtime.</w:t>
      </w:r>
    </w:p>
    <w:p>
      <w:pPr>
        <w:spacing w:after="120"/>
      </w:pPr>
      <w:r>
        <w:rPr>
          <w:rFonts w:ascii="Arial" w:cs="Arial" w:eastAsia="Arial" w:hAnsi="Arial"/>
          <w:color w:val="1A1A2E"/>
          <w:sz w:val="22"/>
          <w:szCs w:val="22"/>
        </w:rPr>
        <w:t xml:space="preserve">The architecture is intentionally simple: a single Node.js backend (deployed free on Vercel) that polls review data every 30–60 minutes, caches it, and serves it as JSON. A React frontend (or vanilla HTML) fetches that JSON every 5 minutes and renders the dashboard. The TV runs Chrome in full-screen mode.</w:t>
      </w:r>
    </w:p>
    <w:p>
      <w:pPr>
        <w:spacing w:after="100" w:before="200"/>
      </w:pPr>
      <w:r>
        <w:rPr>
          <w:rFonts w:ascii="Arial" w:cs="Arial" w:eastAsia="Arial" w:hAnsi="Arial"/>
          <w:b/>
          <w:bCs/>
          <w:color w:val="1A1A2E"/>
          <w:sz w:val="22"/>
          <w:szCs w:val="22"/>
        </w:rPr>
        <w:t xml:space="preserve">Key decisions at a glance: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4349F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506"/>
            <w:tcBorders>
              <w:top w:val="single" w:color="CCCCCC" w:sz="1"/>
              <w:left w:val="single" w:color="CCCCCC" w:sz="1"/>
              <w:bottom w:val="single" w:color="CCCCCC" w:sz="1"/>
              <w:right w:val="single" w:color="CCCCCC" w:sz="1"/>
            </w:tcBorders>
            <w:shd w:fill="4349FF" w:val="clear"/>
            <w:tcMar>
              <w:top w:type="dxa" w:w="80"/>
              <w:left w:type="dxa" w:w="120"/>
              <w:bottom w:type="dxa" w:w="80"/>
              <w:right w:type="dxa" w:w="120"/>
            </w:tcMar>
          </w:tcPr>
          <w:p>
            <w:r>
              <w:rPr>
                <w:rFonts w:ascii="Arial" w:cs="Arial" w:eastAsia="Arial" w:hAnsi="Arial"/>
                <w:b/>
                <w:bCs/>
                <w:color w:val="FFFFFF"/>
                <w:sz w:val="20"/>
                <w:szCs w:val="20"/>
              </w:rPr>
              <w:t xml:space="preserve">Choice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Reviews data source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Cascading free tiers: HasData → ScrapingDog → SearchAPI.io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Ticket data source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Zendesk Search API (free with existing plan, Basic Auth)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Backend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Node.js on Vercel Serverless Functions (free tier: 100GB-hrs/mo)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Frontend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React (Vite) or vanilla JS — static files on Vercel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Update frequency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Reviews: every 30–60 min  |  Tickets: every 5 min  |  UI: every 5 min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Monthly cost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8B4E"/>
                <w:sz w:val="20"/>
                <w:szCs w:val="20"/>
              </w:rPr>
              <w:t xml:space="preserve">€0 (all free tiers combined cover ~2,100+ API calls/month)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Build estimate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3–4 working days for a developer</w:t>
            </w:r>
          </w:p>
        </w:tc>
      </w:tr>
    </w:tbl>
    <w:p>
      <w:r>
        <w:br w:type="page"/>
      </w:r>
    </w:p>
    <w:p>
      <w:pPr>
        <w:pStyle w:val="Heading1"/>
        <w:spacing w:after="150" w:before="300"/>
      </w:pPr>
      <w:r>
        <w:t xml:space="preserve">2. The cascading free-tier strategy</w:t>
      </w:r>
    </w:p>
    <w:p>
      <w:pPr>
        <w:spacing w:after="120"/>
      </w:pPr>
      <w:r>
        <w:rPr>
          <w:rFonts w:ascii="Arial" w:cs="Arial" w:eastAsia="Arial" w:hAnsi="Arial"/>
          <w:color w:val="1A1A2E"/>
          <w:sz w:val="22"/>
          <w:szCs w:val="22"/>
        </w:rPr>
        <w:t xml:space="preserve">Instead of relying on a single paid API, we chain three providers’ free tiers. The backend tries Provider A first. If it returns a rate-limit error (HTTP 429 or 403), it immediately retries with Provider B. If B is also exhausted, it falls to Provider C. All three return identical data structures (star rating + ISO date per review), so the scoring logic is provider-agnostic.</w:t>
      </w:r>
    </w:p>
    <w:p>
      <w:pPr>
        <w:pStyle w:val="Heading2"/>
        <w:spacing w:after="150" w:before="300"/>
      </w:pPr>
      <w:r>
        <w:t xml:space="preserve">2.1 Provider breakdown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800"/>
        <w:gridCol w:w="1800"/>
        <w:gridCol w:w="2806"/>
      </w:tblGrid>
      <w:tr>
        <w:tc>
          <w:tcPr>
            <w:tcW w:type="dxa" w:w="1100"/>
            <w:tcBorders>
              <w:top w:val="single" w:color="CCCCCC" w:sz="1"/>
              <w:left w:val="single" w:color="CCCCCC" w:sz="1"/>
              <w:bottom w:val="single" w:color="CCCCCC" w:sz="1"/>
              <w:right w:val="single" w:color="CCCCCC" w:sz="1"/>
            </w:tcBorders>
            <w:shd w:fill="4349F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4349FF"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800"/>
            <w:tcBorders>
              <w:top w:val="single" w:color="CCCCCC" w:sz="1"/>
              <w:left w:val="single" w:color="CCCCCC" w:sz="1"/>
              <w:bottom w:val="single" w:color="CCCCCC" w:sz="1"/>
              <w:right w:val="single" w:color="CCCCCC" w:sz="1"/>
            </w:tcBorders>
            <w:shd w:fill="4349FF"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1800"/>
            <w:tcBorders>
              <w:top w:val="single" w:color="CCCCCC" w:sz="1"/>
              <w:left w:val="single" w:color="CCCCCC" w:sz="1"/>
              <w:bottom w:val="single" w:color="CCCCCC" w:sz="1"/>
              <w:right w:val="single" w:color="CCCCCC" w:sz="1"/>
            </w:tcBorders>
            <w:shd w:fill="4349FF" w:val="clear"/>
            <w:tcMar>
              <w:top w:type="dxa" w:w="80"/>
              <w:left w:type="dxa" w:w="120"/>
              <w:bottom w:type="dxa" w:w="80"/>
              <w:right w:type="dxa" w:w="120"/>
            </w:tcMar>
          </w:tcPr>
          <w:p>
            <w:r>
              <w:rPr>
                <w:rFonts w:ascii="Arial" w:cs="Arial" w:eastAsia="Arial" w:hAnsi="Arial"/>
                <w:b/>
                <w:bCs/>
                <w:color w:val="FFFFFF"/>
                <w:sz w:val="20"/>
                <w:szCs w:val="20"/>
              </w:rPr>
              <w:t xml:space="preserve">Effective calls</w:t>
            </w:r>
          </w:p>
        </w:tc>
        <w:tc>
          <w:tcPr>
            <w:tcW w:type="dxa" w:w="2806"/>
            <w:tcBorders>
              <w:top w:val="single" w:color="CCCCCC" w:sz="1"/>
              <w:left w:val="single" w:color="CCCCCC" w:sz="1"/>
              <w:bottom w:val="single" w:color="CCCCCC" w:sz="1"/>
              <w:right w:val="single" w:color="CCCCCC" w:sz="1"/>
            </w:tcBorders>
            <w:shd w:fill="4349F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8B4E"/>
                <w:sz w:val="20"/>
                <w:szCs w:val="20"/>
              </w:rPr>
              <w:t xml:space="preserve">Plan 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HasData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1,000 credits/mo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~1,000 calls/mo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 credit = 1 review API call. Renews monthly. No CC required.</w:t>
            </w:r>
          </w:p>
        </w:tc>
      </w:tr>
      <w:tr>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D4730F"/>
                <w:sz w:val="20"/>
                <w:szCs w:val="20"/>
              </w:rPr>
              <w:t xml:space="preserve">Plan 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ScrapingDog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1,000 credits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~200 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Reviews endpoint = 5 credits/call. One-time grant, does not renew.</w:t>
            </w:r>
          </w:p>
        </w:tc>
      </w:tr>
      <w:tr>
        <w:tc>
          <w:tcPr>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0392B"/>
                <w:sz w:val="20"/>
                <w:szCs w:val="20"/>
              </w:rPr>
              <w:t xml:space="preserve">Plan 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SearchAPI.io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100 calls/mo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~100 calls/mo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Renews monthly. Returns reviews_histogram in response. No CC needed.</w:t>
            </w:r>
          </w:p>
        </w:tc>
      </w:tr>
    </w:tbl>
    <w:p>
      <w:pPr>
        <w:spacing w:before="200"/>
      </w:pPr>
    </w:p>
    <w:p>
      <w:pPr>
        <w:pStyle w:val="Heading2"/>
        <w:spacing w:after="150" w:before="300"/>
      </w:pPr>
      <w:r>
        <w:t xml:space="preserve">2.2 Monthly budget math</w:t>
      </w:r>
    </w:p>
    <w:p>
      <w:pPr>
        <w:spacing w:after="120"/>
      </w:pPr>
      <w:r>
        <w:rPr>
          <w:rFonts w:ascii="Arial" w:cs="Arial" w:eastAsia="Arial" w:hAnsi="Arial"/>
          <w:color w:val="1A1A2E"/>
          <w:sz w:val="22"/>
          <w:szCs w:val="22"/>
        </w:rPr>
        <w:t xml:space="preserve">Your dashboard needs: 4 Eltex locations × 1 call per hour × 16 waking hours = </w:t>
      </w:r>
      <w:r>
        <w:rPr>
          <w:rFonts w:ascii="Arial" w:cs="Arial" w:eastAsia="Arial" w:hAnsi="Arial"/>
          <w:b/>
          <w:bCs/>
          <w:color w:val="1A1A2E"/>
          <w:sz w:val="22"/>
          <w:szCs w:val="22"/>
        </w:rPr>
        <w:t xml:space="preserve">64 calls/day = ~1,920 calls/month</w:t>
      </w:r>
      <w:r>
        <w:rPr>
          <w:rFonts w:ascii="Arial" w:cs="Arial" w:eastAsia="Arial" w:hAnsi="Arial"/>
          <w:color w:val="1A1A2E"/>
          <w:sz w:val="22"/>
          <w:szCs w:val="22"/>
        </w:rPr>
        <w:t xml:space="preserve">. But we can optimize this significantly:</w:t>
      </w:r>
    </w:p>
    <w:p>
      <w:pPr>
        <w:pStyle w:val="ListParagraph"/>
        <w:numPr>
          <w:ilvl w:val="0"/>
          <w:numId w:val="2"/>
        </w:numPr>
        <w:spacing w:after="80"/>
      </w:pPr>
      <w:r>
        <w:rPr>
          <w:rFonts w:ascii="Arial" w:cs="Arial" w:eastAsia="Arial" w:hAnsi="Arial"/>
          <w:color w:val="1A1A2E"/>
          <w:sz w:val="22"/>
          <w:szCs w:val="22"/>
        </w:rPr>
        <w:t xml:space="preserve">Optimization 1 — Reduce frequency: Poll every 45 min instead of 60 min during peak (9am–6pm) and every 2 hours off-peak. This cuts usage to ~40 calls/day = ~1,200/month.</w:t>
      </w:r>
    </w:p>
    <w:p>
      <w:pPr>
        <w:pStyle w:val="ListParagraph"/>
        <w:numPr>
          <w:ilvl w:val="0"/>
          <w:numId w:val="2"/>
        </w:numPr>
        <w:spacing w:after="80"/>
      </w:pPr>
      <w:r>
        <w:rPr>
          <w:rFonts w:ascii="Arial" w:cs="Arial" w:eastAsia="Arial" w:hAnsi="Arial"/>
          <w:color w:val="1A1A2E"/>
          <w:sz w:val="22"/>
          <w:szCs w:val="22"/>
        </w:rPr>
        <w:t xml:space="preserve">Optimization 2 — Cache aggressively: Reviews don’t arrive every minute. Cache responses for 30 min minimum. If no new reviews, don’t count it as a wasted call.</w:t>
      </w:r>
    </w:p>
    <w:p>
      <w:pPr>
        <w:pStyle w:val="ListParagraph"/>
        <w:numPr>
          <w:ilvl w:val="0"/>
          <w:numId w:val="2"/>
        </w:numPr>
        <w:spacing w:after="80"/>
      </w:pPr>
      <w:r>
        <w:rPr>
          <w:rFonts w:ascii="Arial" w:cs="Arial" w:eastAsia="Arial" w:hAnsi="Arial"/>
          <w:color w:val="1A1A2E"/>
          <w:sz w:val="22"/>
          <w:szCs w:val="22"/>
        </w:rPr>
        <w:t xml:space="preserve">Optimization 3 — Histogram snapshot: On providers that return a star histogram (SearchAPI.io), you get the full star distribution in 1 call — no pagination needed.</w:t>
      </w:r>
    </w:p>
    <w:p>
      <w:pPr>
        <w:spacing w:after="100" w:before="200"/>
      </w:pPr>
      <w:r>
        <w:rPr>
          <w:rFonts w:ascii="Arial" w:cs="Arial" w:eastAsia="Arial" w:hAnsi="Arial"/>
          <w:b/>
          <w:bCs/>
          <w:color w:val="1A1A2E"/>
          <w:sz w:val="22"/>
          <w:szCs w:val="22"/>
        </w:rPr>
        <w:t xml:space="preserve">Combined free capacity vs. need: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6"/>
      </w:tblGrid>
      <w:tr>
        <w:tc>
          <w:tcPr>
            <w:tcW w:type="dxa" w:w="3200"/>
            <w:tcBorders>
              <w:top w:val="single" w:color="CCCCCC" w:sz="1"/>
              <w:left w:val="single" w:color="CCCCCC" w:sz="1"/>
              <w:bottom w:val="single" w:color="CCCCCC" w:sz="1"/>
              <w:right w:val="single" w:color="CCCCCC" w:sz="1"/>
            </w:tcBorders>
            <w:shd w:fill="4349F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200"/>
            <w:tcBorders>
              <w:top w:val="single" w:color="CCCCCC" w:sz="1"/>
              <w:left w:val="single" w:color="CCCCCC" w:sz="1"/>
              <w:bottom w:val="single" w:color="CCCCCC" w:sz="1"/>
              <w:right w:val="single" w:color="CCCCCC" w:sz="1"/>
            </w:tcBorders>
            <w:shd w:fill="4349FF" w:val="clear"/>
            <w:tcMar>
              <w:top w:type="dxa" w:w="80"/>
              <w:left w:type="dxa" w:w="120"/>
              <w:bottom w:type="dxa" w:w="80"/>
              <w:right w:type="dxa" w:w="120"/>
            </w:tcMar>
          </w:tcPr>
          <w:p>
            <w:r>
              <w:rPr>
                <w:rFonts w:ascii="Arial" w:cs="Arial" w:eastAsia="Arial" w:hAnsi="Arial"/>
                <w:b/>
                <w:bCs/>
                <w:color w:val="FFFFFF"/>
                <w:sz w:val="20"/>
                <w:szCs w:val="20"/>
              </w:rPr>
              <w:t xml:space="preserve">Monthly free calls</w:t>
            </w:r>
          </w:p>
        </w:tc>
        <w:tc>
          <w:tcPr>
            <w:tcW w:type="dxa" w:w="3106"/>
            <w:tcBorders>
              <w:top w:val="single" w:color="CCCCCC" w:sz="1"/>
              <w:left w:val="single" w:color="CCCCCC" w:sz="1"/>
              <w:bottom w:val="single" w:color="CCCCCC" w:sz="1"/>
              <w:right w:val="single" w:color="CCCCCC" w:sz="1"/>
            </w:tcBorders>
            <w:shd w:fill="4349FF" w:val="clear"/>
            <w:tcMar>
              <w:top w:type="dxa" w:w="80"/>
              <w:left w:type="dxa" w:w="120"/>
              <w:bottom w:type="dxa" w:w="80"/>
              <w:right w:type="dxa" w:w="120"/>
            </w:tcMar>
          </w:tcPr>
          <w:p>
            <w:r>
              <w:rPr>
                <w:rFonts w:ascii="Arial" w:cs="Arial" w:eastAsia="Arial" w:hAnsi="Arial"/>
                <w:b/>
                <w:bCs/>
                <w:color w:val="FFFFFF"/>
                <w:sz w:val="20"/>
                <w:szCs w:val="20"/>
              </w:rPr>
              <w:t xml:space="preserve">Cumulative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HasData (Plan 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ScrapingDog (Plan 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~200 (one-time, use as overflow)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1,200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SearchAPI.io (Plan 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1,300</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TOTAL FREE CAPACITY</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~1,300/month</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8B4E"/>
                <w:sz w:val="20"/>
                <w:szCs w:val="20"/>
              </w:rPr>
              <w:t xml:space="preserve">Need: ~1,200/mo ✔</w:t>
            </w:r>
          </w:p>
        </w:tc>
      </w:tr>
    </w:tbl>
    <w:p>
      <w:pPr>
        <w:spacing w:after="120"/>
      </w:pPr>
      <w:r>
        <w:rPr>
          <w:rFonts w:ascii="Arial" w:cs="Arial" w:eastAsia="Arial" w:hAnsi="Arial"/>
          <w:color w:val="1A1A2E"/>
          <w:sz w:val="22"/>
          <w:szCs w:val="22"/>
        </w:rPr>
        <w:t xml:space="preserve">With smart caching and optimized polling, the free tiers cover the full workload. Even in the worst case, you only exhaust Plan A’s quota around day 25 and finish the month on Plan B/C.</w:t>
      </w:r>
    </w:p>
    <w:p>
      <w:r>
        <w:br w:type="page"/>
      </w:r>
    </w:p>
    <w:p>
      <w:pPr>
        <w:pStyle w:val="Heading1"/>
        <w:spacing w:after="150" w:before="300"/>
      </w:pPr>
      <w:r>
        <w:t xml:space="preserve">3. Data flow architecture</w:t>
      </w:r>
    </w:p>
    <w:p>
      <w:pPr>
        <w:spacing w:after="120"/>
      </w:pPr>
      <w:r>
        <w:rPr>
          <w:rFonts w:ascii="Arial" w:cs="Arial" w:eastAsia="Arial" w:hAnsi="Arial"/>
          <w:color w:val="1A1A2E"/>
          <w:sz w:val="22"/>
          <w:szCs w:val="22"/>
        </w:rPr>
        <w:t xml:space="preserve">The system has three layers. Each is independently deployable and replaceable.</w:t>
      </w:r>
    </w:p>
    <w:p>
      <w:pPr>
        <w:pStyle w:val="Heading2"/>
        <w:spacing w:after="150" w:before="300"/>
      </w:pPr>
      <w:r>
        <w:t xml:space="preserve">3.1 Layer 1 — Data collection (Node.js serverless)</w:t>
      </w:r>
    </w:p>
    <w:p>
      <w:pPr>
        <w:spacing w:after="120"/>
      </w:pPr>
      <w:r>
        <w:rPr>
          <w:rFonts w:ascii="Arial" w:cs="Arial" w:eastAsia="Arial" w:hAnsi="Arial"/>
          <w:b/>
          <w:bCs/>
          <w:color w:val="1A1A2E"/>
          <w:sz w:val="22"/>
          <w:szCs w:val="22"/>
        </w:rPr>
        <w:t xml:space="preserve">What it does: </w:t>
      </w:r>
      <w:r>
        <w:rPr>
          <w:rFonts w:ascii="Arial" w:cs="Arial" w:eastAsia="Arial" w:hAnsi="Arial"/>
          <w:color w:val="1A1A2E"/>
          <w:sz w:val="22"/>
          <w:szCs w:val="22"/>
        </w:rPr>
        <w:t xml:space="preserve">A Vercel Cron Job runs every 30–60 minutes. It calls the reviews API for each Eltex location, filters reviews by the current trimester date range, applies the +1/−1 scoring, and writes the result to Vercel KV (free-tier Redis) or a simple JSON file.</w:t>
      </w:r>
    </w:p>
    <w:p>
      <w:pPr>
        <w:spacing w:after="120"/>
      </w:pPr>
      <w:r>
        <w:rPr>
          <w:rFonts w:ascii="Arial" w:cs="Arial" w:eastAsia="Arial" w:hAnsi="Arial"/>
          <w:b/>
          <w:bCs/>
          <w:color w:val="1A1A2E"/>
          <w:sz w:val="22"/>
          <w:szCs w:val="22"/>
        </w:rPr>
        <w:t xml:space="preserve">Google Reviews — the scoring pipeline:</w:t>
      </w:r>
    </w:p>
    <w:p>
      <w:pPr>
        <w:pStyle w:val="ListParagraph"/>
        <w:numPr>
          <w:ilvl w:val="0"/>
          <w:numId w:val="3"/>
        </w:numPr>
        <w:spacing w:after="80"/>
      </w:pPr>
      <w:r>
        <w:rPr>
          <w:rFonts w:ascii="Arial" w:cs="Arial" w:eastAsia="Arial" w:hAnsi="Arial"/>
          <w:color w:val="1A1A2E"/>
          <w:sz w:val="22"/>
          <w:szCs w:val="22"/>
        </w:rPr>
        <w:t xml:space="preserve">Call the reviews endpoint with sort=newestFirst for each of the 4 Eltex locations.</w:t>
      </w:r>
    </w:p>
    <w:p>
      <w:pPr>
        <w:pStyle w:val="ListParagraph"/>
        <w:numPr>
          <w:ilvl w:val="0"/>
          <w:numId w:val="3"/>
        </w:numPr>
        <w:spacing w:after="80"/>
      </w:pPr>
      <w:r>
        <w:rPr>
          <w:rFonts w:ascii="Arial" w:cs="Arial" w:eastAsia="Arial" w:hAnsi="Arial"/>
          <w:color w:val="1A1A2E"/>
          <w:sz w:val="22"/>
          <w:szCs w:val="22"/>
        </w:rPr>
        <w:t xml:space="preserve">Paginate through reviews until iso_date falls before the trimester start date (e.g., 2026-04-01).</w:t>
      </w:r>
    </w:p>
    <w:p>
      <w:pPr>
        <w:pStyle w:val="ListParagraph"/>
        <w:numPr>
          <w:ilvl w:val="0"/>
          <w:numId w:val="3"/>
        </w:numPr>
        <w:spacing w:after="80"/>
      </w:pPr>
      <w:r>
        <w:rPr>
          <w:rFonts w:ascii="Arial" w:cs="Arial" w:eastAsia="Arial" w:hAnsi="Arial"/>
          <w:color w:val="1A1A2E"/>
          <w:sz w:val="22"/>
          <w:szCs w:val="22"/>
        </w:rPr>
        <w:t xml:space="preserve">For each review: if rating &gt;= 4, score += 1. If rating &lt;= 2, score -= 1. If rating == 3, skip.</w:t>
      </w:r>
    </w:p>
    <w:p>
      <w:pPr>
        <w:pStyle w:val="ListParagraph"/>
        <w:numPr>
          <w:ilvl w:val="0"/>
          <w:numId w:val="3"/>
        </w:numPr>
        <w:spacing w:after="80"/>
      </w:pPr>
      <w:r>
        <w:rPr>
          <w:rFonts w:ascii="Arial" w:cs="Arial" w:eastAsia="Arial" w:hAnsi="Arial"/>
          <w:color w:val="1A1A2E"/>
          <w:sz w:val="22"/>
          <w:szCs w:val="22"/>
        </w:rPr>
        <w:t xml:space="preserve">Aggregate: total positive, total negative, net score, and monthly breakdown (April/May/June).</w:t>
      </w:r>
    </w:p>
    <w:p>
      <w:pPr>
        <w:pStyle w:val="ListParagraph"/>
        <w:numPr>
          <w:ilvl w:val="0"/>
          <w:numId w:val="3"/>
        </w:numPr>
        <w:spacing w:after="80"/>
      </w:pPr>
      <w:r>
        <w:rPr>
          <w:rFonts w:ascii="Arial" w:cs="Arial" w:eastAsia="Arial" w:hAnsi="Arial"/>
          <w:color w:val="1A1A2E"/>
          <w:sz w:val="22"/>
          <w:szCs w:val="22"/>
        </w:rPr>
        <w:t xml:space="preserve">Cache the result. Next poll, only fetch the newest page — if the top review’s date hasn’t changed, skip the full pagination (saves API calls).</w:t>
      </w:r>
    </w:p>
    <w:p>
      <w:pPr>
        <w:spacing w:after="120"/>
      </w:pPr>
      <w:r>
        <w:rPr>
          <w:rFonts w:ascii="Arial" w:cs="Arial" w:eastAsia="Arial" w:hAnsi="Arial"/>
          <w:b/>
          <w:bCs/>
          <w:color w:val="1A1A2E"/>
          <w:sz w:val="22"/>
          <w:szCs w:val="22"/>
        </w:rPr>
        <w:t xml:space="preserve">Zendesk Tickets — one simple call:</w:t>
      </w:r>
    </w:p>
    <w:p>
      <w:pPr>
        <w:pStyle w:val="ListParagraph"/>
        <w:numPr>
          <w:ilvl w:val="0"/>
          <w:numId w:val="3"/>
        </w:numPr>
        <w:spacing w:after="80"/>
      </w:pPr>
      <w:r>
        <w:rPr>
          <w:rFonts w:ascii="Arial" w:cs="Arial" w:eastAsia="Arial" w:hAnsi="Arial"/>
          <w:color w:val="1A1A2E"/>
          <w:sz w:val="22"/>
          <w:szCs w:val="22"/>
        </w:rPr>
        <w:t xml:space="preserve">GET /api/v2/search.json?query=type:ticket status:open priority:high&amp;sort_by=created_at&amp;sort_order=asc</w:t>
      </w:r>
    </w:p>
    <w:p>
      <w:pPr>
        <w:pStyle w:val="ListParagraph"/>
        <w:numPr>
          <w:ilvl w:val="0"/>
          <w:numId w:val="3"/>
        </w:numPr>
        <w:spacing w:after="80"/>
      </w:pPr>
      <w:r>
        <w:rPr>
          <w:rFonts w:ascii="Arial" w:cs="Arial" w:eastAsia="Arial" w:hAnsi="Arial"/>
          <w:color w:val="1A1A2E"/>
          <w:sz w:val="22"/>
          <w:szCs w:val="22"/>
        </w:rPr>
        <w:t xml:space="preserve">From response: count = total open urgent tickets. Oldest = first result’s created_at (calculate days since).</w:t>
      </w:r>
    </w:p>
    <w:p>
      <w:pPr>
        <w:pStyle w:val="ListParagraph"/>
        <w:numPr>
          <w:ilvl w:val="0"/>
          <w:numId w:val="3"/>
        </w:numPr>
        <w:spacing w:after="80"/>
      </w:pPr>
      <w:r>
        <w:rPr>
          <w:rFonts w:ascii="Arial" w:cs="Arial" w:eastAsia="Arial" w:hAnsi="Arial"/>
          <w:color w:val="1A1A2E"/>
          <w:sz w:val="22"/>
          <w:szCs w:val="22"/>
        </w:rPr>
        <w:t xml:space="preserve">Authentication: Basic Auth with email/token:api_token. Generated in Zendesk Admin in 2 minutes.</w:t>
      </w:r>
    </w:p>
    <w:p>
      <w:pPr>
        <w:pStyle w:val="Heading2"/>
        <w:spacing w:after="150" w:before="300"/>
      </w:pPr>
      <w:r>
        <w:t xml:space="preserve">3.2 Layer 2 — API endpoint</w:t>
      </w:r>
    </w:p>
    <w:p>
      <w:pPr>
        <w:spacing w:after="120"/>
      </w:pPr>
      <w:r>
        <w:rPr>
          <w:rFonts w:ascii="Arial" w:cs="Arial" w:eastAsia="Arial" w:hAnsi="Arial"/>
          <w:color w:val="1A1A2E"/>
          <w:sz w:val="22"/>
          <w:szCs w:val="22"/>
        </w:rPr>
        <w:t xml:space="preserve">The backend exposes a single endpoint: </w:t>
      </w:r>
      <w:r>
        <w:rPr>
          <w:rFonts w:ascii="Arial" w:cs="Arial" w:eastAsia="Arial" w:hAnsi="Arial"/>
          <w:b/>
          <w:bCs/>
          <w:color w:val="1A1A2E"/>
          <w:sz w:val="22"/>
          <w:szCs w:val="22"/>
        </w:rPr>
        <w:t xml:space="preserve">GET /api/dashboard</w:t>
      </w:r>
      <w:r>
        <w:rPr>
          <w:rFonts w:ascii="Arial" w:cs="Arial" w:eastAsia="Arial" w:hAnsi="Arial"/>
          <w:color w:val="1A1A2E"/>
          <w:sz w:val="22"/>
          <w:szCs w:val="22"/>
        </w:rPr>
        <w:t xml:space="preserve">. It returns cached JSON:</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"netScore": 123, "positive": 130, "negative": 7, "objective": 270,</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"monthlyBreakdown": [45, 42, 36],</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"openTickets": 4, "oldestTicketDays": 12,</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"updatedAt": "2026-04-15T10:30:00Z",</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"provider": "hasdata", "cacheHit": true }</w:t>
      </w:r>
    </w:p>
    <w:p>
      <w:pPr>
        <w:pStyle w:val="Heading2"/>
        <w:spacing w:after="150" w:before="300"/>
      </w:pPr>
      <w:r>
        <w:t xml:space="preserve">3.3 Layer 3 — Frontend (React on Vercel Static)</w:t>
      </w:r>
    </w:p>
    <w:p>
      <w:pPr>
        <w:spacing w:after="120"/>
      </w:pPr>
      <w:r>
        <w:rPr>
          <w:rFonts w:ascii="Arial" w:cs="Arial" w:eastAsia="Arial" w:hAnsi="Arial"/>
          <w:color w:val="1A1A2E"/>
          <w:sz w:val="22"/>
          <w:szCs w:val="22"/>
        </w:rPr>
        <w:t xml:space="preserve">The React app fetches /api/dashboard every 5 minutes via setInterval. It renders:</w:t>
      </w:r>
    </w:p>
    <w:p>
      <w:pPr>
        <w:pStyle w:val="ListParagraph"/>
        <w:numPr>
          <w:ilvl w:val="0"/>
          <w:numId w:val="2"/>
        </w:numPr>
        <w:spacing w:after="80"/>
      </w:pPr>
      <w:r>
        <w:rPr>
          <w:rFonts w:ascii="Arial" w:cs="Arial" w:eastAsia="Arial" w:hAnsi="Arial"/>
          <w:color w:val="1A1A2E"/>
          <w:sz w:val="22"/>
          <w:szCs w:val="22"/>
        </w:rPr>
        <w:t xml:space="preserve">Center: Animated SVG progress ring + large net score number + percentage</w:t>
      </w:r>
    </w:p>
    <w:p>
      <w:pPr>
        <w:pStyle w:val="ListParagraph"/>
        <w:numPr>
          <w:ilvl w:val="0"/>
          <w:numId w:val="2"/>
        </w:numPr>
        <w:spacing w:after="80"/>
      </w:pPr>
      <w:r>
        <w:rPr>
          <w:rFonts w:ascii="Arial" w:cs="Arial" w:eastAsia="Arial" w:hAnsi="Arial"/>
          <w:color w:val="1A1A2E"/>
          <w:sz w:val="22"/>
          <w:szCs w:val="22"/>
        </w:rPr>
        <w:t xml:space="preserve">Right panel: Objective (270), remaining reviews, reviews/day needed, pace indicator (green/orange)</w:t>
      </w:r>
    </w:p>
    <w:p>
      <w:pPr>
        <w:pStyle w:val="ListParagraph"/>
        <w:numPr>
          <w:ilvl w:val="0"/>
          <w:numId w:val="2"/>
        </w:numPr>
        <w:spacing w:after="80"/>
      </w:pPr>
      <w:r>
        <w:rPr>
          <w:rFonts w:ascii="Arial" w:cs="Arial" w:eastAsia="Arial" w:hAnsi="Arial"/>
          <w:color w:val="1A1A2E"/>
          <w:sz w:val="22"/>
          <w:szCs w:val="22"/>
        </w:rPr>
        <w:t xml:space="preserve">Right panel: Monthly vertical bars (April, May, June contributions)</w:t>
      </w:r>
    </w:p>
    <w:p>
      <w:pPr>
        <w:pStyle w:val="ListParagraph"/>
        <w:numPr>
          <w:ilvl w:val="0"/>
          <w:numId w:val="2"/>
        </w:numPr>
        <w:spacing w:after="80"/>
      </w:pPr>
      <w:r>
        <w:rPr>
          <w:rFonts w:ascii="Arial" w:cs="Arial" w:eastAsia="Arial" w:hAnsi="Arial"/>
          <w:color w:val="1A1A2E"/>
          <w:sz w:val="22"/>
          <w:szCs w:val="22"/>
        </w:rPr>
        <w:t xml:space="preserve">Footer left: Rotating motivational messages (CSS animation, 8-second cycle)</w:t>
      </w:r>
    </w:p>
    <w:p>
      <w:pPr>
        <w:pStyle w:val="ListParagraph"/>
        <w:numPr>
          <w:ilvl w:val="0"/>
          <w:numId w:val="2"/>
        </w:numPr>
        <w:spacing w:after="80"/>
      </w:pPr>
      <w:r>
        <w:rPr>
          <w:rFonts w:ascii="Arial" w:cs="Arial" w:eastAsia="Arial" w:hAnsi="Arial"/>
          <w:color w:val="1A1A2E"/>
          <w:sz w:val="22"/>
          <w:szCs w:val="22"/>
        </w:rPr>
        <w:t xml:space="preserve">Footer center: Urgent tickets count + oldest ticket age</w:t>
      </w:r>
    </w:p>
    <w:p>
      <w:pPr>
        <w:pStyle w:val="ListParagraph"/>
        <w:numPr>
          <w:ilvl w:val="0"/>
          <w:numId w:val="2"/>
        </w:numPr>
        <w:spacing w:after="80"/>
      </w:pPr>
      <w:r>
        <w:rPr>
          <w:rFonts w:ascii="Arial" w:cs="Arial" w:eastAsia="Arial" w:hAnsi="Arial"/>
          <w:color w:val="1A1A2E"/>
          <w:sz w:val="22"/>
          <w:szCs w:val="22"/>
        </w:rPr>
        <w:t xml:space="preserve">Footer right: Live clock (JavaScript, updates every second)</w:t>
      </w:r>
    </w:p>
    <w:p>
      <w:r>
        <w:br w:type="page"/>
      </w:r>
    </w:p>
    <w:p>
      <w:pPr>
        <w:pStyle w:val="Heading1"/>
        <w:spacing w:after="150" w:before="300"/>
      </w:pPr>
      <w:r>
        <w:t xml:space="preserve">4. Fallback logic (pseudocode)</w:t>
      </w:r>
    </w:p>
    <w:p>
      <w:pPr>
        <w:spacing w:after="120"/>
      </w:pPr>
      <w:r>
        <w:rPr>
          <w:rFonts w:ascii="Arial" w:cs="Arial" w:eastAsia="Arial" w:hAnsi="Arial"/>
          <w:color w:val="1A1A2E"/>
          <w:sz w:val="22"/>
          <w:szCs w:val="22"/>
        </w:rPr>
        <w:t xml:space="preserve">The provider cascade is implemented as a simple try/catch chain in the backend:</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async function fetchReviews(locationId)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const providers =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name: "hasdata",    fn: () =&gt; fetchFromHasData(locationId)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name: "scrapingdog", fn: () =&gt; fetchFromScrapingDog(locationId)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name: "searchapi",  fn: () =&gt; fetchFromSearchAPI(locationId)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for (const provider of providers)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try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const data = await provider.fn();</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return { ...data, provider: provider.name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catch (err)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if (err.status === 429 || err.status === 403)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console.log(`${provider.name} exhausted, trying next`);</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continue; // try next provider</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throw err; // real error, not rate limit</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return getCachedData(); // all providers exhausted, serve stale</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w:t>
      </w:r>
    </w:p>
    <w:p>
      <w:pPr>
        <w:spacing w:after="120"/>
      </w:pPr>
      <w:r>
        <w:rPr>
          <w:rFonts w:ascii="Arial" w:cs="Arial" w:eastAsia="Arial" w:hAnsi="Arial"/>
          <w:b/>
          <w:bCs/>
          <w:color w:val="1A1A2E"/>
          <w:sz w:val="22"/>
          <w:szCs w:val="22"/>
        </w:rPr>
        <w:t xml:space="preserve">Key behavior: </w:t>
      </w:r>
      <w:r>
        <w:rPr>
          <w:rFonts w:ascii="Arial" w:cs="Arial" w:eastAsia="Arial" w:hAnsi="Arial"/>
          <w:color w:val="1A1A2E"/>
          <w:sz w:val="22"/>
          <w:szCs w:val="22"/>
        </w:rPr>
        <w:t xml:space="preserve">If ALL providers are exhausted, the dashboard doesn’t break. It serves the last cached data with a visual indicator showing “Last updated: 2 hours ago.” The TV screen never goes blank.</w:t>
      </w:r>
    </w:p>
    <w:p>
      <w:r>
        <w:br w:type="page"/>
      </w:r>
    </w:p>
    <w:p>
      <w:pPr>
        <w:pStyle w:val="Heading1"/>
        <w:spacing w:after="150" w:before="300"/>
      </w:pPr>
      <w:r>
        <w:t xml:space="preserve">5. API response mapping</w:t>
      </w:r>
    </w:p>
    <w:p>
      <w:pPr>
        <w:spacing w:after="120"/>
      </w:pPr>
      <w:r>
        <w:rPr>
          <w:rFonts w:ascii="Arial" w:cs="Arial" w:eastAsia="Arial" w:hAnsi="Arial"/>
          <w:color w:val="1A1A2E"/>
          <w:sz w:val="22"/>
          <w:szCs w:val="22"/>
        </w:rPr>
        <w:t xml:space="preserve">Each provider returns slightly different JSON, but all include rating + date. The backend normalizes them into a unified format before scoring.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506"/>
      </w:tblGrid>
      <w:tr>
        <w:tc>
          <w:tcPr>
            <w:tcW w:type="dxa" w:w="2000"/>
            <w:tcBorders>
              <w:top w:val="single" w:color="CCCCCC" w:sz="1"/>
              <w:left w:val="single" w:color="CCCCCC" w:sz="1"/>
              <w:bottom w:val="single" w:color="CCCCCC" w:sz="1"/>
              <w:right w:val="single" w:color="CCCCCC" w:sz="1"/>
            </w:tcBorders>
            <w:shd w:fill="4349F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4349FF" w:val="clear"/>
            <w:tcMar>
              <w:top w:type="dxa" w:w="80"/>
              <w:left w:type="dxa" w:w="120"/>
              <w:bottom w:type="dxa" w:w="80"/>
              <w:right w:type="dxa" w:w="120"/>
            </w:tcMar>
          </w:tcPr>
          <w:p>
            <w:r>
              <w:rPr>
                <w:rFonts w:ascii="Arial" w:cs="Arial" w:eastAsia="Arial" w:hAnsi="Arial"/>
                <w:b/>
                <w:bCs/>
                <w:color w:val="FFFFFF"/>
                <w:sz w:val="20"/>
                <w:szCs w:val="20"/>
              </w:rPr>
              <w:t xml:space="preserve">HasData</w:t>
            </w:r>
          </w:p>
        </w:tc>
        <w:tc>
          <w:tcPr>
            <w:tcW w:type="dxa" w:w="2500"/>
            <w:tcBorders>
              <w:top w:val="single" w:color="CCCCCC" w:sz="1"/>
              <w:left w:val="single" w:color="CCCCCC" w:sz="1"/>
              <w:bottom w:val="single" w:color="CCCCCC" w:sz="1"/>
              <w:right w:val="single" w:color="CCCCCC" w:sz="1"/>
            </w:tcBorders>
            <w:shd w:fill="4349FF" w:val="clear"/>
            <w:tcMar>
              <w:top w:type="dxa" w:w="80"/>
              <w:left w:type="dxa" w:w="120"/>
              <w:bottom w:type="dxa" w:w="80"/>
              <w:right w:type="dxa" w:w="120"/>
            </w:tcMar>
          </w:tcPr>
          <w:p>
            <w:r>
              <w:rPr>
                <w:rFonts w:ascii="Arial" w:cs="Arial" w:eastAsia="Arial" w:hAnsi="Arial"/>
                <w:b/>
                <w:bCs/>
                <w:color w:val="FFFFFF"/>
                <w:sz w:val="20"/>
                <w:szCs w:val="20"/>
              </w:rPr>
              <w:t xml:space="preserve">ScrapingDog</w:t>
            </w:r>
          </w:p>
        </w:tc>
        <w:tc>
          <w:tcPr>
            <w:tcW w:type="dxa" w:w="2506"/>
            <w:tcBorders>
              <w:top w:val="single" w:color="CCCCCC" w:sz="1"/>
              <w:left w:val="single" w:color="CCCCCC" w:sz="1"/>
              <w:bottom w:val="single" w:color="CCCCCC" w:sz="1"/>
              <w:right w:val="single" w:color="CCCCCC" w:sz="1"/>
            </w:tcBorders>
            <w:shd w:fill="4349FF" w:val="clear"/>
            <w:tcMar>
              <w:top w:type="dxa" w:w="80"/>
              <w:left w:type="dxa" w:w="120"/>
              <w:bottom w:type="dxa" w:w="80"/>
              <w:right w:type="dxa" w:w="120"/>
            </w:tcMar>
          </w:tcPr>
          <w:p>
            <w:r>
              <w:rPr>
                <w:rFonts w:ascii="Arial" w:cs="Arial" w:eastAsia="Arial" w:hAnsi="Arial"/>
                <w:b/>
                <w:bCs/>
                <w:color w:val="FFFFFF"/>
                <w:sz w:val="20"/>
                <w:szCs w:val="20"/>
              </w:rPr>
              <w:t xml:space="preserve">SearchAPI.io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Star rating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rating (1–5)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rating (1–5)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rating (1–5)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iso_date (ISO 8601)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iso_date (ISO 8601)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iso_date (ISO 8601)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Sort param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sort=newest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sort_by=newestFirst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sort_by=newestFirst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Pagination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next_page_token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next_page_token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next_page_token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Histogram?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Yes (in place result)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Yes (via Places)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Yes (reviews_histogram)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Auth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x-api-key header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api_key query param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api_key query param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Results/page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Up to 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10–20</w:t>
            </w:r>
          </w:p>
        </w:tc>
      </w:tr>
    </w:tbl>
    <w:p>
      <w:r>
        <w:br w:type="page"/>
      </w:r>
    </w:p>
    <w:p>
      <w:pPr>
        <w:pStyle w:val="Heading1"/>
        <w:spacing w:after="150" w:before="300"/>
      </w:pPr>
      <w:r>
        <w:t xml:space="preserve">6. Zendesk integration</w:t>
      </w:r>
    </w:p>
    <w:p>
      <w:pPr>
        <w:spacing w:after="120"/>
      </w:pPr>
      <w:r>
        <w:rPr>
          <w:rFonts w:ascii="Arial" w:cs="Arial" w:eastAsia="Arial" w:hAnsi="Arial"/>
          <w:color w:val="1A1A2E"/>
          <w:sz w:val="22"/>
          <w:szCs w:val="22"/>
        </w:rPr>
        <w:t xml:space="preserve">The ticket widget requires two numbers: count of high-priority open tickets, and how many days the oldest one has been open. Zendesk’s Search API delivers both in a single call.</w:t>
      </w:r>
    </w:p>
    <w:p>
      <w:pPr>
        <w:pStyle w:val="Heading2"/>
        <w:spacing w:after="150" w:before="300"/>
      </w:pPr>
      <w:r>
        <w:t xml:space="preserve">6.1 Setup (5 minutes)</w:t>
      </w:r>
    </w:p>
    <w:p>
      <w:pPr>
        <w:pStyle w:val="ListParagraph"/>
        <w:numPr>
          <w:ilvl w:val="0"/>
          <w:numId w:val="3"/>
        </w:numPr>
        <w:spacing w:after="80"/>
      </w:pPr>
      <w:r>
        <w:rPr>
          <w:rFonts w:ascii="Arial" w:cs="Arial" w:eastAsia="Arial" w:hAnsi="Arial"/>
          <w:color w:val="1A1A2E"/>
          <w:sz w:val="22"/>
          <w:szCs w:val="22"/>
        </w:rPr>
        <w:t xml:space="preserve">Go to Zendesk Admin Center → Apps and integrations → APIs → Zendesk API</w:t>
      </w:r>
    </w:p>
    <w:p>
      <w:pPr>
        <w:pStyle w:val="ListParagraph"/>
        <w:numPr>
          <w:ilvl w:val="0"/>
          <w:numId w:val="3"/>
        </w:numPr>
        <w:spacing w:after="80"/>
      </w:pPr>
      <w:r>
        <w:rPr>
          <w:rFonts w:ascii="Arial" w:cs="Arial" w:eastAsia="Arial" w:hAnsi="Arial"/>
          <w:color w:val="1A1A2E"/>
          <w:sz w:val="22"/>
          <w:szCs w:val="22"/>
        </w:rPr>
        <w:t xml:space="preserve">Enable Token Access if not already enabled</w:t>
      </w:r>
    </w:p>
    <w:p>
      <w:pPr>
        <w:pStyle w:val="ListParagraph"/>
        <w:numPr>
          <w:ilvl w:val="0"/>
          <w:numId w:val="3"/>
        </w:numPr>
        <w:spacing w:after="80"/>
      </w:pPr>
      <w:r>
        <w:rPr>
          <w:rFonts w:ascii="Arial" w:cs="Arial" w:eastAsia="Arial" w:hAnsi="Arial"/>
          <w:color w:val="1A1A2E"/>
          <w:sz w:val="22"/>
          <w:szCs w:val="22"/>
        </w:rPr>
        <w:t xml:space="preserve">Click “Add API token” → copy the token</w:t>
      </w:r>
    </w:p>
    <w:p>
      <w:pPr>
        <w:pStyle w:val="ListParagraph"/>
        <w:numPr>
          <w:ilvl w:val="0"/>
          <w:numId w:val="3"/>
        </w:numPr>
        <w:spacing w:after="80"/>
      </w:pPr>
      <w:r>
        <w:rPr>
          <w:rFonts w:ascii="Arial" w:cs="Arial" w:eastAsia="Arial" w:hAnsi="Arial"/>
          <w:color w:val="1A1A2E"/>
          <w:sz w:val="22"/>
          <w:szCs w:val="22"/>
        </w:rPr>
        <w:t xml:space="preserve">Store as environment variables: ZENDESK_SUBDOMAIN, ZENDESK_EMAIL, ZENDESK_TOKEN</w:t>
      </w:r>
    </w:p>
    <w:p>
      <w:pPr>
        <w:pStyle w:val="Heading2"/>
        <w:spacing w:after="150" w:before="300"/>
      </w:pPr>
      <w:r>
        <w:t xml:space="preserve">6.2 The single API call</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GET https://{subdomain}.zendesk.com/api/v2/search.json</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?query=type:ticket status&lt;solved priority:high</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&amp;sort_by=created_at&amp;sort_order=asc</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Authorization: Basic base64(email/token:api_token)</w:t>
      </w:r>
    </w:p>
    <w:p>
      <w:pPr>
        <w:spacing w:after="120"/>
      </w:pPr>
      <w:r>
        <w:rPr>
          <w:rFonts w:ascii="Arial" w:cs="Arial" w:eastAsia="Arial" w:hAnsi="Arial"/>
          <w:b/>
          <w:bCs/>
          <w:color w:val="1A1A2E"/>
          <w:sz w:val="22"/>
          <w:szCs w:val="22"/>
        </w:rPr>
        <w:t xml:space="preserve">From the response: </w:t>
      </w:r>
      <w:r>
        <w:rPr>
          <w:rFonts w:ascii="Arial" w:cs="Arial" w:eastAsia="Arial" w:hAnsi="Arial"/>
          <w:color w:val="1A1A2E"/>
          <w:sz w:val="22"/>
          <w:szCs w:val="22"/>
        </w:rPr>
        <w:t xml:space="preserve">count = number of matching tickets. results[0].created_at = oldest ticket date (calculate days ago). That’s it. No pagination needed for the dashboard widget.</w:t>
      </w:r>
    </w:p>
    <w:p>
      <w:pPr>
        <w:spacing w:after="120"/>
      </w:pPr>
      <w:r>
        <w:rPr>
          <w:rFonts w:ascii="Arial" w:cs="Arial" w:eastAsia="Arial" w:hAnsi="Arial"/>
          <w:b/>
          <w:bCs/>
          <w:color w:val="1A1A2E"/>
          <w:sz w:val="22"/>
          <w:szCs w:val="22"/>
        </w:rPr>
        <w:t xml:space="preserve">Cost: </w:t>
      </w:r>
      <w:r>
        <w:rPr>
          <w:rFonts w:ascii="Arial" w:cs="Arial" w:eastAsia="Arial" w:hAnsi="Arial"/>
          <w:color w:val="1A1A2E"/>
          <w:sz w:val="22"/>
          <w:szCs w:val="22"/>
        </w:rPr>
        <w:t xml:space="preserve">€0. The Zendesk API is included with your existing Zendesk plan. Rate limits are generous (200–700 req/min depending on plan).</w:t>
      </w:r>
    </w:p>
    <w:p>
      <w:r>
        <w:br w:type="page"/>
      </w:r>
    </w:p>
    <w:p>
      <w:pPr>
        <w:pStyle w:val="Heading1"/>
        <w:spacing w:after="150" w:before="300"/>
      </w:pPr>
      <w:r>
        <w:t xml:space="preserve">7. Real-time considerations</w:t>
      </w:r>
    </w:p>
    <w:p>
      <w:pPr>
        <w:spacing w:after="120"/>
      </w:pPr>
      <w:r>
        <w:rPr>
          <w:rFonts w:ascii="Arial" w:cs="Arial" w:eastAsia="Arial" w:hAnsi="Arial"/>
          <w:color w:val="1A1A2E"/>
          <w:sz w:val="22"/>
          <w:szCs w:val="22"/>
        </w:rPr>
        <w:t xml:space="preserve">The brief asks “is it real-time?” Let’s be precise about what “real-time” means for this dashboard and whether it matters.</w:t>
      </w:r>
    </w:p>
    <w:p>
      <w:pPr>
        <w:pStyle w:val="Heading2"/>
        <w:spacing w:after="150" w:before="300"/>
      </w:pPr>
      <w:r>
        <w:t xml:space="preserve">7.1 The reality of Google Reviews latency</w:t>
      </w:r>
    </w:p>
    <w:p>
      <w:pPr>
        <w:pStyle w:val="ListParagraph"/>
        <w:numPr>
          <w:ilvl w:val="0"/>
          <w:numId w:val="2"/>
        </w:numPr>
        <w:spacing w:after="80"/>
      </w:pPr>
      <w:r>
        <w:rPr>
          <w:rFonts w:ascii="Arial" w:cs="Arial" w:eastAsia="Arial" w:hAnsi="Arial"/>
          <w:color w:val="1A1A2E"/>
          <w:sz w:val="22"/>
          <w:szCs w:val="22"/>
        </w:rPr>
        <w:t xml:space="preserve">Google itself delays publishing reviews by minutes to hours (spam filtering, moderation).</w:t>
      </w:r>
    </w:p>
    <w:p>
      <w:pPr>
        <w:pStyle w:val="ListParagraph"/>
        <w:numPr>
          <w:ilvl w:val="0"/>
          <w:numId w:val="2"/>
        </w:numPr>
        <w:spacing w:after="80"/>
      </w:pPr>
      <w:r>
        <w:rPr>
          <w:rFonts w:ascii="Arial" w:cs="Arial" w:eastAsia="Arial" w:hAnsi="Arial"/>
          <w:color w:val="1A1A2E"/>
          <w:sz w:val="22"/>
          <w:szCs w:val="22"/>
        </w:rPr>
        <w:t xml:space="preserve">Third-party APIs scrape the public Google Maps page, so they see reviews the same time any human visitor would.</w:t>
      </w:r>
    </w:p>
    <w:p>
      <w:pPr>
        <w:pStyle w:val="ListParagraph"/>
        <w:numPr>
          <w:ilvl w:val="0"/>
          <w:numId w:val="2"/>
        </w:numPr>
        <w:spacing w:after="80"/>
      </w:pPr>
      <w:r>
        <w:rPr>
          <w:rFonts w:ascii="Arial" w:cs="Arial" w:eastAsia="Arial" w:hAnsi="Arial"/>
          <w:color w:val="1A1A2E"/>
          <w:sz w:val="22"/>
          <w:szCs w:val="22"/>
        </w:rPr>
        <w:t xml:space="preserve">A customer leaves a review → Google publishes it 5–60 min later → our API picks it up within 30–60 min → total lag: 30–120 minutes. For a quarterly KPI on a TV screen, this is perfectly fine.</w:t>
      </w:r>
    </w:p>
    <w:p>
      <w:pPr>
        <w:pStyle w:val="Heading2"/>
        <w:spacing w:after="150" w:before="300"/>
      </w:pPr>
      <w:r>
        <w:t xml:space="preserve">7.2 What IS real-time on the dashboard</w:t>
      </w:r>
    </w:p>
    <w:p>
      <w:pPr>
        <w:pStyle w:val="ListParagraph"/>
        <w:numPr>
          <w:ilvl w:val="0"/>
          <w:numId w:val="2"/>
        </w:numPr>
        <w:spacing w:after="80"/>
      </w:pPr>
      <w:r>
        <w:rPr>
          <w:rFonts w:ascii="Arial" w:cs="Arial" w:eastAsia="Arial" w:hAnsi="Arial"/>
          <w:color w:val="1A1A2E"/>
          <w:sz w:val="22"/>
          <w:szCs w:val="22"/>
        </w:rPr>
        <w:t xml:space="preserve">The clock: updates every second (pure JavaScript, no API call).</w:t>
      </w:r>
    </w:p>
    <w:p>
      <w:pPr>
        <w:pStyle w:val="ListParagraph"/>
        <w:numPr>
          <w:ilvl w:val="0"/>
          <w:numId w:val="2"/>
        </w:numPr>
        <w:spacing w:after="80"/>
      </w:pPr>
      <w:r>
        <w:rPr>
          <w:rFonts w:ascii="Arial" w:cs="Arial" w:eastAsia="Arial" w:hAnsi="Arial"/>
          <w:color w:val="1A1A2E"/>
          <w:sz w:val="22"/>
          <w:szCs w:val="22"/>
        </w:rPr>
        <w:t xml:space="preserve">The motivational messages: rotate every 8 seconds (CSS animation, no API call).</w:t>
      </w:r>
    </w:p>
    <w:p>
      <w:pPr>
        <w:pStyle w:val="ListParagraph"/>
        <w:numPr>
          <w:ilvl w:val="0"/>
          <w:numId w:val="2"/>
        </w:numPr>
        <w:spacing w:after="80"/>
      </w:pPr>
      <w:r>
        <w:rPr>
          <w:rFonts w:ascii="Arial" w:cs="Arial" w:eastAsia="Arial" w:hAnsi="Arial"/>
          <w:color w:val="1A1A2E"/>
          <w:sz w:val="22"/>
          <w:szCs w:val="22"/>
        </w:rPr>
        <w:t xml:space="preserve">The progress ring animation: smooth CSS transition whenever the score changes.</w:t>
      </w:r>
    </w:p>
    <w:p>
      <w:pPr>
        <w:pStyle w:val="ListParagraph"/>
        <w:numPr>
          <w:ilvl w:val="0"/>
          <w:numId w:val="2"/>
        </w:numPr>
        <w:spacing w:after="80"/>
      </w:pPr>
      <w:r>
        <w:rPr>
          <w:rFonts w:ascii="Arial" w:cs="Arial" w:eastAsia="Arial" w:hAnsi="Arial"/>
          <w:color w:val="1A1A2E"/>
          <w:sz w:val="22"/>
          <w:szCs w:val="22"/>
        </w:rPr>
        <w:t xml:space="preserve">Ticket data: Zendesk polls every 5 minutes (tickets are time-sensitive, so more frequent than reviews).</w:t>
      </w:r>
    </w:p>
    <w:p>
      <w:pPr>
        <w:pStyle w:val="Heading2"/>
        <w:spacing w:after="150" w:before="300"/>
      </w:pPr>
      <w:r>
        <w:t xml:space="preserve">7.3 Comparison with alternatives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306"/>
      </w:tblGrid>
      <w:tr>
        <w:tc>
          <w:tcPr>
            <w:tcW w:type="dxa" w:w="2800"/>
            <w:tcBorders>
              <w:top w:val="single" w:color="CCCCCC" w:sz="1"/>
              <w:left w:val="single" w:color="CCCCCC" w:sz="1"/>
              <w:bottom w:val="single" w:color="CCCCCC" w:sz="1"/>
              <w:right w:val="single" w:color="CCCCCC" w:sz="1"/>
            </w:tcBorders>
            <w:shd w:fill="4349FF"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200"/>
            <w:tcBorders>
              <w:top w:val="single" w:color="CCCCCC" w:sz="1"/>
              <w:left w:val="single" w:color="CCCCCC" w:sz="1"/>
              <w:bottom w:val="single" w:color="CCCCCC" w:sz="1"/>
              <w:right w:val="single" w:color="CCCCCC" w:sz="1"/>
            </w:tcBorders>
            <w:shd w:fill="4349FF"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2200"/>
            <w:tcBorders>
              <w:top w:val="single" w:color="CCCCCC" w:sz="1"/>
              <w:left w:val="single" w:color="CCCCCC" w:sz="1"/>
              <w:bottom w:val="single" w:color="CCCCCC" w:sz="1"/>
              <w:right w:val="single" w:color="CCCCCC" w:sz="1"/>
            </w:tcBorders>
            <w:shd w:fill="4349FF"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306"/>
            <w:tcBorders>
              <w:top w:val="single" w:color="CCCCCC" w:sz="1"/>
              <w:left w:val="single" w:color="CCCCCC" w:sz="1"/>
              <w:bottom w:val="single" w:color="CCCCCC" w:sz="1"/>
              <w:right w:val="single" w:color="CCCCCC" w:sz="1"/>
            </w:tcBorders>
            <w:shd w:fill="4349FF"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Our approach (polling)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30–60 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€0/mo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Low (cron + cache)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WebSocket push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~5 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€20–50/mo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High (server needed)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GBP API + webhook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~5 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 (but days to set up)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Very high (OAuth2)</w:t>
            </w:r>
          </w:p>
        </w:tc>
      </w:tr>
    </w:tbl>
    <w:p>
      <w:pPr>
        <w:spacing w:after="120"/>
      </w:pPr>
      <w:r>
        <w:rPr>
          <w:rFonts w:ascii="Arial" w:cs="Arial" w:eastAsia="Arial" w:hAnsi="Arial"/>
          <w:b/>
          <w:bCs/>
          <w:color w:val="1A1A2E"/>
          <w:sz w:val="22"/>
          <w:szCs w:val="22"/>
        </w:rPr>
        <w:t xml:space="preserve">Verdict: </w:t>
      </w:r>
      <w:r>
        <w:rPr>
          <w:rFonts w:ascii="Arial" w:cs="Arial" w:eastAsia="Arial" w:hAnsi="Arial"/>
          <w:color w:val="1A1A2E"/>
          <w:sz w:val="22"/>
          <w:szCs w:val="22"/>
        </w:rPr>
        <w:t xml:space="preserve">Polling every 30–60 min delivers 95% of the value at 0% of the cost. The 30-minute delay is invisible on a TV dashboard tracking a quarterly target of 270 reviews.</w:t>
      </w:r>
    </w:p>
    <w:p>
      <w:r>
        <w:br w:type="page"/>
      </w:r>
    </w:p>
    <w:p>
      <w:pPr>
        <w:pStyle w:val="Heading1"/>
        <w:spacing w:after="150" w:before="300"/>
      </w:pPr>
      <w:r>
        <w:t xml:space="preserve">8. Configuration object</w:t>
      </w:r>
    </w:p>
    <w:p>
      <w:pPr>
        <w:spacing w:after="120"/>
      </w:pPr>
      <w:r>
        <w:rPr>
          <w:rFonts w:ascii="Arial" w:cs="Arial" w:eastAsia="Arial" w:hAnsi="Arial"/>
          <w:color w:val="1A1A2E"/>
          <w:sz w:val="22"/>
          <w:szCs w:val="22"/>
        </w:rPr>
        <w:t xml:space="preserve">All trimester settings live in a single config object at the top of the backend. Updating for Q3/Q4 takes 30 seconds:</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const CONFIG =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trimester: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name: "Q2 2026",</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startDate: "2026-04-01",</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endDate: "2026-06-30",</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objective: 270,  // 15 reviews x 6 AMs x 3 months</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months: ["April", "May", "June"],</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locations: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name: "Barcelona", dataId: "0x12d....", placeId: "ChIJ..."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name: "Madrid",    dataId: "0x34f....", placeId: "ChIJ..."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name: "Valencia",  dataId: "0x56a....", placeId: "ChIJ..."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name: "Mallorca",  dataId: "0x78b....", placeId: "ChIJ..."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providers: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hasdata:    { apiKey: process.env.HASDATA_KEY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scrapingdog: { apiKey: process.env.SCRAPINGDOG_KEY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searchapi:  { apiKey: process.env.SEARCHAPI_KEY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zendesk: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subdomain: process.env.ZENDESK_SUBDOMAIN,</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email: process.env.ZENDESK_EMAIL,</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token: process.env.ZENDESK_TOKEN,</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polling: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reviewsIntervalMin: 45,  // minutes between reviews API calls</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ticketsIntervalMin: 5,   // minutes between Zendesk calls</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uiRefreshMin: 5,         // minutes between frontend fetches</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w:t>
      </w:r>
    </w:p>
    <w:p>
      <w:r>
        <w:br w:type="page"/>
      </w:r>
    </w:p>
    <w:p>
      <w:pPr>
        <w:pStyle w:val="Heading1"/>
        <w:spacing w:after="150" w:before="300"/>
      </w:pPr>
      <w:r>
        <w:t xml:space="preserve">9. Build timeline</w:t>
      </w:r>
    </w:p>
    <w:p>
      <w:pPr>
        <w:pStyle w:val="Heading2"/>
        <w:spacing w:after="150" w:before="300"/>
      </w:pPr>
      <w:r>
        <w:t xml:space="preserve">9.1 Pre-requisites (Day 0 — 30 minutes)</w:t>
      </w:r>
    </w:p>
    <w:p>
      <w:pPr>
        <w:pStyle w:val="ListParagraph"/>
        <w:numPr>
          <w:ilvl w:val="0"/>
          <w:numId w:val="2"/>
        </w:numPr>
        <w:spacing w:after="80"/>
      </w:pPr>
      <w:r>
        <w:rPr>
          <w:rFonts w:ascii="Arial" w:cs="Arial" w:eastAsia="Arial" w:hAnsi="Arial"/>
          <w:color w:val="1A1A2E"/>
          <w:sz w:val="22"/>
          <w:szCs w:val="22"/>
        </w:rPr>
        <w:t xml:space="preserve">Sign up for HasData (hasdata.com) → get API key. Free, no CC.</w:t>
      </w:r>
    </w:p>
    <w:p>
      <w:pPr>
        <w:pStyle w:val="ListParagraph"/>
        <w:numPr>
          <w:ilvl w:val="0"/>
          <w:numId w:val="2"/>
        </w:numPr>
        <w:spacing w:after="80"/>
      </w:pPr>
      <w:r>
        <w:rPr>
          <w:rFonts w:ascii="Arial" w:cs="Arial" w:eastAsia="Arial" w:hAnsi="Arial"/>
          <w:color w:val="1A1A2E"/>
          <w:sz w:val="22"/>
          <w:szCs w:val="22"/>
        </w:rPr>
        <w:t xml:space="preserve">Sign up for ScrapingDog (scrapingdog.com) → get API key. Free, no CC.</w:t>
      </w:r>
    </w:p>
    <w:p>
      <w:pPr>
        <w:pStyle w:val="ListParagraph"/>
        <w:numPr>
          <w:ilvl w:val="0"/>
          <w:numId w:val="2"/>
        </w:numPr>
        <w:spacing w:after="80"/>
      </w:pPr>
      <w:r>
        <w:rPr>
          <w:rFonts w:ascii="Arial" w:cs="Arial" w:eastAsia="Arial" w:hAnsi="Arial"/>
          <w:color w:val="1A1A2E"/>
          <w:sz w:val="22"/>
          <w:szCs w:val="22"/>
        </w:rPr>
        <w:t xml:space="preserve">Sign up for SearchAPI.io (searchapi.io) → get API key. Free, no CC.</w:t>
      </w:r>
    </w:p>
    <w:p>
      <w:pPr>
        <w:pStyle w:val="ListParagraph"/>
        <w:numPr>
          <w:ilvl w:val="0"/>
          <w:numId w:val="2"/>
        </w:numPr>
        <w:spacing w:after="80"/>
      </w:pPr>
      <w:r>
        <w:rPr>
          <w:rFonts w:ascii="Arial" w:cs="Arial" w:eastAsia="Arial" w:hAnsi="Arial"/>
          <w:color w:val="1A1A2E"/>
          <w:sz w:val="22"/>
          <w:szCs w:val="22"/>
        </w:rPr>
        <w:t xml:space="preserve">Generate Zendesk API token from Admin Center.</w:t>
      </w:r>
    </w:p>
    <w:p>
      <w:pPr>
        <w:pStyle w:val="ListParagraph"/>
        <w:numPr>
          <w:ilvl w:val="0"/>
          <w:numId w:val="2"/>
        </w:numPr>
        <w:spacing w:after="80"/>
      </w:pPr>
      <w:r>
        <w:rPr>
          <w:rFonts w:ascii="Arial" w:cs="Arial" w:eastAsia="Arial" w:hAnsi="Arial"/>
          <w:color w:val="1A1A2E"/>
          <w:sz w:val="22"/>
          <w:szCs w:val="22"/>
        </w:rPr>
        <w:t xml:space="preserve">Find the Google Maps data_id for each Eltex location (search the location on Google Maps, copy from URL).</w:t>
      </w:r>
    </w:p>
    <w:p>
      <w:pPr>
        <w:pStyle w:val="ListParagraph"/>
        <w:numPr>
          <w:ilvl w:val="0"/>
          <w:numId w:val="2"/>
        </w:numPr>
        <w:spacing w:after="80"/>
      </w:pPr>
      <w:r>
        <w:rPr>
          <w:rFonts w:ascii="Arial" w:cs="Arial" w:eastAsia="Arial" w:hAnsi="Arial"/>
          <w:color w:val="1A1A2E"/>
          <w:sz w:val="22"/>
          <w:szCs w:val="22"/>
        </w:rPr>
        <w:t xml:space="preserve">Also check eltex-warehouse MCP connector (bi.eltex.es) — if it already has review data, you can skip API signups entirely.</w:t>
      </w:r>
    </w:p>
    <w:p>
      <w:pPr>
        <w:pStyle w:val="Heading2"/>
        <w:spacing w:after="150" w:before="300"/>
      </w:pPr>
      <w:r>
        <w:t xml:space="preserve">9.2 Day 1 — Backend (4–6 hours)</w:t>
      </w:r>
    </w:p>
    <w:p>
      <w:pPr>
        <w:pStyle w:val="ListParagraph"/>
        <w:numPr>
          <w:ilvl w:val="0"/>
          <w:numId w:val="3"/>
        </w:numPr>
        <w:spacing w:after="80"/>
      </w:pPr>
      <w:r>
        <w:rPr>
          <w:rFonts w:ascii="Arial" w:cs="Arial" w:eastAsia="Arial" w:hAnsi="Arial"/>
          <w:color w:val="1A1A2E"/>
          <w:sz w:val="22"/>
          <w:szCs w:val="22"/>
        </w:rPr>
        <w:t xml:space="preserve">Set up Vercel project with Node.js serverless functions</w:t>
      </w:r>
    </w:p>
    <w:p>
      <w:pPr>
        <w:pStyle w:val="ListParagraph"/>
        <w:numPr>
          <w:ilvl w:val="0"/>
          <w:numId w:val="3"/>
        </w:numPr>
        <w:spacing w:after="80"/>
      </w:pPr>
      <w:r>
        <w:rPr>
          <w:rFonts w:ascii="Arial" w:cs="Arial" w:eastAsia="Arial" w:hAnsi="Arial"/>
          <w:color w:val="1A1A2E"/>
          <w:sz w:val="22"/>
          <w:szCs w:val="22"/>
        </w:rPr>
        <w:t xml:space="preserve">Implement provider abstraction layer (HasData, ScrapingDog, SearchAPI adapters)</w:t>
      </w:r>
    </w:p>
    <w:p>
      <w:pPr>
        <w:pStyle w:val="ListParagraph"/>
        <w:numPr>
          <w:ilvl w:val="0"/>
          <w:numId w:val="3"/>
        </w:numPr>
        <w:spacing w:after="80"/>
      </w:pPr>
      <w:r>
        <w:rPr>
          <w:rFonts w:ascii="Arial" w:cs="Arial" w:eastAsia="Arial" w:hAnsi="Arial"/>
          <w:color w:val="1A1A2E"/>
          <w:sz w:val="22"/>
          <w:szCs w:val="22"/>
        </w:rPr>
        <w:t xml:space="preserve">Implement cascading fallback logic with error handling</w:t>
      </w:r>
    </w:p>
    <w:p>
      <w:pPr>
        <w:pStyle w:val="ListParagraph"/>
        <w:numPr>
          <w:ilvl w:val="0"/>
          <w:numId w:val="3"/>
        </w:numPr>
        <w:spacing w:after="80"/>
      </w:pPr>
      <w:r>
        <w:rPr>
          <w:rFonts w:ascii="Arial" w:cs="Arial" w:eastAsia="Arial" w:hAnsi="Arial"/>
          <w:color w:val="1A1A2E"/>
          <w:sz w:val="22"/>
          <w:szCs w:val="22"/>
        </w:rPr>
        <w:t xml:space="preserve">Implement review scoring pipeline (fetch → filter by date → score → cache)</w:t>
      </w:r>
    </w:p>
    <w:p>
      <w:pPr>
        <w:pStyle w:val="ListParagraph"/>
        <w:numPr>
          <w:ilvl w:val="0"/>
          <w:numId w:val="3"/>
        </w:numPr>
        <w:spacing w:after="80"/>
      </w:pPr>
      <w:r>
        <w:rPr>
          <w:rFonts w:ascii="Arial" w:cs="Arial" w:eastAsia="Arial" w:hAnsi="Arial"/>
          <w:color w:val="1A1A2E"/>
          <w:sz w:val="22"/>
          <w:szCs w:val="22"/>
        </w:rPr>
        <w:t xml:space="preserve">Implement Zendesk ticket fetcher</w:t>
      </w:r>
    </w:p>
    <w:p>
      <w:pPr>
        <w:pStyle w:val="ListParagraph"/>
        <w:numPr>
          <w:ilvl w:val="0"/>
          <w:numId w:val="3"/>
        </w:numPr>
        <w:spacing w:after="80"/>
      </w:pPr>
      <w:r>
        <w:rPr>
          <w:rFonts w:ascii="Arial" w:cs="Arial" w:eastAsia="Arial" w:hAnsi="Arial"/>
          <w:color w:val="1A1A2E"/>
          <w:sz w:val="22"/>
          <w:szCs w:val="22"/>
        </w:rPr>
        <w:t xml:space="preserve">Create /api/dashboard endpoint that serves cached JSON</w:t>
      </w:r>
    </w:p>
    <w:p>
      <w:pPr>
        <w:pStyle w:val="ListParagraph"/>
        <w:numPr>
          <w:ilvl w:val="0"/>
          <w:numId w:val="3"/>
        </w:numPr>
        <w:spacing w:after="80"/>
      </w:pPr>
      <w:r>
        <w:rPr>
          <w:rFonts w:ascii="Arial" w:cs="Arial" w:eastAsia="Arial" w:hAnsi="Arial"/>
          <w:color w:val="1A1A2E"/>
          <w:sz w:val="22"/>
          <w:szCs w:val="22"/>
        </w:rPr>
        <w:t xml:space="preserve">Set up Vercel Cron for periodic polling</w:t>
      </w:r>
    </w:p>
    <w:p>
      <w:pPr>
        <w:pStyle w:val="ListParagraph"/>
        <w:numPr>
          <w:ilvl w:val="0"/>
          <w:numId w:val="3"/>
        </w:numPr>
        <w:spacing w:after="80"/>
      </w:pPr>
      <w:r>
        <w:rPr>
          <w:rFonts w:ascii="Arial" w:cs="Arial" w:eastAsia="Arial" w:hAnsi="Arial"/>
          <w:color w:val="1A1A2E"/>
          <w:sz w:val="22"/>
          <w:szCs w:val="22"/>
        </w:rPr>
        <w:t xml:space="preserve">Test with real Eltex location data_ids</w:t>
      </w:r>
    </w:p>
    <w:p>
      <w:pPr>
        <w:pStyle w:val="Heading2"/>
        <w:spacing w:after="150" w:before="300"/>
      </w:pPr>
      <w:r>
        <w:t xml:space="preserve">9.3 Day 2 — Frontend (4–6 hours)</w:t>
      </w:r>
    </w:p>
    <w:p>
      <w:pPr>
        <w:pStyle w:val="ListParagraph"/>
        <w:numPr>
          <w:ilvl w:val="0"/>
          <w:numId w:val="3"/>
        </w:numPr>
        <w:spacing w:after="80"/>
      </w:pPr>
      <w:r>
        <w:rPr>
          <w:rFonts w:ascii="Arial" w:cs="Arial" w:eastAsia="Arial" w:hAnsi="Arial"/>
          <w:color w:val="1A1A2E"/>
          <w:sz w:val="22"/>
          <w:szCs w:val="22"/>
        </w:rPr>
        <w:t xml:space="preserve">Set up Vite + React project (or port the existing HTML prototype)</w:t>
      </w:r>
    </w:p>
    <w:p>
      <w:pPr>
        <w:pStyle w:val="ListParagraph"/>
        <w:numPr>
          <w:ilvl w:val="0"/>
          <w:numId w:val="3"/>
        </w:numPr>
        <w:spacing w:after="80"/>
      </w:pPr>
      <w:r>
        <w:rPr>
          <w:rFonts w:ascii="Arial" w:cs="Arial" w:eastAsia="Arial" w:hAnsi="Arial"/>
          <w:color w:val="1A1A2E"/>
          <w:sz w:val="22"/>
          <w:szCs w:val="22"/>
        </w:rPr>
        <w:t xml:space="preserve">Build the progress ring component (SVG + CSS animation)</w:t>
      </w:r>
    </w:p>
    <w:p>
      <w:pPr>
        <w:pStyle w:val="ListParagraph"/>
        <w:numPr>
          <w:ilvl w:val="0"/>
          <w:numId w:val="3"/>
        </w:numPr>
        <w:spacing w:after="80"/>
      </w:pPr>
      <w:r>
        <w:rPr>
          <w:rFonts w:ascii="Arial" w:cs="Arial" w:eastAsia="Arial" w:hAnsi="Arial"/>
          <w:color w:val="1A1A2E"/>
          <w:sz w:val="22"/>
          <w:szCs w:val="22"/>
        </w:rPr>
        <w:t xml:space="preserve">Build the stats panel (objective, remaining, pace indicator)</w:t>
      </w:r>
    </w:p>
    <w:p>
      <w:pPr>
        <w:pStyle w:val="ListParagraph"/>
        <w:numPr>
          <w:ilvl w:val="0"/>
          <w:numId w:val="3"/>
        </w:numPr>
        <w:spacing w:after="80"/>
      </w:pPr>
      <w:r>
        <w:rPr>
          <w:rFonts w:ascii="Arial" w:cs="Arial" w:eastAsia="Arial" w:hAnsi="Arial"/>
          <w:color w:val="1A1A2E"/>
          <w:sz w:val="22"/>
          <w:szCs w:val="22"/>
        </w:rPr>
        <w:t xml:space="preserve">Build the monthly breakdown bars</w:t>
      </w:r>
    </w:p>
    <w:p>
      <w:pPr>
        <w:pStyle w:val="ListParagraph"/>
        <w:numPr>
          <w:ilvl w:val="0"/>
          <w:numId w:val="3"/>
        </w:numPr>
        <w:spacing w:after="80"/>
      </w:pPr>
      <w:r>
        <w:rPr>
          <w:rFonts w:ascii="Arial" w:cs="Arial" w:eastAsia="Arial" w:hAnsi="Arial"/>
          <w:color w:val="1A1A2E"/>
          <w:sz w:val="22"/>
          <w:szCs w:val="22"/>
        </w:rPr>
        <w:t xml:space="preserve">Build the footer: motivational messages rotator, ticket widget, live clock</w:t>
      </w:r>
    </w:p>
    <w:p>
      <w:pPr>
        <w:pStyle w:val="ListParagraph"/>
        <w:numPr>
          <w:ilvl w:val="0"/>
          <w:numId w:val="3"/>
        </w:numPr>
        <w:spacing w:after="80"/>
      </w:pPr>
      <w:r>
        <w:rPr>
          <w:rFonts w:ascii="Arial" w:cs="Arial" w:eastAsia="Arial" w:hAnsi="Arial"/>
          <w:color w:val="1A1A2E"/>
          <w:sz w:val="22"/>
          <w:szCs w:val="22"/>
        </w:rPr>
        <w:t xml:space="preserve">Wire up fetch() to /api/dashboard with 5-minute setInterval</w:t>
      </w:r>
    </w:p>
    <w:p>
      <w:pPr>
        <w:pStyle w:val="ListParagraph"/>
        <w:numPr>
          <w:ilvl w:val="0"/>
          <w:numId w:val="3"/>
        </w:numPr>
        <w:spacing w:after="80"/>
      </w:pPr>
      <w:r>
        <w:rPr>
          <w:rFonts w:ascii="Arial" w:cs="Arial" w:eastAsia="Arial" w:hAnsi="Arial"/>
          <w:color w:val="1A1A2E"/>
          <w:sz w:val="22"/>
          <w:szCs w:val="22"/>
        </w:rPr>
        <w:t xml:space="preserve">Apply Eltex branding (Corporate Blue #4349FF, logo, typography)</w:t>
      </w:r>
    </w:p>
    <w:p>
      <w:pPr>
        <w:pStyle w:val="Heading2"/>
        <w:spacing w:after="150" w:before="300"/>
      </w:pPr>
      <w:r>
        <w:t xml:space="preserve">9.4 Day 3 — Polish and deploy (2–4 hours)</w:t>
      </w:r>
    </w:p>
    <w:p>
      <w:pPr>
        <w:pStyle w:val="ListParagraph"/>
        <w:numPr>
          <w:ilvl w:val="0"/>
          <w:numId w:val="3"/>
        </w:numPr>
        <w:spacing w:after="80"/>
      </w:pPr>
      <w:r>
        <w:rPr>
          <w:rFonts w:ascii="Arial" w:cs="Arial" w:eastAsia="Arial" w:hAnsi="Arial"/>
          <w:color w:val="1A1A2E"/>
          <w:sz w:val="22"/>
          <w:szCs w:val="22"/>
        </w:rPr>
        <w:t xml:space="preserve">Full integration test with real data from all 4 locations</w:t>
      </w:r>
    </w:p>
    <w:p>
      <w:pPr>
        <w:pStyle w:val="ListParagraph"/>
        <w:numPr>
          <w:ilvl w:val="0"/>
          <w:numId w:val="3"/>
        </w:numPr>
        <w:spacing w:after="80"/>
      </w:pPr>
      <w:r>
        <w:rPr>
          <w:rFonts w:ascii="Arial" w:cs="Arial" w:eastAsia="Arial" w:hAnsi="Arial"/>
          <w:color w:val="1A1A2E"/>
          <w:sz w:val="22"/>
          <w:szCs w:val="22"/>
        </w:rPr>
        <w:t xml:space="preserve">Test fallback: temporarily invalidate HasData key, confirm ScrapingDog takes over</w:t>
      </w:r>
    </w:p>
    <w:p>
      <w:pPr>
        <w:pStyle w:val="ListParagraph"/>
        <w:numPr>
          <w:ilvl w:val="0"/>
          <w:numId w:val="3"/>
        </w:numPr>
        <w:spacing w:after="80"/>
      </w:pPr>
      <w:r>
        <w:rPr>
          <w:rFonts w:ascii="Arial" w:cs="Arial" w:eastAsia="Arial" w:hAnsi="Arial"/>
          <w:color w:val="1A1A2E"/>
          <w:sz w:val="22"/>
          <w:szCs w:val="22"/>
        </w:rPr>
        <w:t xml:space="preserve">Test stale cache: block all providers, confirm dashboard shows last-known data</w:t>
      </w:r>
    </w:p>
    <w:p>
      <w:pPr>
        <w:pStyle w:val="ListParagraph"/>
        <w:numPr>
          <w:ilvl w:val="0"/>
          <w:numId w:val="3"/>
        </w:numPr>
        <w:spacing w:after="80"/>
      </w:pPr>
      <w:r>
        <w:rPr>
          <w:rFonts w:ascii="Arial" w:cs="Arial" w:eastAsia="Arial" w:hAnsi="Arial"/>
          <w:color w:val="1A1A2E"/>
          <w:sz w:val="22"/>
          <w:szCs w:val="22"/>
        </w:rPr>
        <w:t xml:space="preserve">Test TV display: open on a large screen in Chrome F11 mode</w:t>
      </w:r>
    </w:p>
    <w:p>
      <w:pPr>
        <w:pStyle w:val="ListParagraph"/>
        <w:numPr>
          <w:ilvl w:val="0"/>
          <w:numId w:val="3"/>
        </w:numPr>
        <w:spacing w:after="80"/>
      </w:pPr>
      <w:r>
        <w:rPr>
          <w:rFonts w:ascii="Arial" w:cs="Arial" w:eastAsia="Arial" w:hAnsi="Arial"/>
          <w:color w:val="1A1A2E"/>
          <w:sz w:val="22"/>
          <w:szCs w:val="22"/>
        </w:rPr>
        <w:t xml:space="preserve">Deploy to Vercel production</w:t>
      </w:r>
    </w:p>
    <w:p>
      <w:pPr>
        <w:pStyle w:val="ListParagraph"/>
        <w:numPr>
          <w:ilvl w:val="0"/>
          <w:numId w:val="3"/>
        </w:numPr>
        <w:spacing w:after="80"/>
      </w:pPr>
      <w:r>
        <w:rPr>
          <w:rFonts w:ascii="Arial" w:cs="Arial" w:eastAsia="Arial" w:hAnsi="Arial"/>
          <w:color w:val="1A1A2E"/>
          <w:sz w:val="22"/>
          <w:szCs w:val="22"/>
        </w:rPr>
        <w:t xml:space="preserve">Document the config object so the team can update trimester settings for Q3/Q4</w:t>
      </w:r>
    </w:p>
    <w:p>
      <w:r>
        <w:br w:type="page"/>
      </w:r>
    </w:p>
    <w:p>
      <w:pPr>
        <w:pStyle w:val="Heading1"/>
        <w:spacing w:after="150" w:before="300"/>
      </w:pPr>
      <w:r>
        <w:t xml:space="preserve">10. Risks and mitigations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706"/>
      </w:tblGrid>
      <w:tr>
        <w:tc>
          <w:tcPr>
            <w:tcW w:type="dxa" w:w="2600"/>
            <w:tcBorders>
              <w:top w:val="single" w:color="CCCCCC" w:sz="1"/>
              <w:left w:val="single" w:color="CCCCCC" w:sz="1"/>
              <w:bottom w:val="single" w:color="CCCCCC" w:sz="1"/>
              <w:right w:val="single" w:color="CCCCCC" w:sz="1"/>
            </w:tcBorders>
            <w:shd w:fill="4349F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200"/>
            <w:tcBorders>
              <w:top w:val="single" w:color="CCCCCC" w:sz="1"/>
              <w:left w:val="single" w:color="CCCCCC" w:sz="1"/>
              <w:bottom w:val="single" w:color="CCCCCC" w:sz="1"/>
              <w:right w:val="single" w:color="CCCCCC" w:sz="1"/>
            </w:tcBorders>
            <w:shd w:fill="4349FF"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4706"/>
            <w:tcBorders>
              <w:top w:val="single" w:color="CCCCCC" w:sz="1"/>
              <w:left w:val="single" w:color="CCCCCC" w:sz="1"/>
              <w:bottom w:val="single" w:color="CCCCCC" w:sz="1"/>
              <w:right w:val="single" w:color="CCCCCC" w:sz="1"/>
            </w:tcBorders>
            <w:shd w:fill="4349F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All free tiers exhausted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Dashboard serves cached data with “last updated” timestamp. Worst case: data is 24–48h stale for a few days at month-end. For a quarterly KPI, this is invisible.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 provider shuts down or changes API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Medium (long-term)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The adapter pattern means swapping a provider takes 1–2 hours of dev work. No frontend changes needed.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Google changes Maps page structure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All three providers would break simultaneously. However, these are professional scraping companies — they typically patch within 24–48 hours. Dashboard serves cached data in the meantime.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Zendesk API token expires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API tokens in Zendesk don’t expire unless manually revoked. Set a calendar reminder to verify quarterly.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TV Chrome tab crashes or refreshes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The page auto-reconnects on load. Consider a Chrome extension like “Tab Reloader” as insurance, or a simple &lt;meta refresh&gt; tag.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Need to scale beyond free tiers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Low (if team grows)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HasData paid plan is €49/mo for 20,000 calls. ScrapingDog is pay-as-you-go at ~€0.33/1K calls. Either covers 10x current volume.</w:t>
            </w:r>
          </w:p>
        </w:tc>
      </w:tr>
    </w:tbl>
    <w:p>
      <w:r>
        <w:br w:type="page"/>
      </w:r>
    </w:p>
    <w:p>
      <w:pPr>
        <w:pStyle w:val="Heading1"/>
        <w:spacing w:after="150" w:before="300"/>
      </w:pPr>
      <w:r>
        <w:t xml:space="preserve">11. Project file structure</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eltex-reviews-dashboard/</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api/</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dashboard.js          # GET /api/dashboard endpoint</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cron/poll-reviews.js  # Vercel Cron handler</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lib/</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providers/</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 hasdata.js          # HasData adapter</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 scrapingdog.js      # ScrapingDog adapter</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 searchapi.js        # SearchAPI.io adapter</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cascade.js            # Fallback orchestrator</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scorer.js             # +1/-1 scoring logic</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zendesk.js            # Zendesk ticket fetcher</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cache.js              # Vercel KV or in-memory cache</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src/                          # React frontend</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App.jsx</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components/</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 ProgressRing.jsx    # SVG animated ring</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 StatsPanel.jsx      # Objective, pace, remaining</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 MonthlyBars.jsx     # Per-month breakdown</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 TicketWidget.jsx    # Urgent tickets display</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 Motivational.jsx    # Rotating messages</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 Clock.jsx           # Live clock</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 config.js             # Trimester config (mirrors backend)</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vercel.json               # Cron schedule config</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.env.local                # API keys (never committed)</w:t>
      </w:r>
    </w:p>
    <w:p>
      <w:pPr>
        <w:spacing w:after="120"/>
        <w:rPr>
          <w:rFonts w:ascii="Courier New" w:cs="Courier New" w:eastAsia="Courier New" w:hAnsi="Courier New"/>
          <w:sz w:val="20"/>
          <w:szCs w:val="20"/>
        </w:rPr>
      </w:pPr>
      <w:r>
        <w:rPr>
          <w:rFonts w:ascii="Courier New" w:cs="Courier New" w:eastAsia="Courier New" w:hAnsi="Courier New"/>
          <w:color w:val="1A1A2E"/>
          <w:sz w:val="20"/>
          <w:szCs w:val="20"/>
        </w:rPr>
        <w:t xml:space="preserve">└── package.json</w:t>
      </w:r>
    </w:p>
    <w:p>
      <w:r>
        <w:br w:type="page"/>
      </w:r>
    </w:p>
    <w:p>
      <w:pPr>
        <w:pStyle w:val="Heading1"/>
        <w:spacing w:after="150" w:before="300"/>
      </w:pPr>
      <w:r>
        <w:t xml:space="preserve">12. Next steps</w:t>
      </w:r>
    </w:p>
    <w:p>
      <w:pPr>
        <w:spacing w:after="120"/>
      </w:pPr>
      <w:r>
        <w:rPr>
          <w:rFonts w:ascii="Arial" w:cs="Arial" w:eastAsia="Arial" w:hAnsi="Arial"/>
          <w:b/>
          <w:bCs/>
          <w:color w:val="1A1A2E"/>
          <w:sz w:val="22"/>
          <w:szCs w:val="22"/>
        </w:rPr>
        <w:t xml:space="preserve">Immediate actions (today):</w:t>
      </w:r>
    </w:p>
    <w:p>
      <w:pPr>
        <w:pStyle w:val="ListParagraph"/>
        <w:numPr>
          <w:ilvl w:val="0"/>
          <w:numId w:val="3"/>
        </w:numPr>
        <w:spacing w:after="80"/>
      </w:pPr>
      <w:r>
        <w:rPr>
          <w:rFonts w:ascii="Arial" w:cs="Arial" w:eastAsia="Arial" w:hAnsi="Arial"/>
          <w:color w:val="1A1A2E"/>
          <w:sz w:val="22"/>
          <w:szCs w:val="22"/>
        </w:rPr>
        <w:t xml:space="preserve">Sign up for all three API providers (30 min total). All are free, no credit card.</w:t>
      </w:r>
    </w:p>
    <w:p>
      <w:pPr>
        <w:pStyle w:val="ListParagraph"/>
        <w:numPr>
          <w:ilvl w:val="0"/>
          <w:numId w:val="3"/>
        </w:numPr>
        <w:spacing w:after="80"/>
      </w:pPr>
      <w:r>
        <w:rPr>
          <w:rFonts w:ascii="Arial" w:cs="Arial" w:eastAsia="Arial" w:hAnsi="Arial"/>
          <w:color w:val="1A1A2E"/>
          <w:sz w:val="22"/>
          <w:szCs w:val="22"/>
        </w:rPr>
        <w:t xml:space="preserve">Generate Zendesk API token (2 min).</w:t>
      </w:r>
    </w:p>
    <w:p>
      <w:pPr>
        <w:pStyle w:val="ListParagraph"/>
        <w:numPr>
          <w:ilvl w:val="0"/>
          <w:numId w:val="3"/>
        </w:numPr>
        <w:spacing w:after="80"/>
      </w:pPr>
      <w:r>
        <w:rPr>
          <w:rFonts w:ascii="Arial" w:cs="Arial" w:eastAsia="Arial" w:hAnsi="Arial"/>
          <w:color w:val="1A1A2E"/>
          <w:sz w:val="22"/>
          <w:szCs w:val="22"/>
        </w:rPr>
        <w:t xml:space="preserve">Find the Google Maps data_id for each Eltex location: go to Google Maps, search the location, copy the hex ID from the URL. Do this for Barcelona, Madrid, Valencia, and Mallorca.</w:t>
      </w:r>
    </w:p>
    <w:p>
      <w:pPr>
        <w:pStyle w:val="ListParagraph"/>
        <w:numPr>
          <w:ilvl w:val="0"/>
          <w:numId w:val="3"/>
        </w:numPr>
        <w:spacing w:after="80"/>
      </w:pPr>
      <w:r>
        <w:rPr>
          <w:rFonts w:ascii="Arial" w:cs="Arial" w:eastAsia="Arial" w:hAnsi="Arial"/>
          <w:color w:val="1A1A2E"/>
          <w:sz w:val="22"/>
          <w:szCs w:val="22"/>
        </w:rPr>
        <w:t xml:space="preserve">Optional but recommended: check the eltex-warehouse MCP at bi.eltex.es for existing review data.</w:t>
      </w:r>
    </w:p>
    <w:p>
      <w:pPr>
        <w:spacing w:after="120"/>
      </w:pPr>
      <w:r>
        <w:rPr>
          <w:rFonts w:ascii="Arial" w:cs="Arial" w:eastAsia="Arial" w:hAnsi="Arial"/>
          <w:b/>
          <w:bCs/>
          <w:color w:val="1A1A2E"/>
          <w:sz w:val="22"/>
          <w:szCs w:val="22"/>
        </w:rPr>
        <w:t xml:space="preserve">Then hand this document to the developer and start building. </w:t>
      </w:r>
      <w:r>
        <w:rPr>
          <w:rFonts w:ascii="Arial" w:cs="Arial" w:eastAsia="Arial" w:hAnsi="Arial"/>
          <w:color w:val="1A1A2E"/>
          <w:sz w:val="22"/>
          <w:szCs w:val="22"/>
        </w:rPr>
        <w:t xml:space="preserve">Questions? Reach out to Charles.</w:t>
      </w:r>
    </w:p>
    <w:p>
      <w:pPr>
        <w:pBdr>
          <w:bottom w:val="single" w:color="4349FF" w:sz="4" w:space="1"/>
        </w:pBdr>
        <w:spacing w:after="200" w:before="200"/>
      </w:pPr>
    </w:p>
    <w:p>
      <w:pPr>
        <w:spacing w:before="200"/>
        <w:jc w:val="center"/>
      </w:pPr>
      <w:r>
        <w:rPr>
          <w:rFonts w:ascii="Arial" w:cs="Arial" w:eastAsia="Arial" w:hAnsi="Arial"/>
          <w:i/>
          <w:iCs/>
          <w:color w:val="666666"/>
          <w:sz w:val="18"/>
          <w:szCs w:val="18"/>
        </w:rPr>
        <w:t xml:space="preserve">End of document — Eltex Reviews Dashboard Technical Build Plan v1.0</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Eltex Engineering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49FF" w:sz="3" w:space="4"/>
      </w:pBdr>
    </w:pPr>
    <w:r>
      <w:rPr>
        <w:rFonts w:ascii="Arial" w:cs="Arial" w:eastAsia="Arial" w:hAnsi="Arial"/>
        <w:b/>
        <w:bCs/>
        <w:color w:val="4349FF"/>
        <w:sz w:val="16"/>
        <w:szCs w:val="16"/>
      </w:rPr>
      <w:t xml:space="preserve">ELTEX</w:t>
    </w:r>
    <w:r>
      <w:rPr>
        <w:rFonts w:ascii="Arial" w:cs="Arial" w:eastAsia="Arial" w:hAnsi="Arial"/>
        <w:color w:val="666666"/>
        <w:sz w:val="16"/>
        <w:szCs w:val="16"/>
      </w:rPr>
      <w:t xml:space="preserve">  |  Reviews Dashboard — Technical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4349F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2026-03-26T15:57:37.673Z</dcterms:created>
  <dcterms:modified xsi:type="dcterms:W3CDTF">2026-03-26T15:57:37.673Z</dcterms:modified>
</cp:coreProperties>
</file>

<file path=docProps/custom.xml><?xml version="1.0" encoding="utf-8"?>
<Properties xmlns="http://schemas.openxmlformats.org/officeDocument/2006/custom-properties" xmlns:vt="http://schemas.openxmlformats.org/officeDocument/2006/docPropsVTypes"/>
</file>