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jonathan-schweder"/>
    <w:p>
      <w:pPr>
        <w:pStyle w:val="Heading1"/>
      </w:pPr>
      <w:r>
        <w:t xml:space="preserve">Jonathan Schweder</w:t>
      </w:r>
    </w:p>
    <w:p>
      <w:pPr>
        <w:pStyle w:val="FirstParagraph"/>
      </w:pPr>
      <w:hyperlink r:id="rId20">
        <w:r>
          <w:rPr>
            <w:rStyle w:val="Hyperlink"/>
          </w:rPr>
          <w:t xml:space="preserve">cv@jaswdr.dev</w:t>
        </w:r>
      </w:hyperlink>
      <w:r>
        <w:t xml:space="preserve"> </w:t>
      </w:r>
      <w:r>
        <w:t xml:space="preserve">• Santa Catarina - Brazil •</w:t>
      </w:r>
      <w:r>
        <w:t xml:space="preserve"> </w:t>
      </w:r>
      <w:hyperlink r:id="rId21">
        <w:r>
          <w:rPr>
            <w:rStyle w:val="Hyperlink"/>
          </w:rPr>
          <w:t xml:space="preserve">https://linkedin.com/in/jaswdr</w:t>
        </w:r>
      </w:hyperlink>
    </w:p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Software Engineer with 16+ years of experience designing and scaling distributed backend systems. At AWS owned Lambda control-plane services that processed billions of requests weekly, at MongoDB built internal platform APIs and tooling, and today at Remote works on payroll processing for a global HR platform. Focused on correctness, reliability, and good API design, with a track record of mentoring engineers and leading cross-team design reviews. Works mostly with Elixir, Go, Python, and Kubernetes.</w:t>
      </w:r>
    </w:p>
    <w:bookmarkEnd w:id="22"/>
    <w:bookmarkStart w:id="31" w:name="experience"/>
    <w:p>
      <w:pPr>
        <w:pStyle w:val="Heading2"/>
      </w:pPr>
      <w:r>
        <w:t xml:space="preserve">EXPERIENCE</w:t>
      </w:r>
    </w:p>
    <w:bookmarkStart w:id="23" w:name="remote-senior-backend-engineer"/>
    <w:p>
      <w:pPr>
        <w:pStyle w:val="Heading3"/>
      </w:pPr>
      <w:r>
        <w:t xml:space="preserve">Remote, Senior Backend Engineer</w:t>
      </w:r>
    </w:p>
    <w:p>
      <w:pPr>
        <w:pStyle w:val="FirstParagraph"/>
      </w:pPr>
      <w:r>
        <w:t xml:space="preserve">May 2026 - Present</w:t>
      </w:r>
    </w:p>
    <w:p>
      <w:pPr>
        <w:pStyle w:val="Compact"/>
        <w:numPr>
          <w:ilvl w:val="0"/>
          <w:numId w:val="1001"/>
        </w:numPr>
      </w:pPr>
      <w:r>
        <w:t xml:space="preserve">Design and build payroll processing backend services using Elixir and Phoenix, running payroll for employees across many countries.</w:t>
      </w:r>
    </w:p>
    <w:p>
      <w:pPr>
        <w:pStyle w:val="Compact"/>
        <w:numPr>
          <w:ilvl w:val="0"/>
          <w:numId w:val="1001"/>
        </w:numPr>
      </w:pPr>
      <w:r>
        <w:t xml:space="preserve">Develop payroll run workflows and services, focusing on correctness, auditability, and compliance with country-specific legislation.</w:t>
      </w:r>
    </w:p>
    <w:p>
      <w:pPr>
        <w:pStyle w:val="Compact"/>
        <w:numPr>
          <w:ilvl w:val="0"/>
          <w:numId w:val="1001"/>
        </w:numPr>
      </w:pPr>
      <w:r>
        <w:t xml:space="preserve">Improve reliability and observability of payroll pipelines through metrics, distributed tracing, and automated validation of payroll outputs.</w:t>
      </w:r>
    </w:p>
    <w:p>
      <w:pPr>
        <w:pStyle w:val="Compact"/>
        <w:numPr>
          <w:ilvl w:val="0"/>
          <w:numId w:val="1001"/>
        </w:numPr>
      </w:pPr>
      <w:r>
        <w:t xml:space="preserve">Collaborate with product and compliance teams to ship payroll features that operate across multiple legal jurisdictions.</w:t>
      </w:r>
    </w:p>
    <w:p>
      <w:pPr>
        <w:pStyle w:val="Compact"/>
        <w:numPr>
          <w:ilvl w:val="0"/>
          <w:numId w:val="1001"/>
        </w:numPr>
      </w:pPr>
      <w:r>
        <w:t xml:space="preserve">Mentor engineers and lead design reviews for backend services.</w:t>
      </w:r>
    </w:p>
    <w:bookmarkEnd w:id="23"/>
    <w:bookmarkStart w:id="24" w:name="X0e4ea3ea7e4f4b3d8262f083bd540a9d01ed270"/>
    <w:p>
      <w:pPr>
        <w:pStyle w:val="Heading3"/>
      </w:pPr>
      <w:r>
        <w:t xml:space="preserve">MongoDB, Software Engineer - Platform Tools &amp; Services</w:t>
      </w:r>
    </w:p>
    <w:p>
      <w:pPr>
        <w:pStyle w:val="FirstParagraph"/>
      </w:pPr>
      <w:r>
        <w:t xml:space="preserve">May 2025 - Apr 2026</w:t>
      </w:r>
    </w:p>
    <w:p>
      <w:pPr>
        <w:pStyle w:val="Compact"/>
        <w:numPr>
          <w:ilvl w:val="0"/>
          <w:numId w:val="1002"/>
        </w:numPr>
      </w:pPr>
      <w:r>
        <w:t xml:space="preserve">Architect internal self-service tools and APIs using Go and Kubernetes to accelerate deployment velocity by 40%, leveraging Crossplane and Argo CD for automated infrastructure provisioning.</w:t>
      </w:r>
    </w:p>
    <w:p>
      <w:pPr>
        <w:pStyle w:val="Compact"/>
        <w:numPr>
          <w:ilvl w:val="0"/>
          <w:numId w:val="1002"/>
        </w:numPr>
      </w:pPr>
      <w:r>
        <w:t xml:space="preserve">Build automated maintenance workflows and CI/CD enhancements with Argo Workflows and Drone CI, ensuring zero-downtime deployments and reducing manual toil by 16 hours/week.</w:t>
      </w:r>
    </w:p>
    <w:p>
      <w:pPr>
        <w:pStyle w:val="Compact"/>
        <w:numPr>
          <w:ilvl w:val="0"/>
          <w:numId w:val="1002"/>
        </w:numPr>
      </w:pPr>
      <w:r>
        <w:t xml:space="preserve">Integrate LLMs (OpenAI, Anthropic) via internal APIs to enhance developer support tools, improving incident resolution speed by 30% and developer self-service capabilities.</w:t>
      </w:r>
    </w:p>
    <w:p>
      <w:pPr>
        <w:pStyle w:val="Compact"/>
        <w:numPr>
          <w:ilvl w:val="0"/>
          <w:numId w:val="1002"/>
        </w:numPr>
      </w:pPr>
      <w:r>
        <w:t xml:space="preserve">Implement distributed tracing and metrics collection using OpenTelemetry, Prometheus, and Grafana, providing deep visibility into platform health and performance.</w:t>
      </w:r>
    </w:p>
    <w:p>
      <w:pPr>
        <w:pStyle w:val="Compact"/>
        <w:numPr>
          <w:ilvl w:val="0"/>
          <w:numId w:val="1002"/>
        </w:numPr>
      </w:pPr>
      <w:r>
        <w:t xml:space="preserve">Lead cross-team design reviews for global services, ensuring high standards for API consistency, security (Okta, OIDC), and developer ergonomics.</w:t>
      </w:r>
    </w:p>
    <w:bookmarkEnd w:id="24"/>
    <w:bookmarkStart w:id="25" w:name="X12076d2c568626e2529477f8564bc82b5960267"/>
    <w:p>
      <w:pPr>
        <w:pStyle w:val="Heading3"/>
      </w:pPr>
      <w:r>
        <w:t xml:space="preserve">Amazon Web Services (AWS), Software Development Engineer - AWS Lambda</w:t>
      </w:r>
    </w:p>
    <w:p>
      <w:pPr>
        <w:pStyle w:val="FirstParagraph"/>
      </w:pPr>
      <w:r>
        <w:t xml:space="preserve">Apr 2024 - May 2025</w:t>
      </w:r>
    </w:p>
    <w:p>
      <w:pPr>
        <w:pStyle w:val="Compact"/>
        <w:numPr>
          <w:ilvl w:val="0"/>
          <w:numId w:val="1003"/>
        </w:numPr>
      </w:pPr>
      <w:r>
        <w:t xml:space="preserve">Owned Lambda function state transition services using Java and Go, serving millions of developers and processing billions of requests weekly via the Lambda Control Plane API.</w:t>
      </w:r>
    </w:p>
    <w:p>
      <w:pPr>
        <w:pStyle w:val="Compact"/>
        <w:numPr>
          <w:ilvl w:val="0"/>
          <w:numId w:val="1003"/>
        </w:numPr>
      </w:pPr>
      <w:r>
        <w:t xml:space="preserve">Mentored 4 engineers on core Lambda architecture and operational excellence, improving team code review velocity by 25% and fostering a culture of high-quality engineering.</w:t>
      </w:r>
    </w:p>
    <w:p>
      <w:pPr>
        <w:pStyle w:val="Compact"/>
        <w:numPr>
          <w:ilvl w:val="0"/>
          <w:numId w:val="1003"/>
        </w:numPr>
      </w:pPr>
      <w:r>
        <w:t xml:space="preserve">Migrated legacy monitoring to a high-cardinality stack using AWS Kinesis and Athena, reducing MTTA by 40% and enabling real-time performance insights.</w:t>
      </w:r>
    </w:p>
    <w:p>
      <w:pPr>
        <w:pStyle w:val="Compact"/>
        <w:numPr>
          <w:ilvl w:val="0"/>
          <w:numId w:val="1003"/>
        </w:numPr>
      </w:pPr>
      <w:r>
        <w:t xml:space="preserve">Built ranking algorithm using LLMs and traditional machine learning techniques to optimize Network Engineers’ work through hundreds of daily tickets.</w:t>
      </w:r>
    </w:p>
    <w:p>
      <w:pPr>
        <w:pStyle w:val="Compact"/>
        <w:numPr>
          <w:ilvl w:val="0"/>
          <w:numId w:val="1003"/>
        </w:numPr>
      </w:pPr>
      <w:r>
        <w:t xml:space="preserve">Architected an automated capacity deployment system with CloudFormation to accelerate region launches by 30% and reduce manual operations by 90%.</w:t>
      </w:r>
    </w:p>
    <w:bookmarkEnd w:id="25"/>
    <w:bookmarkStart w:id="26" w:name="X2b9f07d61c36fb134bc459bcde541bb40c85b1f"/>
    <w:p>
      <w:pPr>
        <w:pStyle w:val="Heading3"/>
      </w:pPr>
      <w:r>
        <w:t xml:space="preserve">Amazon Web Services (AWS), Systems Development Engineer - AWS Networking</w:t>
      </w:r>
    </w:p>
    <w:p>
      <w:pPr>
        <w:pStyle w:val="FirstParagraph"/>
      </w:pPr>
      <w:r>
        <w:t xml:space="preserve">Mar 2020 - Apr 2024</w:t>
      </w:r>
    </w:p>
    <w:p>
      <w:pPr>
        <w:pStyle w:val="Compact"/>
        <w:numPr>
          <w:ilvl w:val="0"/>
          <w:numId w:val="1004"/>
        </w:numPr>
      </w:pPr>
      <w:r>
        <w:t xml:space="preserve">Maintained a high-concurrency internal workflow engine managing hundreds of thousands of network devices daily, leveraging Python for backend services.</w:t>
      </w:r>
    </w:p>
    <w:p>
      <w:pPr>
        <w:pStyle w:val="Compact"/>
        <w:numPr>
          <w:ilvl w:val="0"/>
          <w:numId w:val="1004"/>
        </w:numPr>
      </w:pPr>
      <w:r>
        <w:t xml:space="preserve">Built data pipelines using AWS Glue, EMR, and Kinesis to process network telemetry, enabling automated detection and remediation of network events impacting millions of customers.</w:t>
      </w:r>
    </w:p>
    <w:p>
      <w:pPr>
        <w:pStyle w:val="Compact"/>
        <w:numPr>
          <w:ilvl w:val="0"/>
          <w:numId w:val="1004"/>
        </w:numPr>
      </w:pPr>
      <w:r>
        <w:t xml:space="preserve">Automated compute capacity deployment globally using AWS CDK and Ruby, streamlining infrastructure provisioning and reducing regional deployment risk.</w:t>
      </w:r>
    </w:p>
    <w:p>
      <w:pPr>
        <w:pStyle w:val="Compact"/>
        <w:numPr>
          <w:ilvl w:val="0"/>
          <w:numId w:val="1004"/>
        </w:numPr>
      </w:pPr>
      <w:r>
        <w:t xml:space="preserve">Developed an automated ticket prioritization system, reducing Large Scale Events (LSEs) by 20% through better impact analysis.</w:t>
      </w:r>
    </w:p>
    <w:p>
      <w:pPr>
        <w:pStyle w:val="Compact"/>
        <w:numPr>
          <w:ilvl w:val="0"/>
          <w:numId w:val="1004"/>
        </w:numPr>
      </w:pPr>
      <w:r>
        <w:t xml:space="preserve">Served as a platform subject matter expert for global network events, developing automation tools to perform rapid traffic-shifting and mitigate customer impact.</w:t>
      </w:r>
    </w:p>
    <w:bookmarkEnd w:id="26"/>
    <w:bookmarkStart w:id="27" w:name="X223989714737ceb3956ac13dfee8f2fcd44107e"/>
    <w:p>
      <w:pPr>
        <w:pStyle w:val="Heading3"/>
      </w:pPr>
      <w:r>
        <w:t xml:space="preserve">Pantacor, Software Engineer - IoT &amp; Infrastructure</w:t>
      </w:r>
    </w:p>
    <w:p>
      <w:pPr>
        <w:pStyle w:val="FirstParagraph"/>
      </w:pPr>
      <w:r>
        <w:t xml:space="preserve">Feb 2019 - Mar 2020</w:t>
      </w:r>
    </w:p>
    <w:bookmarkEnd w:id="27"/>
    <w:bookmarkStart w:id="28" w:name="X63437c643eae5a9b3bd48cef80d18227a5a5f71"/>
    <w:p>
      <w:pPr>
        <w:pStyle w:val="Heading3"/>
      </w:pPr>
      <w:r>
        <w:t xml:space="preserve">Eventials, Systems Analyst - Backend &amp; Integrations</w:t>
      </w:r>
    </w:p>
    <w:p>
      <w:pPr>
        <w:pStyle w:val="FirstParagraph"/>
      </w:pPr>
      <w:r>
        <w:t xml:space="preserve">Jul 2018 - Feb 2019</w:t>
      </w:r>
    </w:p>
    <w:bookmarkEnd w:id="28"/>
    <w:bookmarkStart w:id="29" w:name="bludata-software-software-web-developer"/>
    <w:p>
      <w:pPr>
        <w:pStyle w:val="Heading3"/>
      </w:pPr>
      <w:r>
        <w:t xml:space="preserve">Bludata Software, Software &amp; Web Developer</w:t>
      </w:r>
    </w:p>
    <w:p>
      <w:pPr>
        <w:pStyle w:val="FirstParagraph"/>
      </w:pPr>
      <w:r>
        <w:t xml:space="preserve">Sep 2014 - Jul 2018</w:t>
      </w:r>
    </w:p>
    <w:bookmarkEnd w:id="29"/>
    <w:bookmarkStart w:id="30" w:name="pomerplast-software-developer"/>
    <w:p>
      <w:pPr>
        <w:pStyle w:val="Heading3"/>
      </w:pPr>
      <w:r>
        <w:t xml:space="preserve">Pomerplast, Software Developer</w:t>
      </w:r>
    </w:p>
    <w:p>
      <w:pPr>
        <w:pStyle w:val="FirstParagraph"/>
      </w:pPr>
      <w:r>
        <w:t xml:space="preserve">Feb 2010 - Sep 2014</w:t>
      </w:r>
    </w:p>
    <w:bookmarkEnd w:id="30"/>
    <w:bookmarkEnd w:id="31"/>
    <w:bookmarkStart w:id="34" w:name="education"/>
    <w:p>
      <w:pPr>
        <w:pStyle w:val="Heading2"/>
      </w:pPr>
      <w:r>
        <w:t xml:space="preserve">EDUCATION</w:t>
      </w:r>
    </w:p>
    <w:bookmarkStart w:id="32" w:name="Xb74d2792f598f9b019b1ee4f9de35db147219dc"/>
    <w:p>
      <w:pPr>
        <w:pStyle w:val="Heading3"/>
      </w:pPr>
      <w:r>
        <w:t xml:space="preserve">FURB - Fundação Universidade Regional de Blumenau</w:t>
      </w:r>
    </w:p>
    <w:p>
      <w:pPr>
        <w:pStyle w:val="FirstParagraph"/>
      </w:pPr>
      <w:r>
        <w:t xml:space="preserve">Bachelor’s Degree • Computer Science • 2010 - 2015</w:t>
      </w:r>
    </w:p>
    <w:bookmarkEnd w:id="32"/>
    <w:bookmarkStart w:id="33" w:name="igti"/>
    <w:p>
      <w:pPr>
        <w:pStyle w:val="Heading3"/>
      </w:pPr>
      <w:r>
        <w:t xml:space="preserve">IGTI</w:t>
      </w:r>
    </w:p>
    <w:p>
      <w:pPr>
        <w:pStyle w:val="FirstParagraph"/>
      </w:pPr>
      <w:r>
        <w:t xml:space="preserve">Master of Business Administration (MBA) • Software Engineering • 2018 - 2020</w:t>
      </w:r>
    </w:p>
    <w:bookmarkEnd w:id="33"/>
    <w:bookmarkEnd w:id="34"/>
    <w:bookmarkStart w:id="37" w:name="licenses-certifications"/>
    <w:p>
      <w:pPr>
        <w:pStyle w:val="Heading2"/>
      </w:pPr>
      <w:r>
        <w:t xml:space="preserve">LICENSES &amp; CERTIFICATIONS</w:t>
      </w:r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AWS Cloud Solutions Architect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Google Data Analytics Professional Certificate</w:t>
        </w:r>
      </w:hyperlink>
    </w:p>
    <w:bookmarkEnd w:id="37"/>
    <w:bookmarkStart w:id="3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Elixir (Phoenix), Go, Python, TypeScript, Node.js, Java, SQL, Bash, Ruby, PHP, JavaScript, HTML/CSS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 Infrastructure:</w:t>
      </w:r>
      <w:r>
        <w:t xml:space="preserve"> </w:t>
      </w:r>
      <w:r>
        <w:t xml:space="preserve">AWS (Lambda, EKS, S3, RDS, DynamoDB, VPC, CDK, CloudFormation, Kinesis, Athena, IAM), Google Cloud, Kubernetes, Docker, Crossplane, Terraform, Terragrunt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DevOps &amp; Observability:</w:t>
      </w:r>
      <w:r>
        <w:t xml:space="preserve"> </w:t>
      </w:r>
      <w:r>
        <w:t xml:space="preserve">GitOps (Argo CD), CI/CD (GitHub Actions, Jenkins, Drone, Argo Workflows), OpenTelemetry, Prometheus, Grafana, NGINX, Git, Helm, Ansible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&amp; Databases:</w:t>
      </w:r>
      <w:r>
        <w:t xml:space="preserve"> </w:t>
      </w:r>
      <w:r>
        <w:t xml:space="preserve">MongoDB (Atlas), PostgreSQL, Redis, Kafka, Elasticsearch, DynamoDB, Amazon DocumentDB, SQLite, Data Modeling, Pandas, NumPy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AI/ML:</w:t>
      </w:r>
      <w:r>
        <w:t xml:space="preserve"> </w:t>
      </w:r>
      <w:r>
        <w:t xml:space="preserve">LLMs (OpenAI, Anthropic)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Architecture &amp; Engineering:</w:t>
      </w:r>
      <w:r>
        <w:t xml:space="preserve"> </w:t>
      </w:r>
      <w:r>
        <w:t xml:space="preserve">System Design &amp; Architecture, Distributed Systems, Scalability, API Design (REST/gRPC), Microservices, Serverless, Infrastructure as Code (IaC), Developer Experience (DX), Security (OAuth2, OIDC, Okta), IoT, Embedded Linux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 &amp; Quality:</w:t>
      </w:r>
      <w:r>
        <w:t xml:space="preserve"> </w:t>
      </w:r>
      <w:r>
        <w:t xml:space="preserve">Pytest, Selenium, Performance &amp; Stress Testing, Unit/Integration/Regression Testing, Agile/Scrum</w:t>
      </w:r>
    </w:p>
    <w:bookmarkEnd w:id="38"/>
    <w:bookmarkStart w:id="39" w:name="honors-awards"/>
    <w:p>
      <w:pPr>
        <w:pStyle w:val="Heading2"/>
      </w:pPr>
      <w:r>
        <w:t xml:space="preserve">HONORS &amp; AWARDS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AWS Ownership Award</w:t>
      </w:r>
      <w:r>
        <w:t xml:space="preserve">, Amazon Web Services: Recognized for exceptional ownership and delivering high-impact solutions for global customers.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Startup Incubation Acceptance</w:t>
      </w:r>
      <w:r>
        <w:t xml:space="preserve">, Instituto Gene Project</w:t>
      </w:r>
      <w:r>
        <w:t xml:space="preserve"> </w:t>
      </w:r>
      <w:r>
        <w:t xml:space="preserve">“Eplus”</w:t>
      </w:r>
      <w:r>
        <w:t xml:space="preserve">: Accepted for startup incubation program focused on educational technology.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coursera.org/verify/professional-cert/NXAYYAXL6FRW" TargetMode="External" /><Relationship Type="http://schemas.openxmlformats.org/officeDocument/2006/relationships/hyperlink" Id="rId21" Target="https://linkedin.com/in/jaswdr" TargetMode="External" /><Relationship Type="http://schemas.openxmlformats.org/officeDocument/2006/relationships/hyperlink" Id="rId36" Target="https://www.coursera.org/account/accomplishments/specialization/certificate/VFN4TACZWH4G" TargetMode="External" /><Relationship Type="http://schemas.openxmlformats.org/officeDocument/2006/relationships/hyperlink" Id="rId20" Target="mailto:cv@jaswdr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ursera.org/verify/professional-cert/NXAYYAXL6FRW" TargetMode="External" /><Relationship Type="http://schemas.openxmlformats.org/officeDocument/2006/relationships/hyperlink" Id="rId21" Target="https://linkedin.com/in/jaswdr" TargetMode="External" /><Relationship Type="http://schemas.openxmlformats.org/officeDocument/2006/relationships/hyperlink" Id="rId36" Target="https://www.coursera.org/account/accomplishments/specialization/certificate/VFN4TACZWH4G" TargetMode="External" /><Relationship Type="http://schemas.openxmlformats.org/officeDocument/2006/relationships/hyperlink" Id="rId20" Target="mailto:cv@jaswdr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2026-07-30T00:36:32Z</dcterms:created>
  <dcterms:modified xsi:type="dcterms:W3CDTF">2026-07-30T00:36:32Z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