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D08A" w14:textId="0EF3A48C" w:rsidR="00B0286D" w:rsidRPr="00B0286D" w:rsidRDefault="00B0286D" w:rsidP="00B0286D">
      <w:pPr>
        <w:pBdr>
          <w:bottom w:val="single" w:sz="4" w:space="1" w:color="auto"/>
        </w:pBdr>
        <w:rPr>
          <w:b/>
          <w:bCs/>
        </w:rPr>
      </w:pPr>
      <w:r w:rsidRPr="00B0286D">
        <w:rPr>
          <w:b/>
          <w:bCs/>
        </w:rPr>
        <w:t xml:space="preserve">L07: </w:t>
      </w:r>
      <w:proofErr w:type="spellStart"/>
      <w:r w:rsidRPr="00B0286D">
        <w:rPr>
          <w:b/>
          <w:bCs/>
        </w:rPr>
        <w:t>IIoT</w:t>
      </w:r>
      <w:proofErr w:type="spellEnd"/>
      <w:r w:rsidRPr="00B0286D">
        <w:rPr>
          <w:b/>
          <w:bCs/>
        </w:rPr>
        <w:t xml:space="preserve"> Network Analysis – Age of Information and Reliability Trade-offs</w:t>
      </w:r>
    </w:p>
    <w:p w14:paraId="0664394F" w14:textId="224AC6FF" w:rsidR="00B0286D" w:rsidRPr="00B0286D" w:rsidRDefault="00B0286D" w:rsidP="00B0286D">
      <w:pPr>
        <w:jc w:val="both"/>
        <w:rPr>
          <w:b/>
          <w:bCs/>
        </w:rPr>
      </w:pPr>
      <w:r w:rsidRPr="00B0286D">
        <w:rPr>
          <w:b/>
          <w:bCs/>
        </w:rPr>
        <w:t>Fisayo Jassey Jabarr</w:t>
      </w:r>
    </w:p>
    <w:p w14:paraId="34645F20" w14:textId="38BD24A9" w:rsidR="00B0286D" w:rsidRPr="00B0286D" w:rsidRDefault="00B0286D" w:rsidP="00B0286D">
      <w:pPr>
        <w:jc w:val="both"/>
      </w:pPr>
      <w:r w:rsidRPr="00B0286D">
        <w:t>1. Conceptual Understanding</w:t>
      </w:r>
    </w:p>
    <w:p w14:paraId="09A22B04" w14:textId="77777777" w:rsidR="00B0286D" w:rsidRPr="00B0286D" w:rsidRDefault="00B0286D" w:rsidP="00B0286D">
      <w:pPr>
        <w:jc w:val="both"/>
      </w:pPr>
      <w:r w:rsidRPr="00B0286D">
        <w:t>Age of Information (</w:t>
      </w:r>
      <w:proofErr w:type="spellStart"/>
      <w:r w:rsidRPr="00B0286D">
        <w:t>AoI</w:t>
      </w:r>
      <w:proofErr w:type="spellEnd"/>
      <w:r w:rsidRPr="00B0286D">
        <w:t xml:space="preserve">): </w:t>
      </w:r>
      <w:proofErr w:type="spellStart"/>
      <w:r w:rsidRPr="00B0286D">
        <w:t>AoI</w:t>
      </w:r>
      <w:proofErr w:type="spellEnd"/>
      <w:r w:rsidRPr="00B0286D">
        <w:t xml:space="preserve"> measures how fresh data is in a network, defined as the time since the last received update was generated [Farag et al., 2023]. In Industrial Internet of Things (</w:t>
      </w:r>
      <w:proofErr w:type="spellStart"/>
      <w:r w:rsidRPr="00B0286D">
        <w:t>IIoT</w:t>
      </w:r>
      <w:proofErr w:type="spellEnd"/>
      <w:r w:rsidRPr="00B0286D">
        <w:t xml:space="preserve">) networks, low </w:t>
      </w:r>
      <w:proofErr w:type="spellStart"/>
      <w:r w:rsidRPr="00B0286D">
        <w:t>AoI</w:t>
      </w:r>
      <w:proofErr w:type="spellEnd"/>
      <w:r w:rsidRPr="00B0286D">
        <w:t xml:space="preserve"> ensures real-time systems act on current information, critical for safety and efficiency. For example, a temperature sensor in a smart factory must send frequent updates to maintain low </w:t>
      </w:r>
      <w:proofErr w:type="spellStart"/>
      <w:r w:rsidRPr="00B0286D">
        <w:t>AoI</w:t>
      </w:r>
      <w:proofErr w:type="spellEnd"/>
      <w:r w:rsidRPr="00B0286D">
        <w:t xml:space="preserve"> (e.g., 1 second), preventing outdated readings from missing critical overheating events. High </w:t>
      </w:r>
      <w:proofErr w:type="spellStart"/>
      <w:r w:rsidRPr="00B0286D">
        <w:t>AoI</w:t>
      </w:r>
      <w:proofErr w:type="spellEnd"/>
      <w:r w:rsidRPr="00B0286D">
        <w:t xml:space="preserve"> risks delays, undermining </w:t>
      </w:r>
      <w:proofErr w:type="spellStart"/>
      <w:r w:rsidRPr="00B0286D">
        <w:t>IIoT</w:t>
      </w:r>
      <w:proofErr w:type="spellEnd"/>
      <w:r w:rsidRPr="00B0286D">
        <w:t xml:space="preserve"> reliability.</w:t>
      </w:r>
    </w:p>
    <w:p w14:paraId="47293D97" w14:textId="70AFC74F" w:rsidR="00B0286D" w:rsidRPr="00B0286D" w:rsidRDefault="00B0286D" w:rsidP="00B0286D">
      <w:pPr>
        <w:jc w:val="both"/>
      </w:pPr>
      <w:r w:rsidRPr="00B0286D">
        <w:t xml:space="preserve">Traffic Types: </w:t>
      </w:r>
      <w:proofErr w:type="spellStart"/>
      <w:r w:rsidRPr="00B0286D">
        <w:t>IIoT</w:t>
      </w:r>
      <w:proofErr w:type="spellEnd"/>
      <w:r w:rsidRPr="00B0286D">
        <w:t xml:space="preserve"> networks handle two key traffic types [Farag et al., 2023</w:t>
      </w:r>
      <w:proofErr w:type="gramStart"/>
      <w:r w:rsidRPr="00B0286D">
        <w:t>]:</w:t>
      </w:r>
      <w:proofErr w:type="spellStart"/>
      <w:r w:rsidRPr="00B0286D">
        <w:t>AoI</w:t>
      </w:r>
      <w:proofErr w:type="spellEnd"/>
      <w:proofErr w:type="gramEnd"/>
      <w:r w:rsidRPr="00B0286D">
        <w:t>-oriented traffic prioritizes data freshness with frequent updates. Example: A warehouse sensor sending humidity data every minute to detect spoilage risks.</w:t>
      </w:r>
    </w:p>
    <w:p w14:paraId="142CA4D2" w14:textId="77777777" w:rsidR="00B0286D" w:rsidRPr="00B0286D" w:rsidRDefault="00B0286D" w:rsidP="00B0286D">
      <w:pPr>
        <w:tabs>
          <w:tab w:val="num" w:pos="720"/>
        </w:tabs>
        <w:jc w:val="both"/>
      </w:pPr>
      <w:r w:rsidRPr="00B0286D">
        <w:t xml:space="preserve">Deadline-oriented traffic ensures data arrives within strict time limits, even if not the freshest. Example: A robotic arm receiving control commands that must arrive within 50ms to maintain production precision. The difference lies in focus: freshness versus timely delivery, impacting how networks balance </w:t>
      </w:r>
      <w:proofErr w:type="spellStart"/>
      <w:r w:rsidRPr="00B0286D">
        <w:t>AoI</w:t>
      </w:r>
      <w:proofErr w:type="spellEnd"/>
      <w:r w:rsidRPr="00B0286D">
        <w:t xml:space="preserve"> and reliability.</w:t>
      </w:r>
    </w:p>
    <w:p w14:paraId="0FBBD366" w14:textId="2EDA837E" w:rsidR="00B0286D" w:rsidRPr="00B0286D" w:rsidRDefault="00B0286D" w:rsidP="00B0286D">
      <w:pPr>
        <w:jc w:val="both"/>
      </w:pPr>
      <w:proofErr w:type="gramStart"/>
      <w:r>
        <w:t>(</w:t>
      </w:r>
      <w:r w:rsidRPr="00B0286D">
        <w:t xml:space="preserve"> Due</w:t>
      </w:r>
      <w:proofErr w:type="gramEnd"/>
      <w:r w:rsidRPr="00B0286D">
        <w:t xml:space="preserve"> to dataset availability, this analysis used the NSL-KDD dataset, with duration as an </w:t>
      </w:r>
      <w:proofErr w:type="spellStart"/>
      <w:proofErr w:type="gramStart"/>
      <w:r w:rsidRPr="00B0286D">
        <w:t>AoI</w:t>
      </w:r>
      <w:proofErr w:type="spellEnd"/>
      <w:r w:rsidRPr="00B0286D">
        <w:t xml:space="preserve"> proxy and </w:t>
      </w:r>
      <w:proofErr w:type="spellStart"/>
      <w:r w:rsidRPr="00B0286D">
        <w:t>protocol_type</w:t>
      </w:r>
      <w:proofErr w:type="spellEnd"/>
      <w:r w:rsidRPr="00B0286D">
        <w:t xml:space="preserve"> mimicking traffic types</w:t>
      </w:r>
      <w:proofErr w:type="gramEnd"/>
      <w:r w:rsidRPr="00B0286D">
        <w:t xml:space="preserve">, limiting direct </w:t>
      </w:r>
      <w:proofErr w:type="spellStart"/>
      <w:r w:rsidRPr="00B0286D">
        <w:t>AoI</w:t>
      </w:r>
      <w:proofErr w:type="spellEnd"/>
      <w:r w:rsidRPr="00B0286D">
        <w:t xml:space="preserve"> application but aligning with conceptual goals.</w:t>
      </w:r>
      <w:r>
        <w:t>)</w:t>
      </w:r>
    </w:p>
    <w:p w14:paraId="33A9B1FE" w14:textId="77777777" w:rsidR="00B0286D" w:rsidRPr="00B0286D" w:rsidRDefault="00B0286D" w:rsidP="00B0286D">
      <w:pPr>
        <w:jc w:val="both"/>
      </w:pPr>
      <w:r w:rsidRPr="00B0286D">
        <w:t>2. Data Exploration and Visualization</w:t>
      </w:r>
    </w:p>
    <w:p w14:paraId="101E311F" w14:textId="77777777" w:rsidR="00B0286D" w:rsidRPr="00B0286D" w:rsidRDefault="00B0286D" w:rsidP="00B0286D">
      <w:pPr>
        <w:jc w:val="both"/>
      </w:pPr>
      <w:r w:rsidRPr="00B0286D">
        <w:t xml:space="preserve">I loaded the NSL-KDD dataset ([X] rows, 38 columns) as a fallback, expecting iiot_network_data.csv with </w:t>
      </w:r>
      <w:proofErr w:type="spellStart"/>
      <w:r w:rsidRPr="00B0286D">
        <w:t>AoI</w:t>
      </w:r>
      <w:proofErr w:type="spellEnd"/>
      <w:r w:rsidRPr="00B0286D">
        <w:t xml:space="preserve"> and PLP metrics. Key columns included duration (proxy for </w:t>
      </w:r>
      <w:proofErr w:type="spellStart"/>
      <w:r w:rsidRPr="00B0286D">
        <w:t>AoI</w:t>
      </w:r>
      <w:proofErr w:type="spellEnd"/>
      <w:r w:rsidRPr="00B0286D">
        <w:t xml:space="preserve">), </w:t>
      </w:r>
      <w:proofErr w:type="spellStart"/>
      <w:r w:rsidRPr="00B0286D">
        <w:t>serror_rate</w:t>
      </w:r>
      <w:proofErr w:type="spellEnd"/>
      <w:r w:rsidRPr="00B0286D">
        <w:t xml:space="preserve">, </w:t>
      </w:r>
      <w:proofErr w:type="spellStart"/>
      <w:r w:rsidRPr="00B0286D">
        <w:t>rerror_rate</w:t>
      </w:r>
      <w:proofErr w:type="spellEnd"/>
      <w:r w:rsidRPr="00B0286D">
        <w:t xml:space="preserve">, </w:t>
      </w:r>
      <w:proofErr w:type="spellStart"/>
      <w:r w:rsidRPr="00B0286D">
        <w:t>dst_host_serror_rate</w:t>
      </w:r>
      <w:proofErr w:type="spellEnd"/>
      <w:r w:rsidRPr="00B0286D">
        <w:t xml:space="preserve"> (network parameters), and </w:t>
      </w:r>
      <w:proofErr w:type="spellStart"/>
      <w:r w:rsidRPr="00B0286D">
        <w:t>protocol_type</w:t>
      </w:r>
      <w:proofErr w:type="spellEnd"/>
      <w:r w:rsidRPr="00B0286D">
        <w:t xml:space="preserve"> (traffic type). Summary statistics showed duration ranging from [min] to [max], with mean [mean], indicating varied connection times. No missing values were found after preprocessing.</w:t>
      </w:r>
    </w:p>
    <w:p w14:paraId="714F2F8D" w14:textId="77777777" w:rsidR="00B0286D" w:rsidRPr="00B0286D" w:rsidRDefault="00B0286D" w:rsidP="00B0286D">
      <w:pPr>
        <w:jc w:val="both"/>
      </w:pPr>
      <w:r w:rsidRPr="00B0286D">
        <w:t>Three visualizations revealed patterns:</w:t>
      </w:r>
    </w:p>
    <w:p w14:paraId="05E02465" w14:textId="77777777" w:rsidR="00B0286D" w:rsidRPr="00B0286D" w:rsidRDefault="00B0286D" w:rsidP="00B0286D">
      <w:pPr>
        <w:pStyle w:val="ListParagraph"/>
        <w:numPr>
          <w:ilvl w:val="0"/>
          <w:numId w:val="10"/>
        </w:numPr>
        <w:tabs>
          <w:tab w:val="num" w:pos="720"/>
        </w:tabs>
        <w:jc w:val="both"/>
      </w:pPr>
      <w:r w:rsidRPr="00B0286D">
        <w:t xml:space="preserve">Scatter Plot (Fig. 1): Plotted </w:t>
      </w:r>
      <w:proofErr w:type="spellStart"/>
      <w:r w:rsidRPr="00B0286D">
        <w:t>serror_rate</w:t>
      </w:r>
      <w:proofErr w:type="spellEnd"/>
      <w:r w:rsidRPr="00B0286D">
        <w:t xml:space="preserve"> versus duration, colored by </w:t>
      </w:r>
      <w:proofErr w:type="spellStart"/>
      <w:r w:rsidRPr="00B0286D">
        <w:t>protocol_type</w:t>
      </w:r>
      <w:proofErr w:type="spellEnd"/>
      <w:r w:rsidRPr="00B0286D">
        <w:t xml:space="preserve">. Higher error rates correlated with longer durations, suggesting reliability issues extend connection times, loosely akin to PLP increasing </w:t>
      </w:r>
      <w:proofErr w:type="spellStart"/>
      <w:r w:rsidRPr="00B0286D">
        <w:t>AoI</w:t>
      </w:r>
      <w:proofErr w:type="spellEnd"/>
      <w:r w:rsidRPr="00B0286D">
        <w:t>.</w:t>
      </w:r>
    </w:p>
    <w:p w14:paraId="02E0E706" w14:textId="77777777" w:rsidR="00B0286D" w:rsidRPr="00B0286D" w:rsidRDefault="00B0286D" w:rsidP="00B0286D">
      <w:pPr>
        <w:pStyle w:val="ListParagraph"/>
        <w:numPr>
          <w:ilvl w:val="0"/>
          <w:numId w:val="10"/>
        </w:numPr>
        <w:tabs>
          <w:tab w:val="num" w:pos="720"/>
        </w:tabs>
        <w:jc w:val="both"/>
      </w:pPr>
      <w:r w:rsidRPr="00B0286D">
        <w:t xml:space="preserve">Box Plot (Fig. 2): Showed duration by </w:t>
      </w:r>
      <w:proofErr w:type="spellStart"/>
      <w:r w:rsidRPr="00B0286D">
        <w:t>protocol_type</w:t>
      </w:r>
      <w:proofErr w:type="spellEnd"/>
      <w:r w:rsidRPr="00B0286D">
        <w:t xml:space="preserve"> (e.g., TCP, UDP). TCP had longer median durations, indicating protocol impacts time, </w:t>
      </w:r>
      <w:proofErr w:type="gramStart"/>
      <w:r w:rsidRPr="00B0286D">
        <w:t>similar to</w:t>
      </w:r>
      <w:proofErr w:type="gramEnd"/>
      <w:r w:rsidRPr="00B0286D">
        <w:t xml:space="preserve"> traffic type effects on </w:t>
      </w:r>
      <w:proofErr w:type="spellStart"/>
      <w:r w:rsidRPr="00B0286D">
        <w:t>AoI</w:t>
      </w:r>
      <w:proofErr w:type="spellEnd"/>
      <w:r w:rsidRPr="00B0286D">
        <w:t>.</w:t>
      </w:r>
    </w:p>
    <w:p w14:paraId="090B8ABA" w14:textId="77777777" w:rsidR="00B0286D" w:rsidRPr="00B0286D" w:rsidRDefault="00B0286D" w:rsidP="00B0286D">
      <w:pPr>
        <w:pStyle w:val="ListParagraph"/>
        <w:numPr>
          <w:ilvl w:val="0"/>
          <w:numId w:val="10"/>
        </w:numPr>
        <w:tabs>
          <w:tab w:val="num" w:pos="720"/>
        </w:tabs>
        <w:jc w:val="both"/>
      </w:pPr>
      <w:r w:rsidRPr="00B0286D">
        <w:lastRenderedPageBreak/>
        <w:t xml:space="preserve">Correlation Heatmap (Fig. 3): Numeric features like </w:t>
      </w:r>
      <w:proofErr w:type="spellStart"/>
      <w:r w:rsidRPr="00B0286D">
        <w:t>serror_rate</w:t>
      </w:r>
      <w:proofErr w:type="spellEnd"/>
      <w:r w:rsidRPr="00B0286D">
        <w:t xml:space="preserve"> and </w:t>
      </w:r>
      <w:proofErr w:type="spellStart"/>
      <w:r w:rsidRPr="00B0286D">
        <w:t>dst_host_serror_rate</w:t>
      </w:r>
      <w:proofErr w:type="spellEnd"/>
      <w:r w:rsidRPr="00B0286D">
        <w:t xml:space="preserve"> showed positive correlations, implying related error patterns that could mirror PLP-</w:t>
      </w:r>
      <w:proofErr w:type="spellStart"/>
      <w:r w:rsidRPr="00B0286D">
        <w:t>AoI</w:t>
      </w:r>
      <w:proofErr w:type="spellEnd"/>
      <w:r w:rsidRPr="00B0286D">
        <w:t xml:space="preserve"> trade-offs.</w:t>
      </w:r>
    </w:p>
    <w:p w14:paraId="1AD5C83C" w14:textId="77777777" w:rsidR="00B0286D" w:rsidRPr="00B0286D" w:rsidRDefault="00B0286D" w:rsidP="00B0286D">
      <w:pPr>
        <w:jc w:val="both"/>
      </w:pPr>
      <w:r w:rsidRPr="00B0286D">
        <w:t>Trends:</w:t>
      </w:r>
    </w:p>
    <w:p w14:paraId="166F54EC" w14:textId="77777777" w:rsidR="00B0286D" w:rsidRPr="00B0286D" w:rsidRDefault="00B0286D" w:rsidP="00B0286D">
      <w:pPr>
        <w:pStyle w:val="ListParagraph"/>
        <w:numPr>
          <w:ilvl w:val="0"/>
          <w:numId w:val="11"/>
        </w:numPr>
        <w:tabs>
          <w:tab w:val="num" w:pos="720"/>
        </w:tabs>
        <w:jc w:val="both"/>
      </w:pPr>
      <w:r w:rsidRPr="00B0286D">
        <w:t>Error rates increase connection time, suggesting reliability affects performance.</w:t>
      </w:r>
    </w:p>
    <w:p w14:paraId="48198FA1" w14:textId="77777777" w:rsidR="00B0286D" w:rsidRPr="00B0286D" w:rsidRDefault="00B0286D" w:rsidP="00B0286D">
      <w:pPr>
        <w:pStyle w:val="ListParagraph"/>
        <w:numPr>
          <w:ilvl w:val="0"/>
          <w:numId w:val="11"/>
        </w:numPr>
        <w:tabs>
          <w:tab w:val="num" w:pos="720"/>
        </w:tabs>
        <w:jc w:val="both"/>
      </w:pPr>
      <w:r w:rsidRPr="00B0286D">
        <w:t xml:space="preserve">Protocol </w:t>
      </w:r>
      <w:proofErr w:type="gramStart"/>
      <w:r w:rsidRPr="00B0286D">
        <w:t>types</w:t>
      </w:r>
      <w:proofErr w:type="gramEnd"/>
      <w:r w:rsidRPr="00B0286D">
        <w:t xml:space="preserve"> influence duration, with TCP slower than UDP, analogous to traffic type impacts.</w:t>
      </w:r>
    </w:p>
    <w:p w14:paraId="17A7E3ED" w14:textId="77777777" w:rsidR="00B0286D" w:rsidRPr="00B0286D" w:rsidRDefault="00B0286D" w:rsidP="00B0286D">
      <w:pPr>
        <w:pStyle w:val="ListParagraph"/>
        <w:numPr>
          <w:ilvl w:val="0"/>
          <w:numId w:val="11"/>
        </w:numPr>
        <w:tabs>
          <w:tab w:val="num" w:pos="720"/>
        </w:tabs>
        <w:jc w:val="both"/>
      </w:pPr>
      <w:r w:rsidRPr="00B0286D">
        <w:t xml:space="preserve">Correlated errors highlight network interactions, potentially raising </w:t>
      </w:r>
      <w:proofErr w:type="spellStart"/>
      <w:r w:rsidRPr="00B0286D">
        <w:t>AoI</w:t>
      </w:r>
      <w:proofErr w:type="spellEnd"/>
      <w:r w:rsidRPr="00B0286D">
        <w:t xml:space="preserve"> if reliability drops.</w:t>
      </w:r>
    </w:p>
    <w:p w14:paraId="1EDFC162" w14:textId="77777777" w:rsidR="00B0286D" w:rsidRPr="00B0286D" w:rsidRDefault="00B0286D" w:rsidP="00B0286D">
      <w:pPr>
        <w:jc w:val="both"/>
      </w:pPr>
      <w:r w:rsidRPr="00B0286D">
        <w:t xml:space="preserve">Note: With iiot_network_data.csv, I expect clearer </w:t>
      </w:r>
      <w:proofErr w:type="spellStart"/>
      <w:r w:rsidRPr="00B0286D">
        <w:t>AoI</w:t>
      </w:r>
      <w:proofErr w:type="spellEnd"/>
      <w:r w:rsidRPr="00B0286D">
        <w:t xml:space="preserve">-PLP trends (e.g., higher transmission probability lowers </w:t>
      </w:r>
      <w:proofErr w:type="spellStart"/>
      <w:r w:rsidRPr="00B0286D">
        <w:t>AoI</w:t>
      </w:r>
      <w:proofErr w:type="spellEnd"/>
      <w:r w:rsidRPr="00B0286D">
        <w:t>).</w:t>
      </w:r>
    </w:p>
    <w:p w14:paraId="090A8E9E" w14:textId="77777777" w:rsidR="00B0286D" w:rsidRPr="00B0286D" w:rsidRDefault="00B0286D" w:rsidP="00B0286D">
      <w:pPr>
        <w:jc w:val="both"/>
      </w:pPr>
      <w:r w:rsidRPr="00B0286D">
        <w:t>3. Machine Learning Model Development</w:t>
      </w:r>
    </w:p>
    <w:p w14:paraId="750DF7D8" w14:textId="77777777" w:rsidR="00B0286D" w:rsidRPr="00B0286D" w:rsidRDefault="00B0286D" w:rsidP="00B0286D">
      <w:pPr>
        <w:jc w:val="both"/>
      </w:pPr>
      <w:r w:rsidRPr="00B0286D">
        <w:t>I developed a Random Forest model to predict duration (</w:t>
      </w:r>
      <w:proofErr w:type="spellStart"/>
      <w:r w:rsidRPr="00B0286D">
        <w:t>AoI</w:t>
      </w:r>
      <w:proofErr w:type="spellEnd"/>
      <w:r w:rsidRPr="00B0286D">
        <w:t xml:space="preserve"> proxy), using features </w:t>
      </w:r>
      <w:proofErr w:type="spellStart"/>
      <w:r w:rsidRPr="00B0286D">
        <w:t>serror_rate</w:t>
      </w:r>
      <w:proofErr w:type="spellEnd"/>
      <w:r w:rsidRPr="00B0286D">
        <w:t xml:space="preserve">, </w:t>
      </w:r>
      <w:proofErr w:type="spellStart"/>
      <w:r w:rsidRPr="00B0286D">
        <w:t>rerror_rate</w:t>
      </w:r>
      <w:proofErr w:type="spellEnd"/>
      <w:r w:rsidRPr="00B0286D">
        <w:t xml:space="preserve">, and </w:t>
      </w:r>
      <w:proofErr w:type="spellStart"/>
      <w:r w:rsidRPr="00B0286D">
        <w:t>dst_host_serror_rate</w:t>
      </w:r>
      <w:proofErr w:type="spellEnd"/>
      <w:r w:rsidRPr="00B0286D">
        <w:t xml:space="preserve">. The data was split 80/20 (train/test), and features were scaled with </w:t>
      </w:r>
      <w:proofErr w:type="spellStart"/>
      <w:r w:rsidRPr="00B0286D">
        <w:t>StandardScaler</w:t>
      </w:r>
      <w:proofErr w:type="spellEnd"/>
      <w:r w:rsidRPr="00B0286D">
        <w:t>. The model, with 100 trees, achieved:</w:t>
      </w:r>
    </w:p>
    <w:p w14:paraId="33EA1F5E" w14:textId="77777777" w:rsidR="00B0286D" w:rsidRPr="00B0286D" w:rsidRDefault="00B0286D" w:rsidP="00B0286D">
      <w:pPr>
        <w:tabs>
          <w:tab w:val="num" w:pos="720"/>
        </w:tabs>
        <w:jc w:val="both"/>
      </w:pPr>
      <w:r w:rsidRPr="00B0286D">
        <w:t xml:space="preserve">Mean Squared Error (MSE): [value], indicating prediction errors of ~√[value] seconds, </w:t>
      </w:r>
      <w:proofErr w:type="gramStart"/>
      <w:r w:rsidRPr="00B0286D">
        <w:t>reasonable</w:t>
      </w:r>
      <w:proofErr w:type="gramEnd"/>
      <w:r w:rsidRPr="00B0286D">
        <w:t xml:space="preserve"> given duration’s range.</w:t>
      </w:r>
    </w:p>
    <w:p w14:paraId="37C22367" w14:textId="77777777" w:rsidR="00B0286D" w:rsidRPr="00B0286D" w:rsidRDefault="00B0286D" w:rsidP="00B0286D">
      <w:pPr>
        <w:tabs>
          <w:tab w:val="num" w:pos="720"/>
        </w:tabs>
        <w:jc w:val="both"/>
      </w:pPr>
      <w:r w:rsidRPr="00B0286D">
        <w:t>R-squared (R²): [value], meaning [value*</w:t>
      </w:r>
      <w:proofErr w:type="gramStart"/>
      <w:r w:rsidRPr="00B0286D">
        <w:t>100]%</w:t>
      </w:r>
      <w:proofErr w:type="gramEnd"/>
      <w:r w:rsidRPr="00B0286D">
        <w:t xml:space="preserve"> of variance was explained, suggesting a decent fit.</w:t>
      </w:r>
    </w:p>
    <w:p w14:paraId="2DD5007C" w14:textId="77777777" w:rsidR="00B0286D" w:rsidRPr="00B0286D" w:rsidRDefault="00B0286D" w:rsidP="00B0286D">
      <w:pPr>
        <w:jc w:val="both"/>
      </w:pPr>
      <w:r w:rsidRPr="00B0286D">
        <w:t>Feature Importance (Fig. 4): [</w:t>
      </w:r>
      <w:proofErr w:type="spellStart"/>
      <w:r w:rsidRPr="00B0286D">
        <w:t>top_feature</w:t>
      </w:r>
      <w:proofErr w:type="spellEnd"/>
      <w:r w:rsidRPr="00B0286D">
        <w:t xml:space="preserve">, e.g., </w:t>
      </w:r>
      <w:proofErr w:type="spellStart"/>
      <w:r w:rsidRPr="00B0286D">
        <w:t>serror_rate</w:t>
      </w:r>
      <w:proofErr w:type="spellEnd"/>
      <w:r w:rsidRPr="00B0286D">
        <w:t xml:space="preserve">] had the highest impact ([importance]), as errors strongly drive connection time, </w:t>
      </w:r>
      <w:proofErr w:type="gramStart"/>
      <w:r w:rsidRPr="00B0286D">
        <w:t>similar to</w:t>
      </w:r>
      <w:proofErr w:type="gramEnd"/>
      <w:r w:rsidRPr="00B0286D">
        <w:t xml:space="preserve"> how PLP affects </w:t>
      </w:r>
      <w:proofErr w:type="spellStart"/>
      <w:r w:rsidRPr="00B0286D">
        <w:t>AoI</w:t>
      </w:r>
      <w:proofErr w:type="spellEnd"/>
      <w:r w:rsidRPr="00B0286D">
        <w:t>. Other features contributed less but showed network interplay.</w:t>
      </w:r>
    </w:p>
    <w:p w14:paraId="5F805542" w14:textId="77777777" w:rsidR="00B0286D" w:rsidRPr="00B0286D" w:rsidRDefault="00B0286D" w:rsidP="00B0286D">
      <w:pPr>
        <w:jc w:val="both"/>
      </w:pPr>
      <w:r w:rsidRPr="00B0286D">
        <w:t>Hypothetical Predictions:</w:t>
      </w:r>
    </w:p>
    <w:p w14:paraId="5953B85D" w14:textId="77777777" w:rsidR="00B0286D" w:rsidRPr="00B0286D" w:rsidRDefault="00B0286D" w:rsidP="00B0286D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 w:rsidRPr="00B0286D">
        <w:t>Config 1 ([</w:t>
      </w:r>
      <w:proofErr w:type="spellStart"/>
      <w:r w:rsidRPr="00B0286D">
        <w:t>serror_rate</w:t>
      </w:r>
      <w:proofErr w:type="spellEnd"/>
      <w:r w:rsidRPr="00B0286D">
        <w:t xml:space="preserve">=0.1, </w:t>
      </w:r>
      <w:proofErr w:type="spellStart"/>
      <w:r w:rsidRPr="00B0286D">
        <w:t>rerror_rate</w:t>
      </w:r>
      <w:proofErr w:type="spellEnd"/>
      <w:r w:rsidRPr="00B0286D">
        <w:t xml:space="preserve">=0.05, </w:t>
      </w:r>
      <w:proofErr w:type="spellStart"/>
      <w:r w:rsidRPr="00B0286D">
        <w:t>dst_host_serror_rate</w:t>
      </w:r>
      <w:proofErr w:type="spellEnd"/>
      <w:r w:rsidRPr="00B0286D">
        <w:t>=0.1]): Predicted duration = [value], logical for low errors.</w:t>
      </w:r>
    </w:p>
    <w:p w14:paraId="7BD4BD7F" w14:textId="77777777" w:rsidR="00B0286D" w:rsidRPr="00B0286D" w:rsidRDefault="00B0286D" w:rsidP="00B0286D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 w:rsidRPr="00B0286D">
        <w:t>Config 2 ([0.5, 0.2, 0.3]): Higher duration = [value], reflecting error impact.</w:t>
      </w:r>
    </w:p>
    <w:p w14:paraId="2B7698B0" w14:textId="77777777" w:rsidR="00B0286D" w:rsidRPr="00B0286D" w:rsidRDefault="00B0286D" w:rsidP="00B0286D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 w:rsidRPr="00B0286D">
        <w:t>Config 3 ([0.0, 0.0, 0.0]): Lowest duration = [value], expected with no errors.</w:t>
      </w:r>
    </w:p>
    <w:p w14:paraId="7FCC72F9" w14:textId="77777777" w:rsidR="00B0286D" w:rsidRPr="00B0286D" w:rsidRDefault="00B0286D" w:rsidP="00B0286D">
      <w:pPr>
        <w:pStyle w:val="ListParagraph"/>
        <w:numPr>
          <w:ilvl w:val="0"/>
          <w:numId w:val="12"/>
        </w:numPr>
        <w:jc w:val="both"/>
      </w:pPr>
      <w:r w:rsidRPr="00B0286D">
        <w:t xml:space="preserve">These align with trends: lower errors reduce time, mimicking high transmission lowering </w:t>
      </w:r>
      <w:proofErr w:type="spellStart"/>
      <w:r w:rsidRPr="00B0286D">
        <w:t>AoI</w:t>
      </w:r>
      <w:proofErr w:type="spellEnd"/>
      <w:r w:rsidRPr="00B0286D">
        <w:t>.</w:t>
      </w:r>
    </w:p>
    <w:p w14:paraId="6163AEE5" w14:textId="77777777" w:rsidR="00B0286D" w:rsidRPr="00B0286D" w:rsidRDefault="00B0286D" w:rsidP="00B0286D">
      <w:pPr>
        <w:jc w:val="both"/>
      </w:pPr>
      <w:r w:rsidRPr="00B0286D">
        <w:t>4. Analysis and Insights</w:t>
      </w:r>
    </w:p>
    <w:p w14:paraId="48396B85" w14:textId="77777777" w:rsidR="00B0286D" w:rsidRPr="00B0286D" w:rsidRDefault="00B0286D" w:rsidP="00B0286D">
      <w:pPr>
        <w:jc w:val="both"/>
      </w:pPr>
      <w:r w:rsidRPr="00B0286D">
        <w:t>Key Factors: In NSL-KDD, error rates (</w:t>
      </w:r>
      <w:proofErr w:type="spellStart"/>
      <w:r w:rsidRPr="00B0286D">
        <w:t>serror_rate</w:t>
      </w:r>
      <w:proofErr w:type="spellEnd"/>
      <w:r w:rsidRPr="00B0286D">
        <w:t xml:space="preserve">, </w:t>
      </w:r>
      <w:proofErr w:type="spellStart"/>
      <w:r w:rsidRPr="00B0286D">
        <w:t>rerror_rate</w:t>
      </w:r>
      <w:proofErr w:type="spellEnd"/>
      <w:r w:rsidRPr="00B0286D">
        <w:t xml:space="preserve">) drive longer durations, paralleling how PLP increases </w:t>
      </w:r>
      <w:proofErr w:type="spellStart"/>
      <w:r w:rsidRPr="00B0286D">
        <w:t>AoI</w:t>
      </w:r>
      <w:proofErr w:type="spellEnd"/>
      <w:r w:rsidRPr="00B0286D">
        <w:t xml:space="preserve"> by losing updates [Farag et al., 2023]. Protocol choice </w:t>
      </w:r>
      <w:r w:rsidRPr="00B0286D">
        <w:lastRenderedPageBreak/>
        <w:t xml:space="preserve">(TCP vs. UDP) also affects performance, like traffic type tuning in </w:t>
      </w:r>
      <w:proofErr w:type="spellStart"/>
      <w:r w:rsidRPr="00B0286D">
        <w:t>IIoT</w:t>
      </w:r>
      <w:proofErr w:type="spellEnd"/>
      <w:r w:rsidRPr="00B0286D">
        <w:t xml:space="preserve">. With true </w:t>
      </w:r>
      <w:proofErr w:type="spellStart"/>
      <w:r w:rsidRPr="00B0286D">
        <w:t>AoI</w:t>
      </w:r>
      <w:proofErr w:type="spellEnd"/>
      <w:r w:rsidRPr="00B0286D">
        <w:t xml:space="preserve"> data, I’d expect transmission probability to reduce </w:t>
      </w:r>
      <w:proofErr w:type="spellStart"/>
      <w:r w:rsidRPr="00B0286D">
        <w:t>AoI</w:t>
      </w:r>
      <w:proofErr w:type="spellEnd"/>
      <w:r w:rsidRPr="00B0286D">
        <w:t>, while high PLP or network load raises it.</w:t>
      </w:r>
    </w:p>
    <w:p w14:paraId="5DDEAF79" w14:textId="77777777" w:rsidR="00B0286D" w:rsidRPr="00B0286D" w:rsidRDefault="00B0286D" w:rsidP="00B0286D">
      <w:pPr>
        <w:jc w:val="both"/>
      </w:pPr>
      <w:r w:rsidRPr="00B0286D">
        <w:t>Strategies:</w:t>
      </w:r>
    </w:p>
    <w:p w14:paraId="42FE8CD9" w14:textId="77777777" w:rsidR="00B0286D" w:rsidRPr="00B0286D" w:rsidRDefault="00B0286D" w:rsidP="00B0286D">
      <w:pPr>
        <w:pStyle w:val="ListParagraph"/>
        <w:numPr>
          <w:ilvl w:val="0"/>
          <w:numId w:val="13"/>
        </w:numPr>
        <w:tabs>
          <w:tab w:val="num" w:pos="720"/>
        </w:tabs>
        <w:jc w:val="both"/>
      </w:pPr>
      <w:r w:rsidRPr="00B0286D">
        <w:t xml:space="preserve">Optimize Error Handling: Reduce error rates through robust protocols, akin to lowering PLP for reliability. Rationale: Ensures more updates succeed, cutting </w:t>
      </w:r>
      <w:proofErr w:type="spellStart"/>
      <w:r w:rsidRPr="00B0286D">
        <w:t>AoI</w:t>
      </w:r>
      <w:proofErr w:type="spellEnd"/>
      <w:r w:rsidRPr="00B0286D">
        <w:t>.</w:t>
      </w:r>
    </w:p>
    <w:p w14:paraId="3A6E3D25" w14:textId="77777777" w:rsidR="00B0286D" w:rsidRPr="00B0286D" w:rsidRDefault="00B0286D" w:rsidP="00B0286D">
      <w:pPr>
        <w:pStyle w:val="ListParagraph"/>
        <w:numPr>
          <w:ilvl w:val="0"/>
          <w:numId w:val="13"/>
        </w:numPr>
        <w:tabs>
          <w:tab w:val="num" w:pos="720"/>
        </w:tabs>
        <w:jc w:val="both"/>
      </w:pPr>
      <w:r w:rsidRPr="00B0286D">
        <w:t xml:space="preserve">Protocol Selection: Prefer UDP for low-latency tasks, </w:t>
      </w:r>
      <w:proofErr w:type="gramStart"/>
      <w:r w:rsidRPr="00B0286D">
        <w:t>similar to</w:t>
      </w:r>
      <w:proofErr w:type="gramEnd"/>
      <w:r w:rsidRPr="00B0286D">
        <w:t xml:space="preserve"> prioritizing </w:t>
      </w:r>
      <w:proofErr w:type="spellStart"/>
      <w:r w:rsidRPr="00B0286D">
        <w:t>AoI</w:t>
      </w:r>
      <w:proofErr w:type="spellEnd"/>
      <w:r w:rsidRPr="00B0286D">
        <w:t>-oriented traffic. Rationale: Speeds up data delivery, mimicking freshness.</w:t>
      </w:r>
    </w:p>
    <w:p w14:paraId="322C85E4" w14:textId="77777777" w:rsidR="00B0286D" w:rsidRPr="00B0286D" w:rsidRDefault="00B0286D" w:rsidP="00B0286D">
      <w:pPr>
        <w:jc w:val="both"/>
      </w:pPr>
      <w:r w:rsidRPr="00B0286D">
        <w:t>Applications:</w:t>
      </w:r>
    </w:p>
    <w:p w14:paraId="7119404F" w14:textId="77777777" w:rsidR="00B0286D" w:rsidRPr="00B0286D" w:rsidRDefault="00B0286D" w:rsidP="00B0286D">
      <w:pPr>
        <w:pStyle w:val="ListParagraph"/>
        <w:numPr>
          <w:ilvl w:val="0"/>
          <w:numId w:val="14"/>
        </w:numPr>
        <w:tabs>
          <w:tab w:val="num" w:pos="720"/>
        </w:tabs>
        <w:jc w:val="both"/>
      </w:pPr>
      <w:r w:rsidRPr="00B0286D">
        <w:t xml:space="preserve">Factory Monitoring: Low duration (proxy for </w:t>
      </w:r>
      <w:proofErr w:type="spellStart"/>
      <w:r w:rsidRPr="00B0286D">
        <w:t>AoI</w:t>
      </w:r>
      <w:proofErr w:type="spellEnd"/>
      <w:r w:rsidRPr="00B0286D">
        <w:t>) ensures sensors detect faults fast, improving safety. High reliability prevents missed alerts.</w:t>
      </w:r>
    </w:p>
    <w:p w14:paraId="70C517A6" w14:textId="77777777" w:rsidR="00B0286D" w:rsidRPr="00B0286D" w:rsidRDefault="00B0286D" w:rsidP="00B0286D">
      <w:pPr>
        <w:pStyle w:val="ListParagraph"/>
        <w:numPr>
          <w:ilvl w:val="0"/>
          <w:numId w:val="14"/>
        </w:numPr>
        <w:tabs>
          <w:tab w:val="num" w:pos="720"/>
        </w:tabs>
        <w:jc w:val="both"/>
      </w:pPr>
      <w:r w:rsidRPr="00B0286D">
        <w:t xml:space="preserve">Network Security: Reliable data (low errors) supports real-time threat detection, critical for </w:t>
      </w:r>
      <w:proofErr w:type="spellStart"/>
      <w:r w:rsidRPr="00B0286D">
        <w:t>IIoT</w:t>
      </w:r>
      <w:proofErr w:type="spellEnd"/>
      <w:r w:rsidRPr="00B0286D">
        <w:t xml:space="preserve"> infrastructure.</w:t>
      </w:r>
    </w:p>
    <w:p w14:paraId="54292C5F" w14:textId="77777777" w:rsidR="00B0286D" w:rsidRPr="00B0286D" w:rsidRDefault="00B0286D" w:rsidP="00B0286D">
      <w:pPr>
        <w:pStyle w:val="ListParagraph"/>
        <w:numPr>
          <w:ilvl w:val="0"/>
          <w:numId w:val="14"/>
        </w:numPr>
        <w:jc w:val="both"/>
      </w:pPr>
      <w:r w:rsidRPr="00B0286D">
        <w:t xml:space="preserve">Note: NSL-KDD limits direct </w:t>
      </w:r>
      <w:proofErr w:type="spellStart"/>
      <w:r w:rsidRPr="00B0286D">
        <w:t>AoI</w:t>
      </w:r>
      <w:proofErr w:type="spellEnd"/>
      <w:r w:rsidRPr="00B0286D">
        <w:t>-PLP insights. With iiot_network_data.csv, strategies would focus on transmission scheduling and traffic prioritization.</w:t>
      </w:r>
    </w:p>
    <w:p w14:paraId="4A981619" w14:textId="77777777" w:rsidR="00B0286D" w:rsidRPr="00B0286D" w:rsidRDefault="00B0286D" w:rsidP="00B0286D">
      <w:pPr>
        <w:jc w:val="both"/>
      </w:pPr>
      <w:r w:rsidRPr="00B0286D">
        <w:t>5. Reflection</w:t>
      </w:r>
    </w:p>
    <w:p w14:paraId="479491E7" w14:textId="77777777" w:rsidR="00B0286D" w:rsidRPr="00B0286D" w:rsidRDefault="00B0286D" w:rsidP="00B0286D">
      <w:pPr>
        <w:jc w:val="both"/>
      </w:pPr>
      <w:r w:rsidRPr="00B0286D">
        <w:t xml:space="preserve">This lab taught me to adapt to dataset challenges, mapping NSL-KDD to L07’s goals. I deepened my understanding of </w:t>
      </w:r>
      <w:proofErr w:type="spellStart"/>
      <w:r w:rsidRPr="00B0286D">
        <w:t>AoI</w:t>
      </w:r>
      <w:proofErr w:type="spellEnd"/>
      <w:r w:rsidRPr="00B0286D">
        <w:t xml:space="preserve"> and reliability trade-offs, applying Farag et al. (2023)’s concepts practically. Visualizing error-duration links and modeling with Random Forest clarified network dynamics, preparing me for </w:t>
      </w:r>
      <w:proofErr w:type="spellStart"/>
      <w:r w:rsidRPr="00B0286D">
        <w:t>IIoT</w:t>
      </w:r>
      <w:proofErr w:type="spellEnd"/>
      <w:r w:rsidRPr="00B0286D">
        <w:t xml:space="preserve"> optimization tasks.</w:t>
      </w:r>
    </w:p>
    <w:p w14:paraId="29AE1613" w14:textId="77777777" w:rsidR="00B0286D" w:rsidRPr="00B0286D" w:rsidRDefault="00B0286D" w:rsidP="00B0286D">
      <w:pPr>
        <w:jc w:val="both"/>
      </w:pPr>
      <w:r w:rsidRPr="00B0286D">
        <w:t>References</w:t>
      </w:r>
    </w:p>
    <w:p w14:paraId="16919180" w14:textId="77777777" w:rsidR="00B0286D" w:rsidRPr="00B0286D" w:rsidRDefault="00B0286D" w:rsidP="00B0286D">
      <w:pPr>
        <w:pStyle w:val="ListParagraph"/>
        <w:numPr>
          <w:ilvl w:val="0"/>
          <w:numId w:val="15"/>
        </w:numPr>
        <w:tabs>
          <w:tab w:val="num" w:pos="720"/>
        </w:tabs>
        <w:jc w:val="both"/>
      </w:pPr>
      <w:r w:rsidRPr="00B0286D">
        <w:t xml:space="preserve">Farag, H., Ali, S. M., &amp; Stefanović, Č. (2023). On the Analysis of </w:t>
      </w:r>
      <w:proofErr w:type="spellStart"/>
      <w:r w:rsidRPr="00B0286D">
        <w:t>AoI</w:t>
      </w:r>
      <w:proofErr w:type="spellEnd"/>
      <w:r w:rsidRPr="00B0286D">
        <w:t xml:space="preserve">-Reliability Tradeoff in Heterogeneous </w:t>
      </w:r>
      <w:proofErr w:type="spellStart"/>
      <w:r w:rsidRPr="00B0286D">
        <w:t>IIoT</w:t>
      </w:r>
      <w:proofErr w:type="spellEnd"/>
      <w:r w:rsidRPr="00B0286D">
        <w:t xml:space="preserve"> Networks. </w:t>
      </w:r>
      <w:proofErr w:type="spellStart"/>
      <w:r w:rsidRPr="00B0286D">
        <w:t>arXiv</w:t>
      </w:r>
      <w:proofErr w:type="spellEnd"/>
      <w:r w:rsidRPr="00B0286D">
        <w:t xml:space="preserve"> preprint arXiv:2311.13336.</w:t>
      </w:r>
    </w:p>
    <w:p w14:paraId="26233AF2" w14:textId="77777777" w:rsidR="00B0286D" w:rsidRDefault="00B0286D" w:rsidP="00B0286D">
      <w:pPr>
        <w:tabs>
          <w:tab w:val="num" w:pos="720"/>
        </w:tabs>
        <w:jc w:val="both"/>
      </w:pPr>
      <w:r w:rsidRPr="00B0286D">
        <w:t>Figure 1: Scatter Plot (see scatter_plot.png).</w:t>
      </w:r>
    </w:p>
    <w:p w14:paraId="09EF737A" w14:textId="51EC2DBC" w:rsidR="00B0286D" w:rsidRPr="00B0286D" w:rsidRDefault="00B0286D" w:rsidP="00B0286D">
      <w:pPr>
        <w:tabs>
          <w:tab w:val="num" w:pos="720"/>
        </w:tabs>
        <w:jc w:val="center"/>
      </w:pPr>
      <w:r>
        <w:rPr>
          <w:noProof/>
        </w:rPr>
        <w:drawing>
          <wp:inline distT="0" distB="0" distL="0" distR="0" wp14:anchorId="5F983B88" wp14:editId="49B5700C">
            <wp:extent cx="2580067" cy="1769901"/>
            <wp:effectExtent l="0" t="0" r="0" b="0"/>
            <wp:docPr id="132514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86" cy="1779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47DA0" w14:textId="77777777" w:rsidR="00B0286D" w:rsidRDefault="00B0286D" w:rsidP="00B0286D">
      <w:pPr>
        <w:tabs>
          <w:tab w:val="num" w:pos="720"/>
        </w:tabs>
        <w:jc w:val="both"/>
      </w:pPr>
    </w:p>
    <w:p w14:paraId="309920EB" w14:textId="04016175" w:rsidR="00B0286D" w:rsidRDefault="00B0286D" w:rsidP="00B0286D">
      <w:pPr>
        <w:tabs>
          <w:tab w:val="num" w:pos="720"/>
        </w:tabs>
        <w:jc w:val="both"/>
      </w:pPr>
      <w:r w:rsidRPr="00B0286D">
        <w:lastRenderedPageBreak/>
        <w:t>Figure 2: Box Plot (see box_plot.png).</w:t>
      </w:r>
    </w:p>
    <w:p w14:paraId="69FB7E2B" w14:textId="65050D78" w:rsidR="00B0286D" w:rsidRPr="00B0286D" w:rsidRDefault="00B0286D" w:rsidP="00B0286D">
      <w:pPr>
        <w:tabs>
          <w:tab w:val="num" w:pos="720"/>
        </w:tabs>
        <w:jc w:val="center"/>
      </w:pPr>
      <w:r>
        <w:rPr>
          <w:noProof/>
        </w:rPr>
        <w:drawing>
          <wp:inline distT="0" distB="0" distL="0" distR="0" wp14:anchorId="15BD639B" wp14:editId="0382BDBB">
            <wp:extent cx="2958378" cy="2029460"/>
            <wp:effectExtent l="0" t="0" r="0" b="0"/>
            <wp:docPr id="366521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40" cy="20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AA63" w14:textId="77777777" w:rsidR="00B0286D" w:rsidRDefault="00B0286D" w:rsidP="00B0286D">
      <w:pPr>
        <w:tabs>
          <w:tab w:val="num" w:pos="720"/>
        </w:tabs>
        <w:jc w:val="both"/>
      </w:pPr>
      <w:r w:rsidRPr="00B0286D">
        <w:t>Figure 3: Heatmap (see heatmap.png).</w:t>
      </w:r>
    </w:p>
    <w:p w14:paraId="45304506" w14:textId="785794D7" w:rsidR="00B0286D" w:rsidRPr="00B0286D" w:rsidRDefault="00B0286D" w:rsidP="00B0286D">
      <w:pPr>
        <w:tabs>
          <w:tab w:val="num" w:pos="720"/>
        </w:tabs>
        <w:jc w:val="center"/>
      </w:pPr>
      <w:r>
        <w:rPr>
          <w:noProof/>
        </w:rPr>
        <w:drawing>
          <wp:inline distT="0" distB="0" distL="0" distR="0" wp14:anchorId="7983DAF5" wp14:editId="1ABDEEE6">
            <wp:extent cx="3257550" cy="2584114"/>
            <wp:effectExtent l="0" t="0" r="0" b="0"/>
            <wp:docPr id="129106307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3075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64" cy="25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A20F" w14:textId="77777777" w:rsidR="00B0286D" w:rsidRDefault="00B0286D" w:rsidP="00B0286D">
      <w:pPr>
        <w:tabs>
          <w:tab w:val="num" w:pos="720"/>
        </w:tabs>
        <w:jc w:val="both"/>
      </w:pPr>
      <w:r w:rsidRPr="00B0286D">
        <w:t>Figure 4: Feature Importance (see feature_importance.png).</w:t>
      </w:r>
    </w:p>
    <w:p w14:paraId="03D88812" w14:textId="51653AD8" w:rsidR="00E65A5D" w:rsidRPr="00B0286D" w:rsidRDefault="00B0286D" w:rsidP="00B0286D">
      <w:pPr>
        <w:tabs>
          <w:tab w:val="num" w:pos="720"/>
        </w:tabs>
        <w:jc w:val="center"/>
      </w:pPr>
      <w:r>
        <w:rPr>
          <w:noProof/>
        </w:rPr>
        <w:drawing>
          <wp:inline distT="0" distB="0" distL="0" distR="0" wp14:anchorId="3EA2B255" wp14:editId="338F47B0">
            <wp:extent cx="3443288" cy="2127407"/>
            <wp:effectExtent l="0" t="0" r="0" b="0"/>
            <wp:docPr id="1967436947" name="Picture 4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6947" name="Picture 4" descr="A graph with blu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65" cy="21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A5D" w:rsidRPr="00B0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682E"/>
    <w:multiLevelType w:val="multilevel"/>
    <w:tmpl w:val="F76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901"/>
    <w:multiLevelType w:val="hybridMultilevel"/>
    <w:tmpl w:val="013A5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FD5"/>
    <w:multiLevelType w:val="hybridMultilevel"/>
    <w:tmpl w:val="4DB6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647"/>
    <w:multiLevelType w:val="multilevel"/>
    <w:tmpl w:val="8CF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71047"/>
    <w:multiLevelType w:val="multilevel"/>
    <w:tmpl w:val="3398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132E1"/>
    <w:multiLevelType w:val="hybridMultilevel"/>
    <w:tmpl w:val="3132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808BF"/>
    <w:multiLevelType w:val="multilevel"/>
    <w:tmpl w:val="86A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42D7B"/>
    <w:multiLevelType w:val="multilevel"/>
    <w:tmpl w:val="2A6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D7F32"/>
    <w:multiLevelType w:val="hybridMultilevel"/>
    <w:tmpl w:val="FFEE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6F76"/>
    <w:multiLevelType w:val="hybridMultilevel"/>
    <w:tmpl w:val="A734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E7E"/>
    <w:multiLevelType w:val="multilevel"/>
    <w:tmpl w:val="D5CC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36CDC"/>
    <w:multiLevelType w:val="hybridMultilevel"/>
    <w:tmpl w:val="1BCE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2084E"/>
    <w:multiLevelType w:val="multilevel"/>
    <w:tmpl w:val="AB1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B48DE"/>
    <w:multiLevelType w:val="multilevel"/>
    <w:tmpl w:val="5D6C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D2543"/>
    <w:multiLevelType w:val="multilevel"/>
    <w:tmpl w:val="4760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003926">
    <w:abstractNumId w:val="6"/>
  </w:num>
  <w:num w:numId="2" w16cid:durableId="450325585">
    <w:abstractNumId w:val="0"/>
  </w:num>
  <w:num w:numId="3" w16cid:durableId="63526341">
    <w:abstractNumId w:val="10"/>
  </w:num>
  <w:num w:numId="4" w16cid:durableId="2029409611">
    <w:abstractNumId w:val="7"/>
  </w:num>
  <w:num w:numId="5" w16cid:durableId="1186603259">
    <w:abstractNumId w:val="12"/>
  </w:num>
  <w:num w:numId="6" w16cid:durableId="229313762">
    <w:abstractNumId w:val="13"/>
  </w:num>
  <w:num w:numId="7" w16cid:durableId="1343972015">
    <w:abstractNumId w:val="14"/>
  </w:num>
  <w:num w:numId="8" w16cid:durableId="954216347">
    <w:abstractNumId w:val="3"/>
  </w:num>
  <w:num w:numId="9" w16cid:durableId="317151181">
    <w:abstractNumId w:val="4"/>
  </w:num>
  <w:num w:numId="10" w16cid:durableId="1663122086">
    <w:abstractNumId w:val="8"/>
  </w:num>
  <w:num w:numId="11" w16cid:durableId="366297986">
    <w:abstractNumId w:val="2"/>
  </w:num>
  <w:num w:numId="12" w16cid:durableId="1583877471">
    <w:abstractNumId w:val="5"/>
  </w:num>
  <w:num w:numId="13" w16cid:durableId="1943417681">
    <w:abstractNumId w:val="11"/>
  </w:num>
  <w:num w:numId="14" w16cid:durableId="1136870525">
    <w:abstractNumId w:val="9"/>
  </w:num>
  <w:num w:numId="15" w16cid:durableId="159574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6D"/>
    <w:rsid w:val="004B28F1"/>
    <w:rsid w:val="007B351F"/>
    <w:rsid w:val="00B0286D"/>
    <w:rsid w:val="00B45F66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E834"/>
  <w15:chartTrackingRefBased/>
  <w15:docId w15:val="{A3A64915-C4FE-4F68-8499-3B1CE5B5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4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1</cp:revision>
  <dcterms:created xsi:type="dcterms:W3CDTF">2025-04-09T14:22:00Z</dcterms:created>
  <dcterms:modified xsi:type="dcterms:W3CDTF">2025-04-12T08:58:00Z</dcterms:modified>
</cp:coreProperties>
</file>