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965" w14:textId="5CD9270F" w:rsidR="00193E90" w:rsidRPr="00193E90" w:rsidRDefault="00193E90" w:rsidP="004B72F5">
      <w:pPr>
        <w:spacing w:after="0"/>
      </w:pPr>
      <w:r>
        <w:t>Fisayo Jassey- Jabarr</w:t>
      </w:r>
    </w:p>
    <w:p w14:paraId="76CE5357" w14:textId="77777777" w:rsidR="00193E90" w:rsidRDefault="00193E90" w:rsidP="004B72F5">
      <w:r>
        <w:t>Professor Patricia McManus</w:t>
      </w:r>
    </w:p>
    <w:p w14:paraId="64601ED3" w14:textId="77777777" w:rsidR="00193E90" w:rsidRDefault="00193E90" w:rsidP="004B72F5">
      <w:r>
        <w:t>ITAI 2376: Deep Learning in Artificial Intelligence</w:t>
      </w:r>
    </w:p>
    <w:p w14:paraId="568B65FC" w14:textId="640852B5" w:rsidR="00193E90" w:rsidRDefault="004B72F5" w:rsidP="00193E90">
      <w:r>
        <w:t xml:space="preserve">February </w:t>
      </w:r>
      <w:r w:rsidR="00614451">
        <w:t>14</w:t>
      </w:r>
      <w:r w:rsidR="00193E90">
        <w:t>, 2024</w:t>
      </w:r>
    </w:p>
    <w:p w14:paraId="11E16675" w14:textId="067B2754" w:rsidR="00156E44" w:rsidRPr="00156E44" w:rsidRDefault="004B72F5" w:rsidP="00156E44">
      <w:pPr>
        <w:jc w:val="both"/>
        <w:rPr>
          <w:b/>
          <w:bCs/>
          <w:sz w:val="24"/>
          <w:szCs w:val="24"/>
          <w:u w:val="single"/>
        </w:rPr>
      </w:pPr>
      <w:r w:rsidRPr="004B72F5">
        <w:rPr>
          <w:b/>
          <w:bCs/>
          <w:sz w:val="24"/>
          <w:szCs w:val="24"/>
          <w:u w:val="single"/>
        </w:rPr>
        <w:t>Lab 0</w:t>
      </w:r>
      <w:r w:rsidR="005C55F2">
        <w:rPr>
          <w:b/>
          <w:bCs/>
          <w:sz w:val="24"/>
          <w:szCs w:val="24"/>
          <w:u w:val="single"/>
        </w:rPr>
        <w:t>4</w:t>
      </w:r>
      <w:r w:rsidRPr="004B72F5">
        <w:rPr>
          <w:b/>
          <w:bCs/>
          <w:sz w:val="24"/>
          <w:szCs w:val="24"/>
          <w:u w:val="single"/>
        </w:rPr>
        <w:t xml:space="preserve"> </w:t>
      </w:r>
      <w:r w:rsidRPr="004B72F5">
        <w:rPr>
          <w:b/>
          <w:bCs/>
          <w:sz w:val="24"/>
          <w:szCs w:val="24"/>
          <w:u w:val="single"/>
        </w:rPr>
        <w:t>Conclusion</w:t>
      </w:r>
    </w:p>
    <w:p w14:paraId="68D09C18" w14:textId="77777777" w:rsid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1. Role of Conv2D Layer in CNN:</w:t>
      </w:r>
    </w:p>
    <w:p w14:paraId="2441B229" w14:textId="1F505B70" w:rsidR="005C55F2" w:rsidRPr="005C55F2" w:rsidRDefault="005C55F2" w:rsidP="005C55F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The Conv2D layer is the core building block of Convolutional Neural Networks (CNNs).</w:t>
      </w:r>
    </w:p>
    <w:p w14:paraId="075C8406" w14:textId="77777777" w:rsidR="005C55F2" w:rsidRPr="005C55F2" w:rsidRDefault="005C55F2" w:rsidP="005C55F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It performs a convolution operation between the input image and a set of learnable filters (kernels).</w:t>
      </w:r>
    </w:p>
    <w:p w14:paraId="03418558" w14:textId="20A324C1" w:rsidR="005C55F2" w:rsidRPr="005C55F2" w:rsidRDefault="005C55F2" w:rsidP="005C55F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 xml:space="preserve">This extracts spatial features and patterns from the image, </w:t>
      </w:r>
      <w:r w:rsidRPr="005C55F2">
        <w:rPr>
          <w:sz w:val="24"/>
          <w:szCs w:val="24"/>
        </w:rPr>
        <w:t>like</w:t>
      </w:r>
      <w:r w:rsidRPr="005C55F2">
        <w:rPr>
          <w:sz w:val="24"/>
          <w:szCs w:val="24"/>
        </w:rPr>
        <w:t xml:space="preserve"> how our eyes perceive features.</w:t>
      </w:r>
    </w:p>
    <w:p w14:paraId="03A52610" w14:textId="77777777" w:rsidR="005C55F2" w:rsidRPr="005C55F2" w:rsidRDefault="005C55F2" w:rsidP="005C55F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Conv2D layers can have multiple filters, each detecting different features, helping the model learn complex representations.</w:t>
      </w:r>
    </w:p>
    <w:p w14:paraId="5081905E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2. Purpose of MaxPooling2D Layer:</w:t>
      </w:r>
    </w:p>
    <w:p w14:paraId="419951E9" w14:textId="29CB1EB1" w:rsidR="005C55F2" w:rsidRPr="005C55F2" w:rsidRDefault="005C55F2" w:rsidP="005C55F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 xml:space="preserve">The MaxPooling2D layer performs </w:t>
      </w:r>
      <w:r w:rsidRPr="005C55F2">
        <w:rPr>
          <w:sz w:val="24"/>
          <w:szCs w:val="24"/>
        </w:rPr>
        <w:t>down sampling</w:t>
      </w:r>
      <w:r w:rsidRPr="005C55F2">
        <w:rPr>
          <w:sz w:val="24"/>
          <w:szCs w:val="24"/>
        </w:rPr>
        <w:t>, reducing the dimensionality of the feature maps generated by the Conv2D layer.</w:t>
      </w:r>
    </w:p>
    <w:p w14:paraId="31E81CCE" w14:textId="77777777" w:rsidR="005C55F2" w:rsidRPr="005C55F2" w:rsidRDefault="005C55F2" w:rsidP="005C55F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It replaces a group of adjacent pixels with the maximum value within that group (e.g., 2x2 max pool takes the highest value from a 2x2 block).</w:t>
      </w:r>
    </w:p>
    <w:p w14:paraId="30A5D76A" w14:textId="77777777" w:rsidR="005C55F2" w:rsidRPr="005C55F2" w:rsidRDefault="005C55F2" w:rsidP="005C55F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This reduces computational costs and helps control overfitting by learning more general features, making the model less sensitive to small changes in the input.</w:t>
      </w:r>
    </w:p>
    <w:p w14:paraId="414C9B0F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3. One-Hot Encoding and its Use:</w:t>
      </w:r>
    </w:p>
    <w:p w14:paraId="25B0B2A0" w14:textId="77777777" w:rsidR="005C55F2" w:rsidRPr="005C55F2" w:rsidRDefault="005C55F2" w:rsidP="005C55F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One-hot encoding is a technique used to represent categorical variables as binary vectors.</w:t>
      </w:r>
    </w:p>
    <w:p w14:paraId="06C172BB" w14:textId="77777777" w:rsidR="005C55F2" w:rsidRPr="005C55F2" w:rsidRDefault="005C55F2" w:rsidP="005C55F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Each category is assigned a vector with all zeros except for a single "1" in the position corresponding to its category.</w:t>
      </w:r>
    </w:p>
    <w:p w14:paraId="465B11CD" w14:textId="77777777" w:rsidR="005C55F2" w:rsidRPr="005C55F2" w:rsidRDefault="005C55F2" w:rsidP="005C55F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This allows the model to efficiently process and learn from categorical data, as it converts them into numerical representations suitable for calculations within the neural network.</w:t>
      </w:r>
    </w:p>
    <w:p w14:paraId="1A3BAB03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4. Function of the Flatten Layer:</w:t>
      </w:r>
    </w:p>
    <w:p w14:paraId="1FF5C2B5" w14:textId="77777777" w:rsidR="005C55F2" w:rsidRPr="005C55F2" w:rsidRDefault="005C55F2" w:rsidP="005C55F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The Flatten layer converts the multi-dimensional output of the convolutional layers into a single-dimensional vector.</w:t>
      </w:r>
    </w:p>
    <w:p w14:paraId="323B6E33" w14:textId="77777777" w:rsidR="005C55F2" w:rsidRPr="005C55F2" w:rsidRDefault="005C55F2" w:rsidP="005C55F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This vector is then fed into fully connected layers (dense layers) for final classification or regression tasks.</w:t>
      </w:r>
    </w:p>
    <w:p w14:paraId="2CFF6934" w14:textId="77777777" w:rsidR="005C55F2" w:rsidRPr="005C55F2" w:rsidRDefault="005C55F2" w:rsidP="005C55F2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5C55F2">
        <w:rPr>
          <w:sz w:val="24"/>
          <w:szCs w:val="24"/>
        </w:rPr>
        <w:lastRenderedPageBreak/>
        <w:t>Flattening allows the model to combine the learned features from all spatial locations and make predictions based on the overall representation.</w:t>
      </w:r>
    </w:p>
    <w:p w14:paraId="5D73BF17" w14:textId="77777777" w:rsidR="005C55F2" w:rsidRPr="005C55F2" w:rsidRDefault="005C55F2" w:rsidP="005C55F2">
      <w:pPr>
        <w:jc w:val="both"/>
        <w:rPr>
          <w:sz w:val="24"/>
          <w:szCs w:val="24"/>
        </w:rPr>
      </w:pPr>
    </w:p>
    <w:p w14:paraId="3C76AEF8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5. Optimizer and Loss Function Choices:</w:t>
      </w:r>
    </w:p>
    <w:p w14:paraId="3023433A" w14:textId="77777777" w:rsidR="005C55F2" w:rsidRPr="005C55F2" w:rsidRDefault="005C55F2" w:rsidP="005C55F2">
      <w:pPr>
        <w:jc w:val="both"/>
        <w:rPr>
          <w:sz w:val="24"/>
          <w:szCs w:val="24"/>
        </w:rPr>
      </w:pPr>
    </w:p>
    <w:p w14:paraId="53D6C775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Optimizer: Commonly used optimizers like Adam or SGD are employed to adjust the model's internal parameters (weights) during training. These minimize the chosen loss function.</w:t>
      </w:r>
    </w:p>
    <w:p w14:paraId="71AEC6F7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Loss Function: Depending on the task (classification or regression), different loss functions like cross-entropy (classification) or mean squared error (regression) are used. These measure the model's prediction error, guiding the optimizer to update weights and improve performance.</w:t>
      </w:r>
    </w:p>
    <w:p w14:paraId="5913EE69" w14:textId="77777777" w:rsidR="005C55F2" w:rsidRPr="005C55F2" w:rsidRDefault="005C55F2" w:rsidP="005C55F2">
      <w:pPr>
        <w:jc w:val="both"/>
        <w:rPr>
          <w:sz w:val="24"/>
          <w:szCs w:val="24"/>
        </w:rPr>
      </w:pPr>
    </w:p>
    <w:p w14:paraId="6D7E83AA" w14:textId="77777777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>Note to self:</w:t>
      </w:r>
    </w:p>
    <w:p w14:paraId="45D2314B" w14:textId="46F335E5" w:rsidR="005C55F2" w:rsidRPr="005C55F2" w:rsidRDefault="005C55F2" w:rsidP="005C55F2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 xml:space="preserve">Choosing the right combination of layers, hyperparameters, and optimization techniques is crucial for </w:t>
      </w:r>
      <w:r w:rsidR="00614451" w:rsidRPr="005C55F2">
        <w:rPr>
          <w:sz w:val="24"/>
          <w:szCs w:val="24"/>
        </w:rPr>
        <w:t>CNN’s</w:t>
      </w:r>
      <w:r w:rsidRPr="005C55F2">
        <w:rPr>
          <w:sz w:val="24"/>
          <w:szCs w:val="24"/>
        </w:rPr>
        <w:t xml:space="preserve"> performance to work effectively.</w:t>
      </w:r>
    </w:p>
    <w:p w14:paraId="6EEA2D4B" w14:textId="7B677B3D" w:rsidR="004B72F5" w:rsidRPr="00156E44" w:rsidRDefault="005C55F2" w:rsidP="00614451">
      <w:pPr>
        <w:jc w:val="both"/>
        <w:rPr>
          <w:sz w:val="24"/>
          <w:szCs w:val="24"/>
        </w:rPr>
      </w:pPr>
      <w:r w:rsidRPr="005C55F2">
        <w:rPr>
          <w:sz w:val="24"/>
          <w:szCs w:val="24"/>
        </w:rPr>
        <w:t xml:space="preserve">It's important for me to understand the role of each layer and how they work together to extract meaningful features and make accurate </w:t>
      </w:r>
      <w:proofErr w:type="gramStart"/>
      <w:r w:rsidRPr="005C55F2">
        <w:rPr>
          <w:sz w:val="24"/>
          <w:szCs w:val="24"/>
        </w:rPr>
        <w:t>predictions.</w:t>
      </w:r>
      <w:proofErr w:type="gramEnd"/>
    </w:p>
    <w:sectPr w:rsidR="004B72F5" w:rsidRPr="0015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AF2"/>
    <w:multiLevelType w:val="hybridMultilevel"/>
    <w:tmpl w:val="226A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07EFA"/>
    <w:multiLevelType w:val="hybridMultilevel"/>
    <w:tmpl w:val="1FA0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C2343"/>
    <w:multiLevelType w:val="hybridMultilevel"/>
    <w:tmpl w:val="5CD2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1652D"/>
    <w:multiLevelType w:val="hybridMultilevel"/>
    <w:tmpl w:val="5252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81E56"/>
    <w:multiLevelType w:val="hybridMultilevel"/>
    <w:tmpl w:val="BD6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A71"/>
    <w:multiLevelType w:val="hybridMultilevel"/>
    <w:tmpl w:val="43F2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07849"/>
    <w:multiLevelType w:val="hybridMultilevel"/>
    <w:tmpl w:val="9B80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E54D0"/>
    <w:multiLevelType w:val="hybridMultilevel"/>
    <w:tmpl w:val="F8D0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93F37"/>
    <w:multiLevelType w:val="hybridMultilevel"/>
    <w:tmpl w:val="A0BA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C69A1"/>
    <w:multiLevelType w:val="hybridMultilevel"/>
    <w:tmpl w:val="26EA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A3F7D"/>
    <w:multiLevelType w:val="hybridMultilevel"/>
    <w:tmpl w:val="9A7E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95801"/>
    <w:multiLevelType w:val="hybridMultilevel"/>
    <w:tmpl w:val="BE62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F5D2F"/>
    <w:multiLevelType w:val="hybridMultilevel"/>
    <w:tmpl w:val="2A38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1400F"/>
    <w:multiLevelType w:val="hybridMultilevel"/>
    <w:tmpl w:val="91969666"/>
    <w:lvl w:ilvl="0" w:tplc="61FED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0D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7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48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16D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05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AC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61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6D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B04678"/>
    <w:multiLevelType w:val="hybridMultilevel"/>
    <w:tmpl w:val="E4DA0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494939">
    <w:abstractNumId w:val="13"/>
  </w:num>
  <w:num w:numId="2" w16cid:durableId="1322390189">
    <w:abstractNumId w:val="2"/>
  </w:num>
  <w:num w:numId="3" w16cid:durableId="468476736">
    <w:abstractNumId w:val="8"/>
  </w:num>
  <w:num w:numId="4" w16cid:durableId="706372252">
    <w:abstractNumId w:val="5"/>
  </w:num>
  <w:num w:numId="5" w16cid:durableId="1089619657">
    <w:abstractNumId w:val="4"/>
  </w:num>
  <w:num w:numId="6" w16cid:durableId="2019885416">
    <w:abstractNumId w:val="1"/>
  </w:num>
  <w:num w:numId="7" w16cid:durableId="290943266">
    <w:abstractNumId w:val="7"/>
  </w:num>
  <w:num w:numId="8" w16cid:durableId="543366722">
    <w:abstractNumId w:val="11"/>
  </w:num>
  <w:num w:numId="9" w16cid:durableId="1066226589">
    <w:abstractNumId w:val="10"/>
  </w:num>
  <w:num w:numId="10" w16cid:durableId="374893879">
    <w:abstractNumId w:val="0"/>
  </w:num>
  <w:num w:numId="11" w16cid:durableId="908660399">
    <w:abstractNumId w:val="14"/>
  </w:num>
  <w:num w:numId="12" w16cid:durableId="677541918">
    <w:abstractNumId w:val="12"/>
  </w:num>
  <w:num w:numId="13" w16cid:durableId="118495589">
    <w:abstractNumId w:val="9"/>
  </w:num>
  <w:num w:numId="14" w16cid:durableId="308099920">
    <w:abstractNumId w:val="3"/>
  </w:num>
  <w:num w:numId="15" w16cid:durableId="671764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90"/>
    <w:rsid w:val="00156E44"/>
    <w:rsid w:val="00193E90"/>
    <w:rsid w:val="004B72F5"/>
    <w:rsid w:val="005C55F2"/>
    <w:rsid w:val="00614451"/>
    <w:rsid w:val="00CA310A"/>
    <w:rsid w:val="00D54534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411F"/>
  <w15:chartTrackingRefBased/>
  <w15:docId w15:val="{93EFE6CA-19CA-4697-AB96-65DDFD4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3E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6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2</cp:revision>
  <dcterms:created xsi:type="dcterms:W3CDTF">2024-02-12T20:40:00Z</dcterms:created>
  <dcterms:modified xsi:type="dcterms:W3CDTF">2024-02-12T20:40:00Z</dcterms:modified>
</cp:coreProperties>
</file>