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fr-FR"/>
        </w:rPr>
      </w:pPr>
      <w:r>
        <w:rPr>
          <w:b/>
          <w:bCs/>
          <w:lang w:val="fr-FR"/>
        </w:rPr>
        <w:t>Aurélien Bocquet</w:t>
      </w:r>
      <w:r>
        <w:rPr>
          <w:lang w:val="fr-FR"/>
        </w:rPr>
        <w:t>, consulat SF, attaché au service économique régional, 1</w:t>
      </w:r>
      <w:r>
        <w:rPr>
          <w:vertAlign w:val="superscript"/>
          <w:lang w:val="fr-FR"/>
        </w:rPr>
        <w:t>er</w:t>
      </w:r>
      <w:r>
        <w:rPr>
          <w:lang w:val="fr-FR"/>
        </w:rPr>
        <w:t xml:space="preserve"> PC Ulm, X2003 Télécom puis corps Mines, fils d’Eric Bocquet élu PCF, maire, sénateur du Nord qui est le frère d’Alain Bocquet député du Nord.</w:t>
      </w:r>
    </w:p>
    <w:p>
      <w:pPr>
        <w:pStyle w:val="Normal"/>
        <w:rPr>
          <w:lang w:val="fr-FR"/>
        </w:rPr>
      </w:pPr>
      <w:r>
        <w:rPr>
          <w:lang w:val="fr-FR"/>
        </w:rPr>
        <w:t>La main du marché trouve l’optimum, le capitalisme est beau car il permet d’atteindre l’optimum global en maximisant l’intérêt individuel. Il faut faire des sacrifices parfois. Et les gens ont souvent en partie choisi leur situation. Il faut déréguler le marché du travail.</w:t>
      </w:r>
    </w:p>
    <w:p>
      <w:pPr>
        <w:pStyle w:val="Normal"/>
        <w:rPr>
          <w:lang w:val="fr-FR"/>
        </w:rPr>
      </w:pPr>
      <w:r>
        <w:rPr>
          <w:lang w:val="fr-FR"/>
        </w:rPr>
        <w:t>Il n’y a plus de gens brillants en politique car maintenant le pouvoir n’est plus dans le public mais dans le privé, dans les grosses boites comme Google ou Goldman Sachs, finance, industrie.</w:t>
      </w:r>
    </w:p>
    <w:p>
      <w:pPr>
        <w:pStyle w:val="Normal"/>
        <w:rPr>
          <w:lang w:val="fr-FR"/>
        </w:rPr>
      </w:pPr>
      <w:r>
        <w:rPr>
          <w:lang w:val="fr-FR"/>
        </w:rPr>
        <w:t>Sa philosophie de la vie : se faire plaisir sur des choses concrètes, n’est pas un philosophe qui se pose des questions existentielles.</w:t>
      </w:r>
    </w:p>
    <w:p>
      <w:pPr>
        <w:pStyle w:val="Normal"/>
        <w:rPr>
          <w:lang w:val="fr-FR"/>
        </w:rPr>
      </w:pPr>
      <w:r>
        <w:rPr>
          <w:lang w:val="fr-FR"/>
        </w:rPr>
        <w:t>A rencontré Macron à Vegas. Macron est très ouvert, va se coucher à 5h du mat après avoir enchaîné 5 gins tonic.</w:t>
      </w:r>
    </w:p>
    <w:p>
      <w:pPr>
        <w:pStyle w:val="Normal"/>
        <w:rPr>
          <w:lang w:val="fr-FR"/>
        </w:rPr>
      </w:pPr>
      <w:r>
        <w:rPr>
          <w:lang w:val="fr-FR"/>
        </w:rPr>
        <w:t>Il pense que le recrutement au corps des mines se fait sur des gens curieux et cultivés, multidisciplinaires, avec un profil large.</w:t>
      </w:r>
    </w:p>
    <w:p>
      <w:pPr>
        <w:pStyle w:val="Normal"/>
        <w:rPr>
          <w:lang w:val="fr-FR"/>
        </w:rPr>
      </w:pPr>
      <w:r>
        <w:rPr>
          <w:b/>
          <w:bCs/>
          <w:lang w:val="fr-FR"/>
        </w:rPr>
        <w:t>Pierrick Bouffaron</w:t>
      </w:r>
      <w:r>
        <w:rPr>
          <w:lang w:val="fr-FR"/>
        </w:rPr>
        <w:t xml:space="preserve"> grand professionnel, chasseur de gens des grandes écoles qui ont tord sans se remettre en question. Ses règles : ne pas s'ennuyer. Il dit que les gens pris dans les grands corps son des gens très cultivés, curieux, capables de parler aux moins diplomés comme aux plus diplomés, sur n'importe quel sujet, capables de s'adapter.</w:t>
      </w:r>
    </w:p>
    <w:p>
      <w:pPr>
        <w:pStyle w:val="Normal"/>
        <w:rPr>
          <w:lang w:val="fr-FR"/>
        </w:rPr>
      </w:pPr>
      <w:r>
        <w:rPr>
          <w:lang w:val="fr-FR"/>
        </w:rPr>
        <w:t>C</w:t>
      </w:r>
      <w:r>
        <w:rPr>
          <w:lang w:val="fr-FR"/>
        </w:rPr>
        <w:t>onseils pour rédiger : soit raconter une histoire à un enfant soit faire quelque chose de très solide. On peut parfois faire les deux dans deux parties différentes. A la fin du rapport il faut relire 7 fois et supprimer 30 %.</w:t>
      </w:r>
    </w:p>
    <w:p>
      <w:pPr>
        <w:pStyle w:val="Normal"/>
        <w:rPr/>
      </w:pPr>
      <w:r>
        <w:rPr/>
        <w:t xml:space="preserve">Les </w:t>
      </w:r>
      <w:r>
        <w:rPr>
          <w:b/>
          <w:bCs/>
        </w:rPr>
        <w:t>VIA</w:t>
      </w:r>
      <w:r>
        <w:rPr/>
        <w:t xml:space="preserve"> et l'attaché scientifique parlent de strip clubs après le boulo. Ils sont en chien. Ils tentent d'apprendre au président de Lazard ce qu'est une contrepétrie... ce qui a dû mal passer.</w:t>
      </w:r>
    </w:p>
    <w:p>
      <w:pPr>
        <w:pStyle w:val="Normal"/>
        <w:rPr/>
      </w:pPr>
      <w:r>
        <w:rPr/>
        <w:t>Un stagiaire cherche une garçonnière et me demande si j'ai un plan.</w:t>
      </w:r>
    </w:p>
    <w:p>
      <w:pPr>
        <w:pStyle w:val="Normal"/>
        <w:rPr/>
      </w:pPr>
      <w:r>
        <w:rPr/>
        <w:t xml:space="preserve">La </w:t>
      </w:r>
      <w:r>
        <w:rPr>
          <w:b/>
          <w:bCs/>
        </w:rPr>
        <w:t>consule</w:t>
      </w:r>
      <w:r>
        <w:rPr/>
        <w:t>, énarque, est très contente de sa situation et veut finir par faire de l'humanitaire. L'ancien consul prenait de la coke à New York.</w:t>
      </w:r>
    </w:p>
    <w:p>
      <w:pPr>
        <w:pStyle w:val="Normal"/>
        <w:rPr>
          <w:lang w:val="fr-FR"/>
        </w:rPr>
      </w:pPr>
      <w:r>
        <w:rPr>
          <w:lang w:val="fr-FR"/>
        </w:rPr>
        <w:t>Travail en Climate sciences :</w:t>
      </w:r>
    </w:p>
    <w:p>
      <w:pPr>
        <w:pStyle w:val="Normal"/>
        <w:rPr>
          <w:lang w:val="fr-FR"/>
        </w:rPr>
      </w:pPr>
      <w:r>
        <w:rPr>
          <w:lang w:val="fr-FR"/>
        </w:rPr>
        <w:t xml:space="preserve">Les chercheurs sont pessimistes mais contents de parler avec le côté administratif. Il semble que leurs recherches récentes ne sont pas suivies de près par l'administration. </w:t>
      </w:r>
    </w:p>
    <w:p>
      <w:pPr>
        <w:pStyle w:val="Normal"/>
        <w:rPr>
          <w:lang w:val="fr-FR"/>
        </w:rPr>
      </w:pPr>
      <w:r>
        <w:rPr>
          <w:lang w:val="fr-FR"/>
        </w:rPr>
        <w:t>Appris : prendre un rendez-vous (la réaction et l'acception dépend beaucoup de la qualité du mail) préparer un rendez-vous avec des gens, préparer des questions, mener à bien une conversation, extraire efficacement de l'information (il ne faut pas trop laisser parler l'interlocuteur sinon il dévie sur des sujets qui ne sont plus pertinents, il faut savoir stopper). Les chercheurs étaient étonnés de voir quelqu'un de si jeune. En Amérique les chercheurs n'osent pas vraiment donner leur avis politique.</w:t>
      </w:r>
    </w:p>
    <w:p>
      <w:pPr>
        <w:pStyle w:val="Normal"/>
        <w:rPr>
          <w:lang w:val="fr-FR"/>
        </w:rPr>
      </w:pPr>
      <w:r>
        <w:rPr>
          <w:lang w:val="fr-FR"/>
        </w:rPr>
        <w:t>Bien d'avoir une brève discussion informelle avant et après.</w:t>
      </w:r>
    </w:p>
    <w:p>
      <w:pPr>
        <w:pStyle w:val="Normal"/>
        <w:rPr>
          <w:lang w:val="fr-FR"/>
        </w:rPr>
      </w:pPr>
      <w:r>
        <w:rPr>
          <w:lang w:val="fr-FR"/>
        </w:rPr>
        <w:t>Il ont tendance à répondre plus longuement aux questions plus le temps avance, comme s'ils se réhabituaient à répondre.</w:t>
      </w:r>
    </w:p>
    <w:p>
      <w:pPr>
        <w:pStyle w:val="Normal"/>
        <w:rPr/>
      </w:pPr>
      <w:r>
        <w:rPr/>
      </w:r>
    </w:p>
    <w:p>
      <w:pPr>
        <w:pStyle w:val="Normal"/>
        <w:spacing w:before="0" w:after="160"/>
        <w:rPr>
          <w:lang w:val="fr-FR"/>
        </w:rPr>
      </w:pPr>
      <w:r>
        <w:rPr>
          <w:lang w:val="fr-FR"/>
        </w:rPr>
        <w:t>Le grand intérêt est que l'on peut parler au nom du ministère des affaires étrangères et donc avoir les rendez vous qu'on veut, on peut ainsi faire beaucoup plus de choses, les portes sont grandes ouvertes.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2015-07-21T22:08:00Z</dcterms:created>
  <dc:creator>Louis</dc:creator>
  <dc:language>en-US</dc:language>
  <cp:lastModifiedBy>Louis</cp:lastModifiedBy>
  <dcterms:modified xsi:type="dcterms:W3CDTF">2015-07-21T22:22:00Z</dcterms:modified>
  <cp:revision>3</cp:revision>
</cp:coreProperties>
</file>