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3D66" w14:textId="77777777" w:rsidR="00EE53B2" w:rsidRPr="00BE006E" w:rsidRDefault="001546F5" w:rsidP="00EE53B2">
      <w:pPr>
        <w:rPr>
          <w:rFonts w:ascii="Arial" w:hAnsi="Arial"/>
        </w:rPr>
      </w:pPr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39C08ED7" wp14:editId="2B3494EA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12FCB" w14:textId="77777777" w:rsidR="00EE53B2" w:rsidRPr="00BE006E" w:rsidRDefault="00EE53B2" w:rsidP="00EE53B2">
      <w:pPr>
        <w:rPr>
          <w:rFonts w:ascii="Arial" w:hAnsi="Arial"/>
        </w:rPr>
      </w:pPr>
    </w:p>
    <w:p w14:paraId="74A3725C" w14:textId="77777777" w:rsidR="00EE53B2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Melbourne School of </w:t>
      </w:r>
      <w:r w:rsidRPr="00D846D6">
        <w:rPr>
          <w:b/>
          <w:bCs/>
          <w:sz w:val="28"/>
          <w:szCs w:val="28"/>
        </w:rPr>
        <w:t>Psychological Sciences</w:t>
      </w:r>
    </w:p>
    <w:p w14:paraId="3D672623" w14:textId="77777777" w:rsidR="00EE53B2" w:rsidRDefault="00EE53B2">
      <w:pPr>
        <w:jc w:val="center"/>
        <w:rPr>
          <w:b/>
          <w:bCs/>
          <w:sz w:val="28"/>
          <w:szCs w:val="28"/>
        </w:rPr>
      </w:pPr>
    </w:p>
    <w:p w14:paraId="392EEA27" w14:textId="77777777" w:rsidR="00EE53B2" w:rsidRPr="00D846D6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Debriefing Statement</w:t>
      </w:r>
    </w:p>
    <w:p w14:paraId="57D9A10D" w14:textId="77777777" w:rsidR="00EE53B2" w:rsidRPr="00D846D6" w:rsidRDefault="00EE53B2" w:rsidP="00EE53B2">
      <w:pPr>
        <w:rPr>
          <w:b/>
          <w:sz w:val="22"/>
          <w:szCs w:val="22"/>
        </w:rPr>
      </w:pPr>
    </w:p>
    <w:p w14:paraId="5304431E" w14:textId="77777777" w:rsidR="00EE53B2" w:rsidRDefault="00EE53B2" w:rsidP="00EE53B2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8947ED">
        <w:rPr>
          <w:b/>
          <w:noProof/>
          <w:sz w:val="24"/>
          <w:szCs w:val="28"/>
          <w:lang w:eastAsia="zh-TW"/>
        </w:rPr>
        <w:t>Decision-Making in Source Memory</w:t>
      </w:r>
    </w:p>
    <w:p w14:paraId="658FB61B" w14:textId="77777777" w:rsidR="00EE53B2" w:rsidRPr="00D846D6" w:rsidRDefault="00EE53B2" w:rsidP="00EE53B2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554A0C57" w14:textId="77777777" w:rsidR="008947ED" w:rsidRDefault="00B74C37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>Prof. Phi</w:t>
      </w:r>
      <w:r w:rsidR="008947ED">
        <w:rPr>
          <w:b/>
          <w:sz w:val="22"/>
          <w:szCs w:val="18"/>
        </w:rPr>
        <w:t>lip Smith</w:t>
      </w:r>
    </w:p>
    <w:p w14:paraId="14C839FA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8344 6378; email: </w:t>
      </w:r>
      <w:hyperlink r:id="rId8" w:tooltip="email" w:history="1">
        <w:r>
          <w:rPr>
            <w:rStyle w:val="Hyperlink"/>
            <w:rFonts w:ascii="Arial" w:hAnsi="Arial" w:cs="Arial"/>
            <w:color w:val="4D476B"/>
            <w:shd w:val="clear" w:color="auto" w:fill="FFFFFF"/>
          </w:rPr>
          <w:t>philipls@unimelb.edu.au</w:t>
        </w:r>
      </w:hyperlink>
    </w:p>
    <w:p w14:paraId="6064F386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</w:p>
    <w:p w14:paraId="1BDF555E" w14:textId="77777777" w:rsidR="0095616F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Dr. Adam </w:t>
      </w:r>
      <w:proofErr w:type="spellStart"/>
      <w:r>
        <w:rPr>
          <w:b/>
          <w:sz w:val="22"/>
          <w:szCs w:val="18"/>
        </w:rPr>
        <w:t>Osth</w:t>
      </w:r>
      <w:proofErr w:type="spellEnd"/>
      <w:r>
        <w:rPr>
          <w:b/>
          <w:sz w:val="22"/>
          <w:szCs w:val="18"/>
        </w:rPr>
        <w:t xml:space="preserve"> (</w:t>
      </w:r>
      <w:r w:rsidR="00A66916">
        <w:rPr>
          <w:b/>
          <w:sz w:val="22"/>
          <w:szCs w:val="18"/>
        </w:rPr>
        <w:t>Co-Researcher</w:t>
      </w:r>
      <w:r>
        <w:rPr>
          <w:b/>
          <w:sz w:val="22"/>
          <w:szCs w:val="18"/>
        </w:rPr>
        <w:t xml:space="preserve">) </w:t>
      </w:r>
      <w:r w:rsidRPr="0095616F">
        <w:rPr>
          <w:sz w:val="22"/>
          <w:szCs w:val="22"/>
        </w:rPr>
        <w:t xml:space="preserve">email: </w:t>
      </w:r>
      <w:hyperlink r:id="rId9" w:tgtFrame="_blank" w:history="1">
        <w:r w:rsidR="0095616F" w:rsidRPr="0095616F">
          <w:rPr>
            <w:rStyle w:val="Hyperlink"/>
            <w:sz w:val="22"/>
            <w:szCs w:val="22"/>
          </w:rPr>
          <w:t>adam.osth@unimelb.edu.au</w:t>
        </w:r>
      </w:hyperlink>
      <w:r w:rsidR="0095616F">
        <w:rPr>
          <w:b/>
          <w:sz w:val="22"/>
          <w:szCs w:val="18"/>
        </w:rPr>
        <w:t xml:space="preserve"> </w:t>
      </w:r>
    </w:p>
    <w:p w14:paraId="61DAAA06" w14:textId="1B2C53E5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Mr Jason Zhou (</w:t>
      </w:r>
      <w:r w:rsidR="00291266">
        <w:rPr>
          <w:b/>
          <w:sz w:val="22"/>
          <w:szCs w:val="18"/>
        </w:rPr>
        <w:t>PhD</w:t>
      </w:r>
      <w:r>
        <w:rPr>
          <w:b/>
          <w:sz w:val="22"/>
          <w:szCs w:val="18"/>
        </w:rPr>
        <w:t xml:space="preserve"> student) </w:t>
      </w:r>
      <w:r>
        <w:rPr>
          <w:sz w:val="22"/>
          <w:szCs w:val="18"/>
        </w:rPr>
        <w:t xml:space="preserve">email: </w:t>
      </w:r>
      <w:hyperlink r:id="rId10" w:history="1">
        <w:r>
          <w:rPr>
            <w:rStyle w:val="Hyperlink"/>
            <w:sz w:val="22"/>
            <w:szCs w:val="18"/>
          </w:rPr>
          <w:t>jasonz1@student.unimelb.edu.au</w:t>
        </w:r>
      </w:hyperlink>
    </w:p>
    <w:p w14:paraId="1CB98ED5" w14:textId="77777777" w:rsidR="00EE53B2" w:rsidRPr="00E63E76" w:rsidRDefault="00EE53B2" w:rsidP="00EE53B2">
      <w:pPr>
        <w:pBdr>
          <w:top w:val="single" w:sz="12" w:space="1" w:color="000000"/>
          <w:bottom w:val="single" w:sz="12" w:space="1" w:color="000000"/>
        </w:pBdr>
        <w:jc w:val="center"/>
        <w:rPr>
          <w:rFonts w:ascii="Abadi MT Condensed Extra Bold" w:hAnsi="Abadi MT Condensed Extra Bold"/>
          <w:szCs w:val="18"/>
        </w:rPr>
      </w:pPr>
    </w:p>
    <w:p w14:paraId="15A95560" w14:textId="77777777" w:rsidR="00EE53B2" w:rsidRDefault="00EE53B2" w:rsidP="00EE53B2">
      <w:pPr>
        <w:rPr>
          <w:szCs w:val="18"/>
        </w:rPr>
      </w:pPr>
    </w:p>
    <w:p w14:paraId="1C3D0F1B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6D79405E" w14:textId="77777777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Thank you for participating in a project </w:t>
      </w:r>
      <w:r w:rsidRPr="008947ED">
        <w:rPr>
          <w:szCs w:val="18"/>
        </w:rPr>
        <w:t xml:space="preserve">on </w:t>
      </w:r>
      <w:r w:rsidR="008947ED" w:rsidRPr="008947ED">
        <w:rPr>
          <w:szCs w:val="18"/>
        </w:rPr>
        <w:t>decision-making in source memory</w:t>
      </w:r>
      <w:r w:rsidR="008947ED">
        <w:rPr>
          <w:b/>
          <w:szCs w:val="18"/>
        </w:rPr>
        <w:t>.</w:t>
      </w:r>
      <w:r w:rsidR="008947ED">
        <w:rPr>
          <w:szCs w:val="18"/>
        </w:rPr>
        <w:t xml:space="preserve"> This research aims</w:t>
      </w:r>
      <w:r>
        <w:rPr>
          <w:b/>
          <w:szCs w:val="18"/>
        </w:rPr>
        <w:t xml:space="preserve"> </w:t>
      </w:r>
      <w:r w:rsidR="008947ED">
        <w:rPr>
          <w:szCs w:val="18"/>
        </w:rPr>
        <w:t>to</w:t>
      </w:r>
      <w:r w:rsidR="008947ED">
        <w:rPr>
          <w:b/>
          <w:szCs w:val="18"/>
        </w:rPr>
        <w:t xml:space="preserve"> </w:t>
      </w:r>
      <w:r w:rsidR="008947ED">
        <w:rPr>
          <w:szCs w:val="18"/>
        </w:rPr>
        <w:t>investigate the precision and response times in a memory task to determine the nature of how memory fails.</w:t>
      </w:r>
    </w:p>
    <w:p w14:paraId="5FA753E0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3149B0C9" w14:textId="11FC63F5" w:rsidR="008947ED" w:rsidRDefault="008947ED" w:rsidP="008947ED">
      <w:pPr>
        <w:tabs>
          <w:tab w:val="left" w:pos="4962"/>
        </w:tabs>
        <w:rPr>
          <w:szCs w:val="18"/>
        </w:rPr>
      </w:pPr>
      <w:r>
        <w:rPr>
          <w:szCs w:val="18"/>
        </w:rPr>
        <w:t>You were asked t</w:t>
      </w:r>
      <w:r w:rsidR="00F7008D">
        <w:rPr>
          <w:szCs w:val="18"/>
        </w:rPr>
        <w:t>o study a list of words and memorise the words and</w:t>
      </w:r>
      <w:r>
        <w:rPr>
          <w:szCs w:val="18"/>
        </w:rPr>
        <w:t xml:space="preserve"> the location of </w:t>
      </w:r>
      <w:r w:rsidR="00F7008D">
        <w:rPr>
          <w:szCs w:val="18"/>
        </w:rPr>
        <w:t xml:space="preserve">those </w:t>
      </w:r>
      <w:r>
        <w:rPr>
          <w:szCs w:val="18"/>
        </w:rPr>
        <w:t>words around a circl</w:t>
      </w:r>
      <w:r w:rsidR="00F7008D">
        <w:rPr>
          <w:szCs w:val="18"/>
        </w:rPr>
        <w:t>e. After completing an arithmetic distractor task, you were then presented with a list of words and asked to indicate if the word was previously studied, and if so, whe</w:t>
      </w:r>
      <w:bookmarkStart w:id="0" w:name="_GoBack"/>
      <w:bookmarkEnd w:id="0"/>
      <w:r w:rsidR="00F7008D">
        <w:rPr>
          <w:szCs w:val="18"/>
        </w:rPr>
        <w:t>re on the circle that word was presented.</w:t>
      </w:r>
    </w:p>
    <w:p w14:paraId="730FE4E2" w14:textId="77777777" w:rsidR="00EE53B2" w:rsidRDefault="00EE53B2" w:rsidP="00EE53B2">
      <w:pPr>
        <w:tabs>
          <w:tab w:val="left" w:pos="4962"/>
        </w:tabs>
        <w:rPr>
          <w:b/>
          <w:szCs w:val="18"/>
        </w:rPr>
      </w:pPr>
    </w:p>
    <w:p w14:paraId="43CCB873" w14:textId="77777777" w:rsidR="00EE53B2" w:rsidRDefault="001546F5" w:rsidP="001546F5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If you feel that your mood may have been negatively affected then you may contact a psychology counselling service such as </w:t>
      </w:r>
      <w:proofErr w:type="spellStart"/>
      <w:r>
        <w:rPr>
          <w:szCs w:val="18"/>
        </w:rPr>
        <w:t>LifeLine</w:t>
      </w:r>
      <w:proofErr w:type="spellEnd"/>
      <w:r>
        <w:rPr>
          <w:szCs w:val="18"/>
        </w:rPr>
        <w:t xml:space="preserve"> (13 11 14) or the University of Melbourne Psychology Clinic  (Tel: 03 9035 5180; email: </w:t>
      </w:r>
      <w:hyperlink r:id="rId11" w:history="1">
        <w:r>
          <w:rPr>
            <w:rStyle w:val="Hyperlink"/>
            <w:szCs w:val="18"/>
          </w:rPr>
          <w:t>clinic@psych.unimelb.edu.au</w:t>
        </w:r>
      </w:hyperlink>
      <w:r>
        <w:rPr>
          <w:szCs w:val="18"/>
        </w:rPr>
        <w:t>).</w:t>
      </w:r>
    </w:p>
    <w:p w14:paraId="1FCCE17B" w14:textId="77777777" w:rsidR="001546F5" w:rsidRDefault="001546F5" w:rsidP="001546F5">
      <w:pPr>
        <w:tabs>
          <w:tab w:val="left" w:pos="4962"/>
        </w:tabs>
        <w:rPr>
          <w:szCs w:val="18"/>
        </w:rPr>
      </w:pPr>
    </w:p>
    <w:p w14:paraId="11F2ED06" w14:textId="77777777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>This research has been cleared by the Human Research Ethics Committee (HREC</w:t>
      </w:r>
      <w:r w:rsidR="00A66916">
        <w:rPr>
          <w:szCs w:val="18"/>
        </w:rPr>
        <w:t xml:space="preserve"> 1749270.1</w:t>
      </w:r>
      <w:r>
        <w:rPr>
          <w:szCs w:val="18"/>
        </w:rPr>
        <w:t>). If you have any concerns about this project please contact the Executive Officer, Human Research Ethics, The University of Melbourne (Tel: 8344 2073; Fax: 9347 6739).</w:t>
      </w:r>
    </w:p>
    <w:p w14:paraId="2F7BC1A4" w14:textId="77777777" w:rsidR="00EE53B2" w:rsidRPr="00BC33E9" w:rsidRDefault="00EE53B2" w:rsidP="00EE53B2">
      <w:pPr>
        <w:tabs>
          <w:tab w:val="left" w:pos="4962"/>
        </w:tabs>
        <w:jc w:val="center"/>
        <w:rPr>
          <w:szCs w:val="18"/>
        </w:rPr>
      </w:pPr>
    </w:p>
    <w:sectPr w:rsidR="00EE53B2" w:rsidRPr="00BC33E9" w:rsidSect="00EE53B2">
      <w:headerReference w:type="even" r:id="rId12"/>
      <w:headerReference w:type="default" r:id="rId13"/>
      <w:footerReference w:type="default" r:id="rId14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AEC79" w14:textId="77777777" w:rsidR="004214AC" w:rsidRDefault="004214AC">
      <w:r>
        <w:separator/>
      </w:r>
    </w:p>
  </w:endnote>
  <w:endnote w:type="continuationSeparator" w:id="0">
    <w:p w14:paraId="27EA0628" w14:textId="77777777" w:rsidR="004214AC" w:rsidRDefault="0042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8451" w14:textId="77777777" w:rsidR="00EE53B2" w:rsidRPr="00E75E95" w:rsidRDefault="00EE53B2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2AD32" w14:textId="77777777" w:rsidR="004214AC" w:rsidRDefault="004214AC">
      <w:r>
        <w:separator/>
      </w:r>
    </w:p>
  </w:footnote>
  <w:footnote w:type="continuationSeparator" w:id="0">
    <w:p w14:paraId="7E8A6293" w14:textId="77777777" w:rsidR="004214AC" w:rsidRDefault="0042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D2517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49388" w14:textId="77777777" w:rsidR="00EE53B2" w:rsidRDefault="00EE53B2" w:rsidP="00EE53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B07EC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6F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6BCCD8" w14:textId="77777777" w:rsidR="00EE53B2" w:rsidRDefault="00EE53B2" w:rsidP="00EE53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86C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552FD"/>
    <w:multiLevelType w:val="hybridMultilevel"/>
    <w:tmpl w:val="F4C24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B08"/>
    <w:rsid w:val="000B0B5A"/>
    <w:rsid w:val="000D088C"/>
    <w:rsid w:val="000F3E8F"/>
    <w:rsid w:val="001546F5"/>
    <w:rsid w:val="00166FCB"/>
    <w:rsid w:val="00291266"/>
    <w:rsid w:val="002D7693"/>
    <w:rsid w:val="004214AC"/>
    <w:rsid w:val="00584163"/>
    <w:rsid w:val="00714F84"/>
    <w:rsid w:val="008947ED"/>
    <w:rsid w:val="008B6453"/>
    <w:rsid w:val="0095616F"/>
    <w:rsid w:val="00A60B08"/>
    <w:rsid w:val="00A66916"/>
    <w:rsid w:val="00AD4F64"/>
    <w:rsid w:val="00B16419"/>
    <w:rsid w:val="00B74C37"/>
    <w:rsid w:val="00E8105B"/>
    <w:rsid w:val="00EE53B2"/>
    <w:rsid w:val="00F67B14"/>
    <w:rsid w:val="00F70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A4DC3"/>
  <w14:defaultImageDpi w14:val="300"/>
  <w15:docId w15:val="{06836C0A-AAFE-4963-A779-E505890C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rsid w:val="00E63E76"/>
    <w:rPr>
      <w:color w:val="0000FF"/>
      <w:u w:val="single"/>
    </w:rPr>
  </w:style>
  <w:style w:type="character" w:styleId="CommentReference">
    <w:name w:val="annotation reference"/>
    <w:rsid w:val="00C373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390"/>
    <w:rPr>
      <w:lang w:val="x-none"/>
    </w:rPr>
  </w:style>
  <w:style w:type="character" w:customStyle="1" w:styleId="CommentTextChar">
    <w:name w:val="Comment Text Char"/>
    <w:link w:val="CommentText"/>
    <w:rsid w:val="00C373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37390"/>
    <w:rPr>
      <w:b/>
      <w:bCs/>
    </w:rPr>
  </w:style>
  <w:style w:type="character" w:customStyle="1" w:styleId="CommentSubjectChar">
    <w:name w:val="Comment Subject Char"/>
    <w:link w:val="CommentSubject"/>
    <w:rsid w:val="00C3739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ls@unimelb.edu.a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inic@psych.unimelb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asonz1@student.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.osth@unimelb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1574</CharactersWithSpaces>
  <SharedDoc>false</SharedDoc>
  <HLinks>
    <vt:vector size="24" baseType="variant">
      <vt:variant>
        <vt:i4>786487</vt:i4>
      </vt:variant>
      <vt:variant>
        <vt:i4>9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6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3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6029344</vt:i4>
      </vt:variant>
      <vt:variant>
        <vt:i4>0</vt:i4>
      </vt:variant>
      <vt:variant>
        <vt:i4>0</vt:i4>
      </vt:variant>
      <vt:variant>
        <vt:i4>5</vt:i4>
      </vt:variant>
      <vt:variant>
        <vt:lpwstr>mailto:XXXX@unimelb.edu.au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cp:lastModifiedBy>Jason Zhou</cp:lastModifiedBy>
  <cp:revision>3</cp:revision>
  <cp:lastPrinted>2009-10-07T03:55:00Z</cp:lastPrinted>
  <dcterms:created xsi:type="dcterms:W3CDTF">2019-07-26T12:13:00Z</dcterms:created>
  <dcterms:modified xsi:type="dcterms:W3CDTF">2019-07-29T21:25:00Z</dcterms:modified>
</cp:coreProperties>
</file>