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3EF5" w14:textId="7FDC314E" w:rsidR="00B358DB" w:rsidRPr="00B358DB" w:rsidRDefault="005D33E2" w:rsidP="007E2864">
      <w:pPr>
        <w:pStyle w:val="CV-Membername"/>
      </w:pPr>
      <w:bookmarkStart w:id="0" w:name="_Hlk56520185"/>
      <w:r>
        <w:t>Jata Mac</w:t>
      </w:r>
      <w:r w:rsidR="00FC7658">
        <w:t>C</w:t>
      </w:r>
      <w:r>
        <w:t>abe</w:t>
      </w:r>
    </w:p>
    <w:p w14:paraId="7C512DD8" w14:textId="31F31743" w:rsidR="00B358DB" w:rsidRPr="0085552C" w:rsidRDefault="0085552C" w:rsidP="0085552C">
      <w:pPr>
        <w:pStyle w:val="CV-OfficePosition"/>
        <w:spacing w:line="276" w:lineRule="auto"/>
        <w:rPr>
          <w:b w:val="0"/>
          <w:bCs/>
          <w:color w:val="auto"/>
          <w:lang w:val="en-CA"/>
        </w:rPr>
      </w:pPr>
      <w:r w:rsidRPr="0085552C">
        <w:rPr>
          <w:b w:val="0"/>
          <w:bCs/>
          <w:color w:val="auto"/>
          <w:lang w:val="en-CA"/>
        </w:rPr>
        <w:t xml:space="preserve">Senior Consultant - </w:t>
      </w:r>
      <w:r w:rsidR="005D33E2" w:rsidRPr="0085552C">
        <w:rPr>
          <w:b w:val="0"/>
          <w:bCs/>
          <w:color w:val="auto"/>
          <w:lang w:val="en-CA"/>
        </w:rPr>
        <w:t>Data Scientist</w:t>
      </w:r>
    </w:p>
    <w:p w14:paraId="5158A696" w14:textId="75DCF648" w:rsidR="001648FB" w:rsidRPr="0085552C" w:rsidRDefault="00603D87" w:rsidP="0085552C">
      <w:pPr>
        <w:pStyle w:val="CV-OfficePosition"/>
        <w:spacing w:line="276" w:lineRule="auto"/>
        <w:rPr>
          <w:b w:val="0"/>
          <w:bCs/>
          <w:color w:val="auto"/>
          <w:lang w:val="en-CA"/>
        </w:rPr>
      </w:pPr>
      <w:r w:rsidRPr="0085552C">
        <w:rPr>
          <w:b w:val="0"/>
          <w:bCs/>
          <w:color w:val="auto"/>
          <w:lang w:val="en-CA"/>
        </w:rPr>
        <w:t>5</w:t>
      </w:r>
      <w:r w:rsidR="00B358DB" w:rsidRPr="0085552C">
        <w:rPr>
          <w:b w:val="0"/>
          <w:bCs/>
          <w:color w:val="auto"/>
          <w:lang w:val="en-CA"/>
        </w:rPr>
        <w:t xml:space="preserve"> years of experience in </w:t>
      </w:r>
      <w:r w:rsidR="0085552C">
        <w:rPr>
          <w:b w:val="0"/>
          <w:bCs/>
          <w:color w:val="auto"/>
          <w:lang w:val="en-CA"/>
        </w:rPr>
        <w:t>Software Development and Data Science</w:t>
      </w:r>
    </w:p>
    <w:p w14:paraId="50FBB0B7" w14:textId="77777777" w:rsidR="00D6493E" w:rsidRPr="004C6D2F" w:rsidRDefault="00ED48AE" w:rsidP="0085552C">
      <w:pPr>
        <w:pStyle w:val="CV-Title"/>
        <w:jc w:val="both"/>
      </w:pPr>
      <w:r w:rsidRPr="004C6D2F">
        <w:t>Profile</w:t>
      </w:r>
    </w:p>
    <w:bookmarkEnd w:id="0"/>
    <w:p w14:paraId="1B3161FB" w14:textId="21E11684" w:rsidR="0085552C" w:rsidRDefault="0085552C" w:rsidP="002F60FE">
      <w:pPr>
        <w:pStyle w:val="CV-Title"/>
        <w:spacing w:before="0" w:line="276" w:lineRule="auto"/>
        <w:jc w:val="both"/>
        <w:rPr>
          <w:rFonts w:asciiTheme="minorHAnsi" w:hAnsiTheme="minorHAnsi"/>
          <w:b w:val="0"/>
          <w:color w:val="auto"/>
          <w:sz w:val="20"/>
        </w:rPr>
      </w:pPr>
      <w:r w:rsidRPr="0085552C">
        <w:rPr>
          <w:rFonts w:asciiTheme="minorHAnsi" w:hAnsiTheme="minorHAnsi"/>
          <w:b w:val="0"/>
          <w:color w:val="auto"/>
          <w:sz w:val="20"/>
        </w:rPr>
        <w:t xml:space="preserve">Jata </w:t>
      </w:r>
      <w:r w:rsidR="00FC7658" w:rsidRPr="0085552C">
        <w:rPr>
          <w:rFonts w:asciiTheme="minorHAnsi" w:hAnsiTheme="minorHAnsi"/>
          <w:b w:val="0"/>
          <w:color w:val="auto"/>
          <w:sz w:val="20"/>
        </w:rPr>
        <w:t>MacCabe</w:t>
      </w:r>
      <w:r w:rsidRPr="0085552C">
        <w:rPr>
          <w:rFonts w:asciiTheme="minorHAnsi" w:hAnsiTheme="minorHAnsi"/>
          <w:b w:val="0"/>
          <w:color w:val="auto"/>
          <w:sz w:val="20"/>
        </w:rPr>
        <w:t xml:space="preserve"> is a seasoned Data Scientist and Senior Consultant with over five years of experience blending software development and data science expertise. With a Master's degree in Computational Linguistics, Jata combines creativity and analytical precision to tackle complex challenges and deliver innovative, data-driven solutions. Known for proficiency in Natural Language Processing (NLP), machine learning, and full-stack development, Jata has a proven track record of leading impactful projects across diverse industries, including IT consulting, academia, and non-profit organizations.</w:t>
      </w:r>
    </w:p>
    <w:p w14:paraId="2DB5C1D5" w14:textId="23F8A6EE" w:rsidR="002F60FE" w:rsidRPr="002F60FE" w:rsidRDefault="002F60FE" w:rsidP="002F60FE">
      <w:pPr>
        <w:pStyle w:val="CV-Title"/>
        <w:spacing w:before="0" w:line="276" w:lineRule="auto"/>
        <w:jc w:val="both"/>
        <w:rPr>
          <w:rFonts w:asciiTheme="minorHAnsi" w:hAnsiTheme="minorHAnsi"/>
          <w:b w:val="0"/>
          <w:color w:val="auto"/>
          <w:sz w:val="20"/>
        </w:rPr>
      </w:pPr>
      <w:r>
        <w:rPr>
          <w:rFonts w:asciiTheme="minorHAnsi" w:hAnsiTheme="minorHAnsi"/>
          <w:b w:val="0"/>
          <w:color w:val="auto"/>
          <w:sz w:val="20"/>
        </w:rPr>
        <w:t xml:space="preserve">Jata has demonstrated her </w:t>
      </w:r>
      <w:r w:rsidRPr="002F60FE">
        <w:rPr>
          <w:rFonts w:asciiTheme="minorHAnsi" w:hAnsiTheme="minorHAnsi"/>
          <w:b w:val="0"/>
          <w:color w:val="auto"/>
          <w:sz w:val="20"/>
        </w:rPr>
        <w:t xml:space="preserve">Data Science </w:t>
      </w:r>
      <w:r>
        <w:rPr>
          <w:rFonts w:asciiTheme="minorHAnsi" w:hAnsiTheme="minorHAnsi"/>
          <w:b w:val="0"/>
          <w:color w:val="auto"/>
          <w:sz w:val="20"/>
        </w:rPr>
        <w:t>leadership by s</w:t>
      </w:r>
      <w:r w:rsidRPr="002F60FE">
        <w:rPr>
          <w:rFonts w:asciiTheme="minorHAnsi" w:hAnsiTheme="minorHAnsi"/>
          <w:b w:val="0"/>
          <w:color w:val="auto"/>
          <w:sz w:val="20"/>
        </w:rPr>
        <w:t>pearhead</w:t>
      </w:r>
      <w:r>
        <w:rPr>
          <w:rFonts w:asciiTheme="minorHAnsi" w:hAnsiTheme="minorHAnsi"/>
          <w:b w:val="0"/>
          <w:color w:val="auto"/>
          <w:sz w:val="20"/>
        </w:rPr>
        <w:t>ing</w:t>
      </w:r>
      <w:r w:rsidRPr="002F60FE">
        <w:rPr>
          <w:rFonts w:asciiTheme="minorHAnsi" w:hAnsiTheme="minorHAnsi"/>
          <w:b w:val="0"/>
          <w:color w:val="auto"/>
          <w:sz w:val="20"/>
        </w:rPr>
        <w:t xml:space="preserve"> the development of cutting-edge language models with reduced hallucinations and enhanced human-like communication.</w:t>
      </w:r>
      <w:r>
        <w:rPr>
          <w:rFonts w:asciiTheme="minorHAnsi" w:hAnsiTheme="minorHAnsi"/>
          <w:b w:val="0"/>
          <w:color w:val="auto"/>
          <w:sz w:val="20"/>
        </w:rPr>
        <w:t xml:space="preserve"> She has p</w:t>
      </w:r>
      <w:r w:rsidRPr="002F60FE">
        <w:rPr>
          <w:rFonts w:asciiTheme="minorHAnsi" w:hAnsiTheme="minorHAnsi"/>
          <w:b w:val="0"/>
          <w:color w:val="auto"/>
          <w:sz w:val="20"/>
        </w:rPr>
        <w:t>artnered with marketing, finance, and operations teams to integrate predictive analytics and visualization into actionable business strategies.</w:t>
      </w:r>
      <w:r>
        <w:rPr>
          <w:rFonts w:asciiTheme="minorHAnsi" w:hAnsiTheme="minorHAnsi"/>
          <w:b w:val="0"/>
          <w:color w:val="auto"/>
          <w:sz w:val="20"/>
        </w:rPr>
        <w:t xml:space="preserve"> Her research work has focused on </w:t>
      </w:r>
      <w:r w:rsidRPr="002F60FE">
        <w:rPr>
          <w:rFonts w:asciiTheme="minorHAnsi" w:hAnsiTheme="minorHAnsi"/>
          <w:b w:val="0"/>
          <w:color w:val="auto"/>
          <w:sz w:val="20"/>
        </w:rPr>
        <w:t>computational linguistics, focusing on neural sub-word modeling for under-resourced languages.</w:t>
      </w:r>
    </w:p>
    <w:p w14:paraId="7588BD54" w14:textId="59890AA9" w:rsidR="002F60FE" w:rsidRDefault="002F60FE" w:rsidP="002F60FE">
      <w:pPr>
        <w:pStyle w:val="CV-Title"/>
        <w:spacing w:before="0" w:line="276" w:lineRule="auto"/>
        <w:jc w:val="both"/>
        <w:rPr>
          <w:rFonts w:asciiTheme="minorHAnsi" w:hAnsiTheme="minorHAnsi"/>
          <w:b w:val="0"/>
          <w:color w:val="auto"/>
          <w:sz w:val="20"/>
        </w:rPr>
      </w:pPr>
      <w:r>
        <w:rPr>
          <w:rFonts w:asciiTheme="minorHAnsi" w:hAnsiTheme="minorHAnsi"/>
          <w:b w:val="0"/>
          <w:color w:val="auto"/>
          <w:sz w:val="20"/>
        </w:rPr>
        <w:t xml:space="preserve">Her data expertise is complimented by her </w:t>
      </w:r>
      <w:r w:rsidRPr="002F60FE">
        <w:rPr>
          <w:rFonts w:asciiTheme="minorHAnsi" w:hAnsiTheme="minorHAnsi"/>
          <w:b w:val="0"/>
          <w:color w:val="auto"/>
          <w:sz w:val="20"/>
        </w:rPr>
        <w:t xml:space="preserve">Full-Stack Development </w:t>
      </w:r>
      <w:r>
        <w:rPr>
          <w:rFonts w:asciiTheme="minorHAnsi" w:hAnsiTheme="minorHAnsi"/>
          <w:b w:val="0"/>
          <w:color w:val="auto"/>
          <w:sz w:val="20"/>
        </w:rPr>
        <w:t xml:space="preserve">experience where she designed </w:t>
      </w:r>
      <w:r w:rsidRPr="002F60FE">
        <w:rPr>
          <w:rFonts w:asciiTheme="minorHAnsi" w:hAnsiTheme="minorHAnsi"/>
          <w:b w:val="0"/>
          <w:color w:val="auto"/>
          <w:sz w:val="20"/>
        </w:rPr>
        <w:t>and implemented end-to-end web-based solutions, enhancing user experiences and accessibility.</w:t>
      </w:r>
      <w:r>
        <w:rPr>
          <w:rFonts w:asciiTheme="minorHAnsi" w:hAnsiTheme="minorHAnsi"/>
          <w:b w:val="0"/>
          <w:color w:val="auto"/>
          <w:sz w:val="20"/>
        </w:rPr>
        <w:t xml:space="preserve"> Her t</w:t>
      </w:r>
      <w:r w:rsidRPr="002F60FE">
        <w:rPr>
          <w:rFonts w:asciiTheme="minorHAnsi" w:hAnsiTheme="minorHAnsi"/>
          <w:b w:val="0"/>
          <w:color w:val="auto"/>
          <w:sz w:val="20"/>
        </w:rPr>
        <w:t xml:space="preserve">echnical </w:t>
      </w:r>
      <w:r>
        <w:rPr>
          <w:rFonts w:asciiTheme="minorHAnsi" w:hAnsiTheme="minorHAnsi"/>
          <w:b w:val="0"/>
          <w:color w:val="auto"/>
          <w:sz w:val="20"/>
        </w:rPr>
        <w:t>expertise includes</w:t>
      </w:r>
      <w:r w:rsidRPr="002F60FE">
        <w:rPr>
          <w:rFonts w:asciiTheme="minorHAnsi" w:hAnsiTheme="minorHAnsi"/>
          <w:b w:val="0"/>
          <w:color w:val="auto"/>
          <w:sz w:val="20"/>
        </w:rPr>
        <w:t xml:space="preserve"> Python, SQL/NoSQL, Vue.js, React, and cloud platforms such as Azure and Google Cloud</w:t>
      </w:r>
      <w:r>
        <w:rPr>
          <w:rFonts w:asciiTheme="minorHAnsi" w:hAnsiTheme="minorHAnsi"/>
          <w:b w:val="0"/>
          <w:color w:val="auto"/>
          <w:sz w:val="20"/>
        </w:rPr>
        <w:t xml:space="preserve"> as well as Data Science </w:t>
      </w:r>
      <w:r w:rsidRPr="002F60FE">
        <w:rPr>
          <w:rFonts w:asciiTheme="minorHAnsi" w:hAnsiTheme="minorHAnsi"/>
          <w:b w:val="0"/>
          <w:color w:val="auto"/>
          <w:sz w:val="20"/>
        </w:rPr>
        <w:t>Tools and Frameworks</w:t>
      </w:r>
      <w:r>
        <w:rPr>
          <w:rFonts w:asciiTheme="minorHAnsi" w:hAnsiTheme="minorHAnsi"/>
          <w:b w:val="0"/>
          <w:color w:val="auto"/>
          <w:sz w:val="20"/>
        </w:rPr>
        <w:t xml:space="preserve"> like </w:t>
      </w:r>
      <w:r w:rsidRPr="002F60FE">
        <w:rPr>
          <w:rFonts w:asciiTheme="minorHAnsi" w:hAnsiTheme="minorHAnsi"/>
          <w:b w:val="0"/>
          <w:color w:val="auto"/>
          <w:sz w:val="20"/>
        </w:rPr>
        <w:t>LangChain, RAG, Jupyter, and Pandas for robust data science and visualization applications.</w:t>
      </w:r>
    </w:p>
    <w:p w14:paraId="2D7A2D9F" w14:textId="3CE0E802" w:rsidR="00467A5F" w:rsidRPr="004C6D2F" w:rsidRDefault="0085552C" w:rsidP="007E2864">
      <w:pPr>
        <w:pStyle w:val="CV-Title"/>
      </w:pPr>
      <w:r>
        <w:t xml:space="preserve">CGI </w:t>
      </w:r>
      <w:r w:rsidR="005D33E2">
        <w:t>Experience</w:t>
      </w:r>
    </w:p>
    <w:p w14:paraId="5B0CE70A" w14:textId="56A11658" w:rsidR="0085552C" w:rsidRPr="00372BFD" w:rsidRDefault="0085552C" w:rsidP="0085552C">
      <w:pPr>
        <w:pStyle w:val="CV-Sub-title"/>
      </w:pPr>
      <w:r>
        <w:t xml:space="preserve">Senior Consultant - Data Scientist </w:t>
      </w:r>
      <w:r w:rsidRPr="00372BFD">
        <w:t>(</w:t>
      </w:r>
      <w:r>
        <w:t>11/24 to Present)</w:t>
      </w:r>
    </w:p>
    <w:p w14:paraId="12DAF3D4" w14:textId="77777777" w:rsidR="0085552C" w:rsidRPr="0085552C" w:rsidRDefault="0085552C" w:rsidP="0085552C">
      <w:pPr>
        <w:pStyle w:val="CV-Sub-title"/>
        <w:numPr>
          <w:ilvl w:val="0"/>
          <w:numId w:val="33"/>
        </w:numPr>
        <w:spacing w:before="0" w:after="0" w:line="276" w:lineRule="auto"/>
        <w:rPr>
          <w:b w:val="0"/>
          <w:bCs/>
        </w:rPr>
      </w:pPr>
      <w:r w:rsidRPr="0085552C">
        <w:rPr>
          <w:b w:val="0"/>
          <w:bCs/>
        </w:rPr>
        <w:t>Gathering and cleaning data and conducting exploratory data analysis.</w:t>
      </w:r>
    </w:p>
    <w:p w14:paraId="74C8D61E" w14:textId="77777777" w:rsidR="0085552C" w:rsidRPr="0085552C" w:rsidRDefault="0085552C" w:rsidP="0085552C">
      <w:pPr>
        <w:pStyle w:val="CV-Sub-title"/>
        <w:numPr>
          <w:ilvl w:val="0"/>
          <w:numId w:val="33"/>
        </w:numPr>
        <w:spacing w:before="0" w:after="0" w:line="276" w:lineRule="auto"/>
        <w:rPr>
          <w:b w:val="0"/>
          <w:bCs/>
        </w:rPr>
      </w:pPr>
      <w:r w:rsidRPr="0085552C">
        <w:rPr>
          <w:b w:val="0"/>
          <w:bCs/>
        </w:rPr>
        <w:t>Developing models to forecast trends and behaviors using machine-learning techniques.</w:t>
      </w:r>
    </w:p>
    <w:p w14:paraId="57CB2F63" w14:textId="77777777" w:rsidR="0085552C" w:rsidRPr="0085552C" w:rsidRDefault="0085552C" w:rsidP="0085552C">
      <w:pPr>
        <w:pStyle w:val="CV-Sub-title"/>
        <w:numPr>
          <w:ilvl w:val="0"/>
          <w:numId w:val="33"/>
        </w:numPr>
        <w:spacing w:before="0" w:after="0" w:line="276" w:lineRule="auto"/>
        <w:rPr>
          <w:b w:val="0"/>
          <w:bCs/>
        </w:rPr>
      </w:pPr>
      <w:r w:rsidRPr="0085552C">
        <w:rPr>
          <w:b w:val="0"/>
          <w:bCs/>
        </w:rPr>
        <w:t>Creating visual representations of data insights.</w:t>
      </w:r>
    </w:p>
    <w:p w14:paraId="28E5D7C9" w14:textId="77777777" w:rsidR="0085552C" w:rsidRDefault="0085552C" w:rsidP="0085552C">
      <w:pPr>
        <w:pStyle w:val="CV-Sub-title"/>
        <w:numPr>
          <w:ilvl w:val="0"/>
          <w:numId w:val="33"/>
        </w:numPr>
        <w:spacing w:before="0" w:after="0" w:line="276" w:lineRule="auto"/>
        <w:rPr>
          <w:b w:val="0"/>
          <w:bCs/>
        </w:rPr>
      </w:pPr>
      <w:r w:rsidRPr="0085552C">
        <w:rPr>
          <w:b w:val="0"/>
          <w:bCs/>
        </w:rPr>
        <w:t>Collaborating with marketing, finance, and operations teams to integrate data insights into business strategies.</w:t>
      </w:r>
    </w:p>
    <w:p w14:paraId="37741EDB" w14:textId="432DD849" w:rsidR="0085552C" w:rsidRPr="001F6AE7" w:rsidRDefault="0085552C" w:rsidP="001F6AE7">
      <w:pPr>
        <w:pStyle w:val="ListBullet"/>
        <w:numPr>
          <w:ilvl w:val="0"/>
          <w:numId w:val="33"/>
        </w:numPr>
        <w:spacing w:line="276" w:lineRule="auto"/>
        <w:rPr>
          <w:b/>
          <w:bCs/>
          <w:lang w:val="en-CA"/>
        </w:rPr>
      </w:pPr>
      <w:r w:rsidRPr="0085552C">
        <w:rPr>
          <w:b/>
          <w:bCs/>
          <w:lang w:val="en-CA"/>
        </w:rPr>
        <w:t xml:space="preserve">Technology: </w:t>
      </w:r>
      <w:r w:rsidR="001F6AE7" w:rsidRPr="001F6AE7">
        <w:t>LangChain, RAG, Jupyter, and Pandas</w:t>
      </w:r>
    </w:p>
    <w:p w14:paraId="135A1C55" w14:textId="0E26A9C5" w:rsidR="0085552C" w:rsidRPr="00372BFD" w:rsidRDefault="001F6AE7" w:rsidP="0085552C">
      <w:pPr>
        <w:pStyle w:val="CV-Sub-title"/>
      </w:pPr>
      <w:r>
        <w:t xml:space="preserve">Health Insurance Client, </w:t>
      </w:r>
      <w:r w:rsidR="0085552C">
        <w:t xml:space="preserve">Full Stack Software Developer </w:t>
      </w:r>
      <w:r w:rsidR="0085552C" w:rsidRPr="00372BFD">
        <w:t>(</w:t>
      </w:r>
      <w:r w:rsidR="0085552C">
        <w:t>02/22 to 10/22</w:t>
      </w:r>
      <w:r w:rsidR="0085552C" w:rsidRPr="00372BFD">
        <w:t>)</w:t>
      </w:r>
    </w:p>
    <w:p w14:paraId="02FDB28A" w14:textId="77777777" w:rsidR="0085552C" w:rsidRDefault="0085552C" w:rsidP="0085552C">
      <w:pPr>
        <w:pStyle w:val="ListBullet"/>
        <w:spacing w:line="276" w:lineRule="auto"/>
        <w:rPr>
          <w:lang w:val="en-CA"/>
        </w:rPr>
      </w:pPr>
      <w:r>
        <w:rPr>
          <w:lang w:val="en-CA"/>
        </w:rPr>
        <w:t>Key full-stack developer for all levels of the project, including database development, API creation, and front-end development</w:t>
      </w:r>
    </w:p>
    <w:p w14:paraId="59B6FA73" w14:textId="77777777" w:rsidR="0085552C" w:rsidRDefault="0085552C" w:rsidP="0085552C">
      <w:pPr>
        <w:pStyle w:val="ListBullet"/>
        <w:spacing w:line="276" w:lineRule="auto"/>
        <w:rPr>
          <w:lang w:val="en-CA"/>
        </w:rPr>
      </w:pPr>
      <w:r>
        <w:rPr>
          <w:lang w:val="en-CA"/>
        </w:rPr>
        <w:t>Mentored junior and co-op team members, building strong relationships and guiding them to develop their skills and reach their professional goals</w:t>
      </w:r>
    </w:p>
    <w:p w14:paraId="6BC9B426" w14:textId="77777777" w:rsidR="0085552C" w:rsidRDefault="0085552C" w:rsidP="0085552C">
      <w:pPr>
        <w:pStyle w:val="ListBullet"/>
        <w:spacing w:line="276" w:lineRule="auto"/>
        <w:rPr>
          <w:lang w:val="en-CA"/>
        </w:rPr>
      </w:pPr>
      <w:r>
        <w:rPr>
          <w:lang w:val="en-CA"/>
        </w:rPr>
        <w:t>Developed new features and functionalities to improve the user experience and increase the portal’s accessibility</w:t>
      </w:r>
    </w:p>
    <w:p w14:paraId="3A493F8F" w14:textId="2CD6E0AB" w:rsidR="0085552C" w:rsidRPr="0085552C" w:rsidRDefault="0085552C" w:rsidP="0085552C">
      <w:pPr>
        <w:pStyle w:val="ListBullet"/>
        <w:spacing w:line="276" w:lineRule="auto"/>
        <w:rPr>
          <w:b/>
          <w:bCs/>
          <w:lang w:val="en-CA"/>
        </w:rPr>
      </w:pPr>
      <w:r w:rsidRPr="0085552C">
        <w:rPr>
          <w:b/>
          <w:bCs/>
          <w:lang w:val="en-CA"/>
        </w:rPr>
        <w:t xml:space="preserve">Technology: </w:t>
      </w:r>
      <w:r w:rsidRPr="0085552C">
        <w:rPr>
          <w:b/>
          <w:bCs/>
        </w:rPr>
        <w:t>SQL/NoSQL, Vue.js, React, and cloud platforms such as Azure and Google Cloud</w:t>
      </w:r>
    </w:p>
    <w:p w14:paraId="1986FB66" w14:textId="6FDD1B3D" w:rsidR="0085552C" w:rsidRPr="0085552C" w:rsidRDefault="0085552C" w:rsidP="0085552C">
      <w:pPr>
        <w:pStyle w:val="CV-Title"/>
      </w:pPr>
      <w:r>
        <w:t xml:space="preserve">Other Experience </w:t>
      </w:r>
    </w:p>
    <w:p w14:paraId="0527030D" w14:textId="041AF190" w:rsidR="005D33E2" w:rsidRPr="00372BFD" w:rsidRDefault="005D33E2" w:rsidP="005D33E2">
      <w:pPr>
        <w:pStyle w:val="CV-Sub-title"/>
      </w:pPr>
      <w:r>
        <w:t xml:space="preserve">Rocketbrew, Data Scientist </w:t>
      </w:r>
      <w:r w:rsidRPr="00372BFD">
        <w:t>(</w:t>
      </w:r>
      <w:r>
        <w:t>08/23 to Present)</w:t>
      </w:r>
    </w:p>
    <w:p w14:paraId="309AA635" w14:textId="3BF1F7A1" w:rsidR="005D33E2" w:rsidRDefault="005D33E2" w:rsidP="005D33E2">
      <w:pPr>
        <w:pStyle w:val="ListBullet"/>
        <w:rPr>
          <w:lang w:val="en-CA"/>
        </w:rPr>
      </w:pPr>
      <w:r>
        <w:rPr>
          <w:lang w:val="en-CA"/>
        </w:rPr>
        <w:lastRenderedPageBreak/>
        <w:t>Led deve</w:t>
      </w:r>
      <w:r w:rsidR="00F1124C">
        <w:rPr>
          <w:lang w:val="en-CA"/>
        </w:rPr>
        <w:t>lopment of core language model</w:t>
      </w:r>
    </w:p>
    <w:p w14:paraId="701CFEA7" w14:textId="376C05CA" w:rsidR="00F1124C" w:rsidRDefault="00F1124C" w:rsidP="005D33E2">
      <w:pPr>
        <w:pStyle w:val="ListBullet"/>
        <w:rPr>
          <w:lang w:val="en-CA"/>
        </w:rPr>
      </w:pPr>
      <w:r>
        <w:rPr>
          <w:lang w:val="en-CA"/>
        </w:rPr>
        <w:t>Improved content accuracy to near-zero hallucinations, using programmatic and RAG techniques</w:t>
      </w:r>
    </w:p>
    <w:p w14:paraId="5BD54F2B" w14:textId="49C05641" w:rsidR="00F1124C" w:rsidRDefault="00F1124C" w:rsidP="005D33E2">
      <w:pPr>
        <w:pStyle w:val="ListBullet"/>
        <w:rPr>
          <w:lang w:val="en-CA"/>
        </w:rPr>
      </w:pPr>
      <w:r>
        <w:rPr>
          <w:lang w:val="en-CA"/>
        </w:rPr>
        <w:t xml:space="preserve">Created new techniques to produce more human-like communication </w:t>
      </w:r>
    </w:p>
    <w:p w14:paraId="602CFE91" w14:textId="2CCA879A" w:rsidR="00F1124C" w:rsidRPr="00700520" w:rsidRDefault="00F1124C" w:rsidP="005D33E2">
      <w:pPr>
        <w:pStyle w:val="ListBullet"/>
        <w:rPr>
          <w:lang w:val="en-CA"/>
        </w:rPr>
      </w:pPr>
      <w:r>
        <w:rPr>
          <w:lang w:val="en-CA"/>
        </w:rPr>
        <w:t>Highly proficient in prompt engineering and NLP techniques for customized model interaction</w:t>
      </w:r>
    </w:p>
    <w:p w14:paraId="387E418C" w14:textId="18B1CD4C" w:rsidR="00467A5F" w:rsidRPr="00372BFD" w:rsidRDefault="00F1124C" w:rsidP="00372BFD">
      <w:pPr>
        <w:pStyle w:val="CV-Sub-title"/>
      </w:pPr>
      <w:r>
        <w:t>Faculty of French, Italian and Hispanic Studies, UBC, Graduate Academic Assistant</w:t>
      </w:r>
      <w:r w:rsidR="00467A5F" w:rsidRPr="00372BFD">
        <w:t xml:space="preserve"> (</w:t>
      </w:r>
      <w:r>
        <w:t>05/23</w:t>
      </w:r>
      <w:r w:rsidR="0031538D">
        <w:t xml:space="preserve"> to </w:t>
      </w:r>
      <w:r>
        <w:t>01/24</w:t>
      </w:r>
      <w:r w:rsidR="00467A5F" w:rsidRPr="00372BFD">
        <w:t>)</w:t>
      </w:r>
    </w:p>
    <w:p w14:paraId="147E548B" w14:textId="581D75C7" w:rsidR="00F1124C" w:rsidRDefault="00F1124C" w:rsidP="00F1124C">
      <w:pPr>
        <w:pStyle w:val="ListBullet"/>
        <w:rPr>
          <w:lang w:val="en-CA"/>
        </w:rPr>
      </w:pPr>
      <w:r>
        <w:rPr>
          <w:lang w:val="en-CA"/>
        </w:rPr>
        <w:t>Conducted statistical analysis to identify patterns in large volumes of textual data</w:t>
      </w:r>
    </w:p>
    <w:p w14:paraId="095FBA3C" w14:textId="1A030BFF" w:rsidR="00F1124C" w:rsidRPr="0031538D" w:rsidRDefault="00F1124C" w:rsidP="00F1124C">
      <w:pPr>
        <w:pStyle w:val="ListBullet"/>
        <w:rPr>
          <w:lang w:val="en-CA"/>
        </w:rPr>
      </w:pPr>
      <w:r>
        <w:rPr>
          <w:lang w:val="en-CA"/>
        </w:rPr>
        <w:t>Developed web scraping methods to produce unsupervised data-collection</w:t>
      </w:r>
    </w:p>
    <w:p w14:paraId="051BE5C8" w14:textId="781DA7FC" w:rsidR="00467A5F" w:rsidRPr="00372BFD" w:rsidRDefault="006A2C4A" w:rsidP="0031538D">
      <w:pPr>
        <w:pStyle w:val="CV-Sub-title"/>
      </w:pPr>
      <w:r>
        <w:t>Legal Hackers Ontario, Future of Law Lab (UofT)</w:t>
      </w:r>
      <w:r w:rsidR="00467A5F" w:rsidRPr="00372BFD">
        <w:t xml:space="preserve">, </w:t>
      </w:r>
      <w:r>
        <w:t>Data Scientist – Captone Internship</w:t>
      </w:r>
      <w:r w:rsidR="00467A5F" w:rsidRPr="00372BFD">
        <w:t xml:space="preserve"> (</w:t>
      </w:r>
      <w:r>
        <w:t>05/23</w:t>
      </w:r>
      <w:r w:rsidR="0031538D">
        <w:t xml:space="preserve"> to </w:t>
      </w:r>
      <w:r>
        <w:t>06/23</w:t>
      </w:r>
      <w:r w:rsidR="00467A5F" w:rsidRPr="00372BFD">
        <w:t>)</w:t>
      </w:r>
    </w:p>
    <w:p w14:paraId="6F25B656" w14:textId="30628DF3" w:rsidR="006A2C4A" w:rsidRDefault="006A2C4A" w:rsidP="006A2C4A">
      <w:pPr>
        <w:pStyle w:val="ListBullet"/>
        <w:rPr>
          <w:lang w:val="en-CA"/>
        </w:rPr>
      </w:pPr>
      <w:r>
        <w:rPr>
          <w:lang w:val="en-CA"/>
        </w:rPr>
        <w:t>Primary developer of text-mining methods for &gt;40 thousand unstructured web documents with domain-specific jargon</w:t>
      </w:r>
    </w:p>
    <w:p w14:paraId="3B809C7D" w14:textId="2C50ADCA" w:rsidR="006A2C4A" w:rsidRDefault="006A2C4A" w:rsidP="006A2C4A">
      <w:pPr>
        <w:pStyle w:val="ListBullet"/>
        <w:rPr>
          <w:lang w:val="en-CA"/>
        </w:rPr>
      </w:pPr>
      <w:r>
        <w:rPr>
          <w:lang w:val="en-CA"/>
        </w:rPr>
        <w:t xml:space="preserve">Led the development and management within the </w:t>
      </w:r>
      <w:r w:rsidR="00FC7658">
        <w:rPr>
          <w:lang w:val="en-CA"/>
        </w:rPr>
        <w:t>data science team</w:t>
      </w:r>
    </w:p>
    <w:p w14:paraId="6A030CB7" w14:textId="5092DF58" w:rsidR="006A2C4A" w:rsidRPr="00372BFD" w:rsidRDefault="006A2C4A" w:rsidP="006A2C4A">
      <w:pPr>
        <w:pStyle w:val="CV-Sub-title"/>
      </w:pPr>
      <w:r>
        <w:t xml:space="preserve">Community Forests International, Junior Software Developer – Data Analytics Intern </w:t>
      </w:r>
      <w:r w:rsidRPr="00372BFD">
        <w:t>(</w:t>
      </w:r>
      <w:r>
        <w:t>04/18 to 04/19</w:t>
      </w:r>
      <w:r w:rsidRPr="00372BFD">
        <w:t>)</w:t>
      </w:r>
    </w:p>
    <w:p w14:paraId="120BC1CB" w14:textId="79115510" w:rsidR="006A2C4A" w:rsidRDefault="006A2C4A" w:rsidP="006A2C4A">
      <w:pPr>
        <w:pStyle w:val="ListBullet"/>
        <w:rPr>
          <w:lang w:val="en-CA"/>
        </w:rPr>
      </w:pPr>
      <w:r>
        <w:rPr>
          <w:lang w:val="en-CA"/>
        </w:rPr>
        <w:t>Contributed to the design and development of a web-based dashboard and a data collection and analysis system</w:t>
      </w:r>
    </w:p>
    <w:p w14:paraId="2267087C" w14:textId="28BC2091" w:rsidR="006A2C4A" w:rsidRPr="0085552C" w:rsidRDefault="006A2C4A" w:rsidP="0085552C">
      <w:pPr>
        <w:pStyle w:val="ListBullet"/>
        <w:rPr>
          <w:lang w:val="en-CA"/>
        </w:rPr>
      </w:pPr>
      <w:r>
        <w:rPr>
          <w:lang w:val="en-CA"/>
        </w:rPr>
        <w:t>Upon completion of my term as a Data Analytics Intern, rehired by the company as a Junior Software Developer</w:t>
      </w:r>
    </w:p>
    <w:p w14:paraId="3C01CC25" w14:textId="7D39AE06" w:rsidR="0031538D" w:rsidRPr="0085552C" w:rsidRDefault="006A2C4A" w:rsidP="0085552C">
      <w:pPr>
        <w:pStyle w:val="CV-Title"/>
      </w:pPr>
      <w:r w:rsidRPr="0085552C">
        <w:t>Publications</w:t>
      </w:r>
      <w:r w:rsidR="0031538D" w:rsidRPr="0085552C">
        <w:t>:</w:t>
      </w:r>
    </w:p>
    <w:p w14:paraId="23E95A4E" w14:textId="540D8B2C" w:rsidR="006A2C4A" w:rsidRPr="006A2C4A" w:rsidRDefault="006A2C4A" w:rsidP="006A2C4A">
      <w:pPr>
        <w:pStyle w:val="ListBullet"/>
        <w:rPr>
          <w:lang w:val="en-CA"/>
        </w:rPr>
      </w:pPr>
      <w:r>
        <w:rPr>
          <w:lang w:val="en-CA"/>
        </w:rPr>
        <w:t>Glossy Bytes: Neural Glossing using Sub-word Encoding, 07/23</w:t>
      </w:r>
      <w:r>
        <w:rPr>
          <w:lang w:val="en-CA"/>
        </w:rPr>
        <w:br/>
        <w:t>Association for Computational Linguistics</w:t>
      </w:r>
    </w:p>
    <w:p w14:paraId="637FE1AE" w14:textId="192031F7" w:rsidR="0031538D" w:rsidRDefault="006A2C4A" w:rsidP="006A2C4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Published in Proceedings of the 20</w:t>
      </w:r>
      <w:r w:rsidRPr="006A2C4A">
        <w:rPr>
          <w:vertAlign w:val="superscript"/>
          <w:lang w:val="en-CA"/>
        </w:rPr>
        <w:t>th</w:t>
      </w:r>
      <w:r>
        <w:rPr>
          <w:lang w:val="en-CA"/>
        </w:rPr>
        <w:t xml:space="preserve"> SIGMORPHON workshop on Computational Research in Phonetics, Phonology, and Morphology</w:t>
      </w:r>
    </w:p>
    <w:p w14:paraId="6AECD4FC" w14:textId="2D8FF5B8" w:rsidR="006A2C4A" w:rsidRDefault="006A2C4A" w:rsidP="006A2C4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Developed neural sub-word modelling based approaches to interlinear glossing for seven under-resourced languages</w:t>
      </w:r>
    </w:p>
    <w:p w14:paraId="262B9704" w14:textId="4453CB70" w:rsidR="006A2C4A" w:rsidRPr="0085552C" w:rsidRDefault="006A2C4A" w:rsidP="0085552C">
      <w:pPr>
        <w:pStyle w:val="CV-Title"/>
      </w:pPr>
      <w:r w:rsidRPr="0085552C">
        <w:t>Volunteer Experience:</w:t>
      </w:r>
    </w:p>
    <w:p w14:paraId="714D2E85" w14:textId="7DA1C941" w:rsidR="006A2C4A" w:rsidRPr="006A2C4A" w:rsidRDefault="006A2C4A" w:rsidP="006A2C4A">
      <w:pPr>
        <w:pStyle w:val="ListBullet"/>
        <w:rPr>
          <w:lang w:val="en-CA"/>
        </w:rPr>
      </w:pPr>
      <w:r>
        <w:rPr>
          <w:lang w:val="en-CA"/>
        </w:rPr>
        <w:t>Mentor &amp; Invited Panel Alumna, 09/23 - Present</w:t>
      </w:r>
      <w:r>
        <w:rPr>
          <w:lang w:val="en-CA"/>
        </w:rPr>
        <w:br/>
        <w:t>UBC MDS-CL Graduate Program</w:t>
      </w:r>
      <w:r w:rsidR="0023321A">
        <w:rPr>
          <w:lang w:val="en-CA"/>
        </w:rPr>
        <w:t>, Vancouver, BC</w:t>
      </w:r>
    </w:p>
    <w:p w14:paraId="38FE9BC1" w14:textId="77777777" w:rsidR="006A2C4A" w:rsidRDefault="006A2C4A" w:rsidP="006A2C4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Published in Proceedings of the 20</w:t>
      </w:r>
      <w:r w:rsidRPr="006A2C4A">
        <w:rPr>
          <w:vertAlign w:val="superscript"/>
          <w:lang w:val="en-CA"/>
        </w:rPr>
        <w:t>th</w:t>
      </w:r>
      <w:r>
        <w:rPr>
          <w:lang w:val="en-CA"/>
        </w:rPr>
        <w:t xml:space="preserve"> SIGMORPHON workshop on Computational Research in Phonetics, Phonology, and Morphology</w:t>
      </w:r>
    </w:p>
    <w:p w14:paraId="1AAA0346" w14:textId="77777777" w:rsidR="006A2C4A" w:rsidRDefault="006A2C4A" w:rsidP="006A2C4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Developed neural sub-word modelling based approaches to interlinear glossing for seven under-resourced languages</w:t>
      </w:r>
    </w:p>
    <w:p w14:paraId="7FE7409B" w14:textId="3191F16B" w:rsidR="0023321A" w:rsidRPr="006A2C4A" w:rsidRDefault="0023321A" w:rsidP="0023321A">
      <w:pPr>
        <w:pStyle w:val="ListBullet"/>
        <w:rPr>
          <w:lang w:val="en-CA"/>
        </w:rPr>
      </w:pPr>
      <w:r>
        <w:rPr>
          <w:lang w:val="en-CA"/>
        </w:rPr>
        <w:t xml:space="preserve">Workshop Facilitator &amp; Mentor, 09/23 </w:t>
      </w:r>
      <w:r>
        <w:rPr>
          <w:lang w:val="en-CA"/>
        </w:rPr>
        <w:br/>
        <w:t>Vancouver Datajam, Vancouver, BC</w:t>
      </w:r>
    </w:p>
    <w:p w14:paraId="3F3DDF55" w14:textId="2F1F0D5F" w:rsidR="0023321A" w:rsidRDefault="0023321A" w:rsidP="0023321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Conducted an interactive workshop on prompt engineering, LLMS, and other advanced NLP techniques</w:t>
      </w:r>
    </w:p>
    <w:p w14:paraId="162458E8" w14:textId="29388818" w:rsidR="0023321A" w:rsidRPr="006A2C4A" w:rsidRDefault="0023321A" w:rsidP="0023321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Mentored winning team on NLP best practices and code-specific advice</w:t>
      </w:r>
    </w:p>
    <w:p w14:paraId="43ADA555" w14:textId="03E1203B" w:rsidR="0023321A" w:rsidRPr="006A2C4A" w:rsidRDefault="0023321A" w:rsidP="0023321A">
      <w:pPr>
        <w:pStyle w:val="ListBullet"/>
        <w:rPr>
          <w:lang w:val="en-CA"/>
        </w:rPr>
      </w:pPr>
      <w:r>
        <w:rPr>
          <w:lang w:val="en-CA"/>
        </w:rPr>
        <w:t>Charity Representative, Diversity &amp; Inclusion Representative, 09/21 – 05/23</w:t>
      </w:r>
      <w:r>
        <w:rPr>
          <w:lang w:val="en-CA"/>
        </w:rPr>
        <w:br/>
        <w:t>UNB Computer Science Association, Fredericton, NB</w:t>
      </w:r>
    </w:p>
    <w:p w14:paraId="30893366" w14:textId="48402B35" w:rsidR="0023321A" w:rsidRDefault="0023321A" w:rsidP="0023321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Elected member of UNB’s Computer Science Association, planned and ran events for Computer Science students</w:t>
      </w:r>
    </w:p>
    <w:p w14:paraId="7E588D24" w14:textId="5E83C266" w:rsidR="006A2C4A" w:rsidRPr="0023321A" w:rsidRDefault="0023321A" w:rsidP="0023321A">
      <w:pPr>
        <w:pStyle w:val="ListBullet"/>
        <w:tabs>
          <w:tab w:val="clear" w:pos="360"/>
          <w:tab w:val="num" w:pos="720"/>
        </w:tabs>
        <w:ind w:left="720"/>
        <w:rPr>
          <w:lang w:val="en-CA"/>
        </w:rPr>
      </w:pPr>
      <w:r>
        <w:rPr>
          <w:lang w:val="en-CA"/>
        </w:rPr>
        <w:t>Advocated for under-represented groups in the faculty and organized charity events for the community</w:t>
      </w:r>
    </w:p>
    <w:p w14:paraId="66765520" w14:textId="00C72552" w:rsidR="005E05EA" w:rsidRPr="00B13664" w:rsidRDefault="005E05EA" w:rsidP="0031538D">
      <w:pPr>
        <w:pStyle w:val="CV-Title"/>
      </w:pPr>
      <w:r w:rsidRPr="00B13664">
        <w:lastRenderedPageBreak/>
        <w:t>Education</w:t>
      </w:r>
    </w:p>
    <w:p w14:paraId="64ACA046" w14:textId="6FE58EAA" w:rsidR="005E05EA" w:rsidRDefault="0023321A" w:rsidP="0085552C">
      <w:pPr>
        <w:pStyle w:val="ListBullet1"/>
        <w:spacing w:after="0" w:line="276" w:lineRule="auto"/>
        <w:rPr>
          <w:lang w:val="en-CA"/>
        </w:rPr>
      </w:pPr>
      <w:r>
        <w:rPr>
          <w:lang w:val="en-CA"/>
        </w:rPr>
        <w:t>Master of Data Science: Computational Linguistics, University of British Columbia, 2023</w:t>
      </w:r>
    </w:p>
    <w:p w14:paraId="07FE41AE" w14:textId="3B0D3C29" w:rsidR="0023321A" w:rsidRPr="00E55907" w:rsidRDefault="00FC7658" w:rsidP="0085552C">
      <w:pPr>
        <w:pStyle w:val="ListBullet"/>
        <w:spacing w:after="0" w:line="276" w:lineRule="auto"/>
        <w:rPr>
          <w:lang w:val="en-CA"/>
        </w:rPr>
      </w:pPr>
      <w:r>
        <w:rPr>
          <w:lang w:val="en-CA"/>
        </w:rPr>
        <w:t xml:space="preserve">Honours </w:t>
      </w:r>
      <w:r w:rsidR="0023321A">
        <w:rPr>
          <w:lang w:val="en-CA"/>
        </w:rPr>
        <w:t>Bachelor of Computer Science: Information Systems, Business Minor, University of New Brunswick, 2021</w:t>
      </w:r>
      <w:r w:rsidR="00C1105C" w:rsidRPr="0023321A">
        <w:rPr>
          <w:lang w:val="en-CA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4933"/>
        <w:gridCol w:w="4933"/>
      </w:tblGrid>
      <w:tr w:rsidR="008F7020" w:rsidRPr="00B13664" w14:paraId="53F6E656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176A2BFE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t>Industry experience</w:t>
            </w:r>
          </w:p>
          <w:p w14:paraId="5F26745B" w14:textId="5A3A313C" w:rsidR="008F7020" w:rsidRDefault="00C1105C" w:rsidP="00DD4E53">
            <w:pPr>
              <w:pStyle w:val="ListBullet1"/>
              <w:spacing w:after="0"/>
            </w:pPr>
            <w:r>
              <w:t>Information Technology</w:t>
            </w:r>
          </w:p>
          <w:p w14:paraId="154F4A33" w14:textId="18DA0B14" w:rsidR="003C7616" w:rsidRDefault="00DD4E53" w:rsidP="00DD4E53">
            <w:pPr>
              <w:pStyle w:val="ListBullet"/>
              <w:spacing w:after="0"/>
            </w:pPr>
            <w:r>
              <w:t>Academia and Research</w:t>
            </w:r>
          </w:p>
          <w:p w14:paraId="5658F56A" w14:textId="775B85F6" w:rsidR="003C7616" w:rsidRPr="003C7616" w:rsidRDefault="00DD4E53" w:rsidP="00DD4E53">
            <w:pPr>
              <w:pStyle w:val="ListBullet"/>
              <w:spacing w:after="0"/>
            </w:pPr>
            <w:r>
              <w:t>Non-Profit and Environmental</w:t>
            </w:r>
          </w:p>
          <w:p w14:paraId="09C309EF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39A5F5D0" w14:textId="77777777" w:rsidR="009918D4" w:rsidRDefault="009918D4" w:rsidP="009918D4">
            <w:pPr>
              <w:pStyle w:val="ListBullet1"/>
            </w:pPr>
            <w:r>
              <w:t>Natural Language Processing (NLP)</w:t>
            </w:r>
          </w:p>
          <w:p w14:paraId="2ED40727" w14:textId="77777777" w:rsidR="009918D4" w:rsidRDefault="009918D4" w:rsidP="009918D4">
            <w:pPr>
              <w:pStyle w:val="ListBullet1"/>
            </w:pPr>
            <w:r>
              <w:t>Machine Learning (ML)</w:t>
            </w:r>
          </w:p>
          <w:p w14:paraId="17232DCD" w14:textId="77777777" w:rsidR="009918D4" w:rsidRDefault="009918D4" w:rsidP="009918D4">
            <w:pPr>
              <w:pStyle w:val="ListBullet1"/>
            </w:pPr>
            <w:r>
              <w:t>Data Analysis and Statistical Analysis</w:t>
            </w:r>
          </w:p>
          <w:p w14:paraId="3BA0C1A7" w14:textId="77777777" w:rsidR="009918D4" w:rsidRDefault="009918D4" w:rsidP="009918D4">
            <w:pPr>
              <w:pStyle w:val="ListBullet1"/>
            </w:pPr>
            <w:r>
              <w:t>Web Scraping and Data Collection</w:t>
            </w:r>
          </w:p>
          <w:p w14:paraId="5E78A269" w14:textId="77777777" w:rsidR="009918D4" w:rsidRDefault="009918D4" w:rsidP="009918D4">
            <w:pPr>
              <w:pStyle w:val="ListBullet1"/>
            </w:pPr>
            <w:r>
              <w:t>Full-Stack Software Development</w:t>
            </w:r>
          </w:p>
          <w:p w14:paraId="78C9CBC4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7E433A76" w14:textId="77777777" w:rsidR="009918D4" w:rsidRDefault="009918D4" w:rsidP="009918D4">
            <w:pPr>
              <w:pStyle w:val="ListBullet1"/>
            </w:pPr>
            <w:r>
              <w:t>Developing and Leading AI-Based Projects</w:t>
            </w:r>
          </w:p>
          <w:p w14:paraId="7426AB0A" w14:textId="77777777" w:rsidR="009918D4" w:rsidRDefault="009918D4" w:rsidP="009918D4">
            <w:pPr>
              <w:pStyle w:val="ListBullet1"/>
            </w:pPr>
            <w:r>
              <w:t>Building and Optimizing Language Models</w:t>
            </w:r>
          </w:p>
          <w:p w14:paraId="0A7C8750" w14:textId="77777777" w:rsidR="009918D4" w:rsidRDefault="009918D4" w:rsidP="009918D4">
            <w:pPr>
              <w:pStyle w:val="ListBullet1"/>
            </w:pPr>
            <w:r>
              <w:t>Prompt Engineering</w:t>
            </w:r>
          </w:p>
          <w:p w14:paraId="665FB218" w14:textId="77777777" w:rsidR="009918D4" w:rsidRDefault="009918D4" w:rsidP="009918D4">
            <w:pPr>
              <w:pStyle w:val="ListBullet1"/>
            </w:pPr>
            <w:r>
              <w:t>Text Mining and Analysis</w:t>
            </w:r>
          </w:p>
          <w:p w14:paraId="1551EACA" w14:textId="05126AA4" w:rsidR="00FC7658" w:rsidRDefault="009918D4" w:rsidP="00FC7658">
            <w:pPr>
              <w:pStyle w:val="ListBullet1"/>
            </w:pPr>
            <w:r>
              <w:t>Data Visualization and Dashboard Development</w:t>
            </w:r>
          </w:p>
          <w:p w14:paraId="02A8F77E" w14:textId="77777777" w:rsidR="00FC7658" w:rsidRPr="007E2864" w:rsidRDefault="00FC7658" w:rsidP="00FC7658">
            <w:pPr>
              <w:pStyle w:val="CV-Title"/>
            </w:pPr>
            <w:r w:rsidRPr="007E2864">
              <w:t>Languages</w:t>
            </w:r>
          </w:p>
          <w:p w14:paraId="5644B1CE" w14:textId="77777777" w:rsidR="00FC7658" w:rsidRDefault="00FC7658" w:rsidP="00FC7658">
            <w:pPr>
              <w:pStyle w:val="ListBullet1"/>
            </w:pPr>
            <w:r>
              <w:t>English</w:t>
            </w:r>
          </w:p>
          <w:p w14:paraId="07F34417" w14:textId="77C3DD3A" w:rsidR="00FC7658" w:rsidRPr="00FC7658" w:rsidRDefault="00FC7658" w:rsidP="00FC7658">
            <w:pPr>
              <w:pStyle w:val="ListBullet1"/>
            </w:pPr>
            <w:r>
              <w:t>French</w:t>
            </w:r>
          </w:p>
        </w:tc>
        <w:tc>
          <w:tcPr>
            <w:tcW w:w="2500" w:type="pct"/>
            <w:shd w:val="clear" w:color="auto" w:fill="auto"/>
          </w:tcPr>
          <w:p w14:paraId="1A87D1BE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5078D953" w14:textId="77777777" w:rsidR="00DD4E53" w:rsidRDefault="00DD4E53" w:rsidP="00DD4E53">
            <w:pPr>
              <w:pStyle w:val="ListBullet1"/>
            </w:pPr>
            <w:r>
              <w:t>Cloud Platforms: Azure, Google Cloud</w:t>
            </w:r>
          </w:p>
          <w:p w14:paraId="473628A8" w14:textId="77777777" w:rsidR="00DD4E53" w:rsidRDefault="00DD4E53" w:rsidP="00DD4E53">
            <w:pPr>
              <w:pStyle w:val="ListBullet1"/>
            </w:pPr>
            <w:r>
              <w:t>Web Development: Full-stack development environments</w:t>
            </w:r>
          </w:p>
          <w:p w14:paraId="03C29744" w14:textId="77777777" w:rsidR="00DD4E53" w:rsidRDefault="00DD4E53" w:rsidP="00DD4E53">
            <w:pPr>
              <w:pStyle w:val="ListBullet1"/>
            </w:pPr>
            <w:r>
              <w:t>Data Science and Analytics: Machine learning and NLP environments</w:t>
            </w:r>
          </w:p>
          <w:p w14:paraId="6F8478E6" w14:textId="5B31C433" w:rsidR="00C1105C" w:rsidRPr="00C1105C" w:rsidRDefault="00DD4E53" w:rsidP="00DD4E53">
            <w:pPr>
              <w:pStyle w:val="ListBullet1"/>
            </w:pPr>
            <w:r>
              <w:t>Academic Research: University research settings</w:t>
            </w:r>
          </w:p>
          <w:p w14:paraId="1F600EDD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61F15C8E" w14:textId="77777777" w:rsidR="009918D4" w:rsidRDefault="009918D4" w:rsidP="009918D4">
            <w:pPr>
              <w:pStyle w:val="ListBullet1"/>
            </w:pPr>
            <w:r>
              <w:t>Programming Languages: Python, C, Java, SQL/NoSQL</w:t>
            </w:r>
          </w:p>
          <w:p w14:paraId="0378A050" w14:textId="77777777" w:rsidR="009918D4" w:rsidRDefault="009918D4" w:rsidP="009918D4">
            <w:pPr>
              <w:pStyle w:val="ListBullet1"/>
            </w:pPr>
            <w:r>
              <w:t>Machine Learning and NLP: LLMs, LangChain, RAG, ML/NLP techniques</w:t>
            </w:r>
          </w:p>
          <w:p w14:paraId="45AABFAE" w14:textId="77777777" w:rsidR="009918D4" w:rsidRDefault="009918D4" w:rsidP="009918D4">
            <w:pPr>
              <w:pStyle w:val="ListBullet1"/>
            </w:pPr>
            <w:r>
              <w:t>Web Development: Vue/Vue3, HTML &amp; CSS, Spring, Selenium, React</w:t>
            </w:r>
          </w:p>
          <w:p w14:paraId="42884CE7" w14:textId="77777777" w:rsidR="009918D4" w:rsidRDefault="009918D4" w:rsidP="009918D4">
            <w:pPr>
              <w:pStyle w:val="ListBullet1"/>
            </w:pPr>
            <w:r>
              <w:t>Cloud Platforms: Azure, Google Cloud</w:t>
            </w:r>
          </w:p>
          <w:p w14:paraId="7C228936" w14:textId="679A7CA4" w:rsidR="00FC7658" w:rsidRPr="00FC7658" w:rsidRDefault="009918D4" w:rsidP="00FC7658">
            <w:pPr>
              <w:pStyle w:val="ListBullet1"/>
            </w:pPr>
            <w:r>
              <w:t>Data Science Tools: Compound Systems, Jupyter, Pandas, NumPy</w:t>
            </w:r>
          </w:p>
        </w:tc>
      </w:tr>
    </w:tbl>
    <w:p w14:paraId="41EF45B0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077"/>
        <w:gridCol w:w="2144"/>
        <w:gridCol w:w="1635"/>
      </w:tblGrid>
      <w:tr w:rsidR="00C717E0" w:rsidRPr="00B13664" w14:paraId="43C97B46" w14:textId="77777777" w:rsidTr="003C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077" w:type="dxa"/>
            <w:hideMark/>
          </w:tcPr>
          <w:p w14:paraId="13513F9E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44" w:type="dxa"/>
            <w:hideMark/>
          </w:tcPr>
          <w:p w14:paraId="2F02393C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35" w:type="dxa"/>
            <w:hideMark/>
          </w:tcPr>
          <w:p w14:paraId="035A8C6A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2945622D" w14:textId="77777777" w:rsidTr="003C7616">
        <w:trPr>
          <w:trHeight w:val="20"/>
        </w:trPr>
        <w:tc>
          <w:tcPr>
            <w:tcW w:w="9856" w:type="dxa"/>
            <w:gridSpan w:val="3"/>
            <w:shd w:val="clear" w:color="auto" w:fill="9E83F5" w:themeFill="accent2"/>
            <w:hideMark/>
          </w:tcPr>
          <w:p w14:paraId="238B122F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9918D4" w:rsidRPr="00B13664" w14:paraId="1D14FD03" w14:textId="77777777" w:rsidTr="003C7616">
        <w:trPr>
          <w:trHeight w:val="20"/>
        </w:trPr>
        <w:tc>
          <w:tcPr>
            <w:tcW w:w="6077" w:type="dxa"/>
            <w:hideMark/>
          </w:tcPr>
          <w:p w14:paraId="65D42EAA" w14:textId="7454B328" w:rsidR="009918D4" w:rsidRPr="00B13664" w:rsidRDefault="009918D4" w:rsidP="009918D4">
            <w:pPr>
              <w:pStyle w:val="CV-TableHeading-Row"/>
            </w:pPr>
            <w:r w:rsidRPr="00C63C21">
              <w:t>Python</w:t>
            </w:r>
          </w:p>
        </w:tc>
        <w:tc>
          <w:tcPr>
            <w:tcW w:w="2144" w:type="dxa"/>
            <w:hideMark/>
          </w:tcPr>
          <w:p w14:paraId="180F1331" w14:textId="2F1D0707" w:rsidR="009918D4" w:rsidRPr="00B13664" w:rsidRDefault="009918D4" w:rsidP="009918D4">
            <w:pPr>
              <w:pStyle w:val="CV-TableHeading-Row"/>
            </w:pPr>
            <w:r w:rsidRPr="00C63C21">
              <w:t>5</w:t>
            </w:r>
          </w:p>
        </w:tc>
        <w:tc>
          <w:tcPr>
            <w:tcW w:w="1635" w:type="dxa"/>
            <w:hideMark/>
          </w:tcPr>
          <w:p w14:paraId="155FF3B4" w14:textId="2172EE9B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4</w:t>
            </w:r>
          </w:p>
        </w:tc>
      </w:tr>
      <w:tr w:rsidR="009918D4" w:rsidRPr="00B13664" w14:paraId="2FF45C1C" w14:textId="77777777" w:rsidTr="003C7616">
        <w:trPr>
          <w:trHeight w:val="20"/>
        </w:trPr>
        <w:tc>
          <w:tcPr>
            <w:tcW w:w="6077" w:type="dxa"/>
            <w:hideMark/>
          </w:tcPr>
          <w:p w14:paraId="493B0D8B" w14:textId="0032AFD4" w:rsidR="009918D4" w:rsidRPr="00B13664" w:rsidRDefault="009918D4" w:rsidP="009918D4">
            <w:pPr>
              <w:pStyle w:val="CV-TableHeading-Row"/>
            </w:pPr>
            <w:r w:rsidRPr="00C63C21">
              <w:t>SQL/NoSQL</w:t>
            </w:r>
          </w:p>
        </w:tc>
        <w:tc>
          <w:tcPr>
            <w:tcW w:w="2144" w:type="dxa"/>
            <w:hideMark/>
          </w:tcPr>
          <w:p w14:paraId="798362D6" w14:textId="35AE8E20" w:rsidR="009918D4" w:rsidRPr="00B13664" w:rsidRDefault="009918D4" w:rsidP="009918D4">
            <w:pPr>
              <w:pStyle w:val="CV-TableHeading-Row"/>
            </w:pPr>
            <w:r w:rsidRPr="00C63C21">
              <w:t>5</w:t>
            </w:r>
          </w:p>
        </w:tc>
        <w:tc>
          <w:tcPr>
            <w:tcW w:w="1635" w:type="dxa"/>
            <w:hideMark/>
          </w:tcPr>
          <w:p w14:paraId="4073A7AD" w14:textId="022EC0D8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4</w:t>
            </w:r>
          </w:p>
        </w:tc>
      </w:tr>
      <w:tr w:rsidR="009918D4" w:rsidRPr="00B13664" w14:paraId="39B0A51E" w14:textId="77777777" w:rsidTr="003C7616">
        <w:trPr>
          <w:trHeight w:val="20"/>
        </w:trPr>
        <w:tc>
          <w:tcPr>
            <w:tcW w:w="6077" w:type="dxa"/>
            <w:hideMark/>
          </w:tcPr>
          <w:p w14:paraId="4C7E63DB" w14:textId="238B599C" w:rsidR="009918D4" w:rsidRPr="00B13664" w:rsidRDefault="009918D4" w:rsidP="009918D4">
            <w:pPr>
              <w:pStyle w:val="CV-TableHeading-Row"/>
            </w:pPr>
            <w:r w:rsidRPr="00C63C21">
              <w:t>C</w:t>
            </w:r>
          </w:p>
        </w:tc>
        <w:tc>
          <w:tcPr>
            <w:tcW w:w="2144" w:type="dxa"/>
            <w:hideMark/>
          </w:tcPr>
          <w:p w14:paraId="27C99F8D" w14:textId="06571989" w:rsidR="009918D4" w:rsidRPr="00B13664" w:rsidRDefault="009918D4" w:rsidP="009918D4">
            <w:pPr>
              <w:pStyle w:val="CV-TableHeading-Row"/>
            </w:pPr>
            <w:r w:rsidRPr="00C63C21">
              <w:t>5</w:t>
            </w:r>
          </w:p>
        </w:tc>
        <w:tc>
          <w:tcPr>
            <w:tcW w:w="1635" w:type="dxa"/>
            <w:hideMark/>
          </w:tcPr>
          <w:p w14:paraId="7CFAB9A3" w14:textId="53B9B2F2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3</w:t>
            </w:r>
          </w:p>
        </w:tc>
      </w:tr>
      <w:tr w:rsidR="009918D4" w:rsidRPr="00B13664" w14:paraId="47AC8E8A" w14:textId="77777777" w:rsidTr="003C7616">
        <w:trPr>
          <w:trHeight w:val="20"/>
        </w:trPr>
        <w:tc>
          <w:tcPr>
            <w:tcW w:w="6077" w:type="dxa"/>
            <w:hideMark/>
          </w:tcPr>
          <w:p w14:paraId="48BB2FF6" w14:textId="6B4F1438" w:rsidR="009918D4" w:rsidRPr="00B13664" w:rsidRDefault="009918D4" w:rsidP="009918D4">
            <w:pPr>
              <w:pStyle w:val="CV-TableHeading-Row"/>
            </w:pPr>
            <w:r w:rsidRPr="00C63C21">
              <w:t>Java</w:t>
            </w:r>
          </w:p>
        </w:tc>
        <w:tc>
          <w:tcPr>
            <w:tcW w:w="2144" w:type="dxa"/>
            <w:hideMark/>
          </w:tcPr>
          <w:p w14:paraId="502BD5D2" w14:textId="2D12BA9C" w:rsidR="009918D4" w:rsidRPr="00B13664" w:rsidRDefault="009918D4" w:rsidP="009918D4">
            <w:pPr>
              <w:pStyle w:val="CV-TableHeading-Row"/>
            </w:pPr>
            <w:r w:rsidRPr="00C63C21">
              <w:t>5</w:t>
            </w:r>
          </w:p>
        </w:tc>
        <w:tc>
          <w:tcPr>
            <w:tcW w:w="1635" w:type="dxa"/>
            <w:hideMark/>
          </w:tcPr>
          <w:p w14:paraId="3CB6B0E1" w14:textId="55222CCE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3</w:t>
            </w:r>
          </w:p>
        </w:tc>
      </w:tr>
      <w:tr w:rsidR="009918D4" w:rsidRPr="00B13664" w14:paraId="1A92A627" w14:textId="77777777" w:rsidTr="003C7616">
        <w:trPr>
          <w:trHeight w:val="20"/>
        </w:trPr>
        <w:tc>
          <w:tcPr>
            <w:tcW w:w="6077" w:type="dxa"/>
          </w:tcPr>
          <w:p w14:paraId="7BFEA9B8" w14:textId="5D5B8603" w:rsidR="009918D4" w:rsidRPr="00B13664" w:rsidRDefault="009918D4" w:rsidP="009918D4">
            <w:pPr>
              <w:pStyle w:val="CV-TableHeading-Row"/>
            </w:pPr>
            <w:r w:rsidRPr="00C63C21">
              <w:t>Vue/Vue3</w:t>
            </w:r>
          </w:p>
        </w:tc>
        <w:tc>
          <w:tcPr>
            <w:tcW w:w="2144" w:type="dxa"/>
          </w:tcPr>
          <w:p w14:paraId="73C1FD97" w14:textId="40737581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742A6C88" w14:textId="605836B0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3</w:t>
            </w:r>
          </w:p>
        </w:tc>
      </w:tr>
      <w:tr w:rsidR="009918D4" w:rsidRPr="00B13664" w14:paraId="67DCF753" w14:textId="77777777" w:rsidTr="003C7616">
        <w:trPr>
          <w:trHeight w:val="20"/>
        </w:trPr>
        <w:tc>
          <w:tcPr>
            <w:tcW w:w="6077" w:type="dxa"/>
          </w:tcPr>
          <w:p w14:paraId="06FCECAE" w14:textId="5EFA25AC" w:rsidR="009918D4" w:rsidRPr="00B13664" w:rsidRDefault="009918D4" w:rsidP="009918D4">
            <w:pPr>
              <w:pStyle w:val="CV-TableHeading-Row"/>
            </w:pPr>
            <w:r w:rsidRPr="00C63C21">
              <w:t>HTML &amp; CSS</w:t>
            </w:r>
          </w:p>
        </w:tc>
        <w:tc>
          <w:tcPr>
            <w:tcW w:w="2144" w:type="dxa"/>
          </w:tcPr>
          <w:p w14:paraId="30107FC4" w14:textId="10E6B451" w:rsidR="009918D4" w:rsidRPr="00B13664" w:rsidRDefault="009918D4" w:rsidP="009918D4">
            <w:pPr>
              <w:pStyle w:val="CV-TableHeading-Row"/>
            </w:pPr>
            <w:r w:rsidRPr="00C63C21">
              <w:t>5</w:t>
            </w:r>
          </w:p>
        </w:tc>
        <w:tc>
          <w:tcPr>
            <w:tcW w:w="1635" w:type="dxa"/>
          </w:tcPr>
          <w:p w14:paraId="040250A8" w14:textId="06CFA3CB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4</w:t>
            </w:r>
          </w:p>
        </w:tc>
      </w:tr>
      <w:tr w:rsidR="009918D4" w:rsidRPr="00B13664" w14:paraId="2CE58569" w14:textId="77777777" w:rsidTr="003C7616">
        <w:trPr>
          <w:trHeight w:val="20"/>
        </w:trPr>
        <w:tc>
          <w:tcPr>
            <w:tcW w:w="6077" w:type="dxa"/>
          </w:tcPr>
          <w:p w14:paraId="23091122" w14:textId="20A9668A" w:rsidR="009918D4" w:rsidRPr="00B13664" w:rsidRDefault="009918D4" w:rsidP="009918D4">
            <w:pPr>
              <w:pStyle w:val="CV-TableHeading-Row"/>
            </w:pPr>
            <w:r w:rsidRPr="00C63C21">
              <w:t>Spring</w:t>
            </w:r>
          </w:p>
        </w:tc>
        <w:tc>
          <w:tcPr>
            <w:tcW w:w="2144" w:type="dxa"/>
          </w:tcPr>
          <w:p w14:paraId="2DE300FF" w14:textId="3A77FFA7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78AA0096" w14:textId="591E1291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3</w:t>
            </w:r>
          </w:p>
        </w:tc>
      </w:tr>
      <w:tr w:rsidR="009918D4" w:rsidRPr="00B13664" w14:paraId="35C1C5EF" w14:textId="77777777" w:rsidTr="003C7616">
        <w:trPr>
          <w:trHeight w:val="20"/>
        </w:trPr>
        <w:tc>
          <w:tcPr>
            <w:tcW w:w="6077" w:type="dxa"/>
          </w:tcPr>
          <w:p w14:paraId="7C3BDDFD" w14:textId="35F85850" w:rsidR="009918D4" w:rsidRPr="00B13664" w:rsidRDefault="009918D4" w:rsidP="009918D4">
            <w:pPr>
              <w:pStyle w:val="CV-TableHeading-Row"/>
            </w:pPr>
            <w:r w:rsidRPr="00C63C21">
              <w:lastRenderedPageBreak/>
              <w:t>Selenium</w:t>
            </w:r>
          </w:p>
        </w:tc>
        <w:tc>
          <w:tcPr>
            <w:tcW w:w="2144" w:type="dxa"/>
          </w:tcPr>
          <w:p w14:paraId="1FC032BD" w14:textId="001CF191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2B675201" w14:textId="53C0392C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3</w:t>
            </w:r>
          </w:p>
        </w:tc>
      </w:tr>
      <w:tr w:rsidR="009918D4" w:rsidRPr="00B13664" w14:paraId="4B0A9F55" w14:textId="77777777" w:rsidTr="003C7616">
        <w:trPr>
          <w:trHeight w:val="20"/>
        </w:trPr>
        <w:tc>
          <w:tcPr>
            <w:tcW w:w="6077" w:type="dxa"/>
          </w:tcPr>
          <w:p w14:paraId="42955B31" w14:textId="08462FD8" w:rsidR="009918D4" w:rsidRPr="00B13664" w:rsidRDefault="009918D4" w:rsidP="009918D4">
            <w:pPr>
              <w:pStyle w:val="CV-TableHeading-Row"/>
            </w:pPr>
            <w:r w:rsidRPr="00C63C21">
              <w:t>React</w:t>
            </w:r>
          </w:p>
        </w:tc>
        <w:tc>
          <w:tcPr>
            <w:tcW w:w="2144" w:type="dxa"/>
          </w:tcPr>
          <w:p w14:paraId="76D85159" w14:textId="0BA4EC6F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63B5A869" w14:textId="4C301FDE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3</w:t>
            </w:r>
          </w:p>
        </w:tc>
      </w:tr>
      <w:tr w:rsidR="009918D4" w:rsidRPr="00B13664" w14:paraId="7E61B1F1" w14:textId="77777777" w:rsidTr="003C7616">
        <w:trPr>
          <w:trHeight w:val="20"/>
        </w:trPr>
        <w:tc>
          <w:tcPr>
            <w:tcW w:w="6077" w:type="dxa"/>
          </w:tcPr>
          <w:p w14:paraId="718F5BE3" w14:textId="4B00211A" w:rsidR="009918D4" w:rsidRPr="00B13664" w:rsidRDefault="009918D4" w:rsidP="009918D4">
            <w:pPr>
              <w:pStyle w:val="CV-TableHeading-Row"/>
            </w:pPr>
            <w:r w:rsidRPr="00C63C21">
              <w:t>LLMs</w:t>
            </w:r>
          </w:p>
        </w:tc>
        <w:tc>
          <w:tcPr>
            <w:tcW w:w="2144" w:type="dxa"/>
          </w:tcPr>
          <w:p w14:paraId="23C515C4" w14:textId="079F06F4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5AE0D53F" w14:textId="29307C62" w:rsidR="009918D4" w:rsidRPr="003C7616" w:rsidRDefault="009918D4" w:rsidP="009918D4">
            <w:pPr>
              <w:pStyle w:val="CV-TableHeading-Row"/>
              <w:rPr>
                <w:rStyle w:val="CV-Highlightstar"/>
              </w:rPr>
            </w:pPr>
            <w:r w:rsidRPr="00C63C21">
              <w:t>4</w:t>
            </w:r>
          </w:p>
        </w:tc>
      </w:tr>
      <w:tr w:rsidR="009918D4" w:rsidRPr="00B13664" w14:paraId="72D59510" w14:textId="77777777" w:rsidTr="003C7616">
        <w:trPr>
          <w:trHeight w:val="20"/>
        </w:trPr>
        <w:tc>
          <w:tcPr>
            <w:tcW w:w="6077" w:type="dxa"/>
          </w:tcPr>
          <w:p w14:paraId="04F46583" w14:textId="2E268359" w:rsidR="009918D4" w:rsidRPr="00B13664" w:rsidRDefault="009918D4" w:rsidP="009918D4">
            <w:pPr>
              <w:pStyle w:val="CV-TableHeading-Row"/>
            </w:pPr>
            <w:r w:rsidRPr="00C63C21">
              <w:t>LangChain</w:t>
            </w:r>
          </w:p>
        </w:tc>
        <w:tc>
          <w:tcPr>
            <w:tcW w:w="2144" w:type="dxa"/>
          </w:tcPr>
          <w:p w14:paraId="2EE708EA" w14:textId="3E31FA17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704DC6EE" w14:textId="193756F2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5ECCAFDE" w14:textId="77777777" w:rsidTr="003C7616">
        <w:trPr>
          <w:trHeight w:val="20"/>
        </w:trPr>
        <w:tc>
          <w:tcPr>
            <w:tcW w:w="6077" w:type="dxa"/>
          </w:tcPr>
          <w:p w14:paraId="06C489B7" w14:textId="144EAEAC" w:rsidR="009918D4" w:rsidRPr="00B13664" w:rsidRDefault="009918D4" w:rsidP="009918D4">
            <w:pPr>
              <w:pStyle w:val="CV-TableHeading-Row"/>
            </w:pPr>
            <w:r w:rsidRPr="00C63C21">
              <w:t>RAG</w:t>
            </w:r>
          </w:p>
        </w:tc>
        <w:tc>
          <w:tcPr>
            <w:tcW w:w="2144" w:type="dxa"/>
          </w:tcPr>
          <w:p w14:paraId="3CE3F18B" w14:textId="0921B940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0FB646F4" w14:textId="577B2931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3D056E11" w14:textId="77777777" w:rsidTr="003C7616">
        <w:trPr>
          <w:trHeight w:val="20"/>
        </w:trPr>
        <w:tc>
          <w:tcPr>
            <w:tcW w:w="6077" w:type="dxa"/>
          </w:tcPr>
          <w:p w14:paraId="6D83BE73" w14:textId="26F84963" w:rsidR="009918D4" w:rsidRPr="00B13664" w:rsidRDefault="009918D4" w:rsidP="009918D4">
            <w:pPr>
              <w:pStyle w:val="CV-TableHeading-Row"/>
            </w:pPr>
            <w:r w:rsidRPr="00C63C21">
              <w:t>ML/NLP</w:t>
            </w:r>
          </w:p>
        </w:tc>
        <w:tc>
          <w:tcPr>
            <w:tcW w:w="2144" w:type="dxa"/>
          </w:tcPr>
          <w:p w14:paraId="722E23B5" w14:textId="6B30755B" w:rsidR="009918D4" w:rsidRPr="00B13664" w:rsidRDefault="009918D4" w:rsidP="009918D4">
            <w:pPr>
              <w:pStyle w:val="CV-TableHeading-Row"/>
            </w:pPr>
            <w:r w:rsidRPr="00C63C21">
              <w:t>5</w:t>
            </w:r>
          </w:p>
        </w:tc>
        <w:tc>
          <w:tcPr>
            <w:tcW w:w="1635" w:type="dxa"/>
          </w:tcPr>
          <w:p w14:paraId="6F1CC02D" w14:textId="1E35A033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48EE95D6" w14:textId="77777777" w:rsidTr="003C7616">
        <w:trPr>
          <w:trHeight w:val="20"/>
        </w:trPr>
        <w:tc>
          <w:tcPr>
            <w:tcW w:w="6077" w:type="dxa"/>
          </w:tcPr>
          <w:p w14:paraId="145C556D" w14:textId="267C275F" w:rsidR="009918D4" w:rsidRPr="00B13664" w:rsidRDefault="009918D4" w:rsidP="009918D4">
            <w:pPr>
              <w:pStyle w:val="CV-TableHeading-Row"/>
            </w:pPr>
            <w:r w:rsidRPr="00C63C21">
              <w:t>Compound Systems</w:t>
            </w:r>
          </w:p>
        </w:tc>
        <w:tc>
          <w:tcPr>
            <w:tcW w:w="2144" w:type="dxa"/>
          </w:tcPr>
          <w:p w14:paraId="3545E282" w14:textId="71475934" w:rsidR="009918D4" w:rsidRPr="00B13664" w:rsidRDefault="009918D4" w:rsidP="009918D4">
            <w:pPr>
              <w:pStyle w:val="CV-TableHeading-Row"/>
            </w:pPr>
            <w:r w:rsidRPr="00C63C21">
              <w:t>2</w:t>
            </w:r>
          </w:p>
        </w:tc>
        <w:tc>
          <w:tcPr>
            <w:tcW w:w="1635" w:type="dxa"/>
          </w:tcPr>
          <w:p w14:paraId="550F59A3" w14:textId="09804CD1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3</w:t>
            </w:r>
          </w:p>
        </w:tc>
      </w:tr>
      <w:tr w:rsidR="00B13FB5" w:rsidRPr="00B13664" w14:paraId="0EF21D2A" w14:textId="77777777" w:rsidTr="003C7616">
        <w:trPr>
          <w:trHeight w:val="20"/>
        </w:trPr>
        <w:tc>
          <w:tcPr>
            <w:tcW w:w="9856" w:type="dxa"/>
            <w:gridSpan w:val="3"/>
            <w:shd w:val="clear" w:color="auto" w:fill="9E83F5" w:themeFill="accent2"/>
            <w:hideMark/>
          </w:tcPr>
          <w:p w14:paraId="41E52610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9918D4" w:rsidRPr="00B13664" w14:paraId="43DDCA6B" w14:textId="77777777" w:rsidTr="003C7616">
        <w:trPr>
          <w:trHeight w:val="20"/>
        </w:trPr>
        <w:tc>
          <w:tcPr>
            <w:tcW w:w="6077" w:type="dxa"/>
            <w:hideMark/>
          </w:tcPr>
          <w:p w14:paraId="79559691" w14:textId="23CFCF3B" w:rsidR="009918D4" w:rsidRPr="00B13664" w:rsidRDefault="009918D4" w:rsidP="009918D4">
            <w:pPr>
              <w:pStyle w:val="CV-TableHeading-Row"/>
            </w:pPr>
            <w:r w:rsidRPr="00B70757">
              <w:t>Azure</w:t>
            </w:r>
          </w:p>
        </w:tc>
        <w:tc>
          <w:tcPr>
            <w:tcW w:w="2144" w:type="dxa"/>
            <w:hideMark/>
          </w:tcPr>
          <w:p w14:paraId="637E2F5C" w14:textId="212A91EB" w:rsidR="009918D4" w:rsidRPr="00B13664" w:rsidRDefault="009918D4" w:rsidP="009918D4">
            <w:pPr>
              <w:pStyle w:val="CV-TableHeading-Row"/>
            </w:pPr>
            <w:r w:rsidRPr="00B70757">
              <w:t>2</w:t>
            </w:r>
          </w:p>
        </w:tc>
        <w:tc>
          <w:tcPr>
            <w:tcW w:w="1635" w:type="dxa"/>
            <w:hideMark/>
          </w:tcPr>
          <w:p w14:paraId="7AEBD1D5" w14:textId="43D1F791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3</w:t>
            </w:r>
          </w:p>
        </w:tc>
      </w:tr>
      <w:tr w:rsidR="009918D4" w:rsidRPr="00B13664" w14:paraId="418FB315" w14:textId="77777777" w:rsidTr="003C7616">
        <w:trPr>
          <w:trHeight w:val="20"/>
        </w:trPr>
        <w:tc>
          <w:tcPr>
            <w:tcW w:w="6077" w:type="dxa"/>
            <w:hideMark/>
          </w:tcPr>
          <w:p w14:paraId="2EAB5665" w14:textId="241AD56C" w:rsidR="009918D4" w:rsidRPr="00B13664" w:rsidRDefault="009918D4" w:rsidP="009918D4">
            <w:pPr>
              <w:pStyle w:val="CV-TableHeading-Row"/>
            </w:pPr>
            <w:r w:rsidRPr="00B70757">
              <w:t>Google Cloud</w:t>
            </w:r>
          </w:p>
        </w:tc>
        <w:tc>
          <w:tcPr>
            <w:tcW w:w="2144" w:type="dxa"/>
            <w:hideMark/>
          </w:tcPr>
          <w:p w14:paraId="7E1E2D44" w14:textId="53339B64" w:rsidR="009918D4" w:rsidRPr="00B13664" w:rsidRDefault="009918D4" w:rsidP="009918D4">
            <w:pPr>
              <w:pStyle w:val="CV-TableHeading-Row"/>
            </w:pPr>
            <w:r w:rsidRPr="00B70757">
              <w:t>2</w:t>
            </w:r>
          </w:p>
        </w:tc>
        <w:tc>
          <w:tcPr>
            <w:tcW w:w="1635" w:type="dxa"/>
            <w:hideMark/>
          </w:tcPr>
          <w:p w14:paraId="66BB7BF7" w14:textId="272FBC92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3</w:t>
            </w:r>
          </w:p>
        </w:tc>
      </w:tr>
      <w:tr w:rsidR="009918D4" w:rsidRPr="00B13664" w14:paraId="42453BB5" w14:textId="77777777" w:rsidTr="003C7616">
        <w:trPr>
          <w:trHeight w:val="20"/>
        </w:trPr>
        <w:tc>
          <w:tcPr>
            <w:tcW w:w="6077" w:type="dxa"/>
            <w:hideMark/>
          </w:tcPr>
          <w:p w14:paraId="40D60C3D" w14:textId="63EB4034" w:rsidR="009918D4" w:rsidRPr="00B13664" w:rsidRDefault="009918D4" w:rsidP="009918D4">
            <w:pPr>
              <w:pStyle w:val="CV-TableHeading-Row"/>
            </w:pPr>
            <w:r w:rsidRPr="00B70757">
              <w:t>Jupyter</w:t>
            </w:r>
          </w:p>
        </w:tc>
        <w:tc>
          <w:tcPr>
            <w:tcW w:w="2144" w:type="dxa"/>
            <w:hideMark/>
          </w:tcPr>
          <w:p w14:paraId="6EA0514E" w14:textId="65AA97F2" w:rsidR="009918D4" w:rsidRPr="00B13664" w:rsidRDefault="009918D4" w:rsidP="009918D4">
            <w:pPr>
              <w:pStyle w:val="CV-TableHeading-Row"/>
            </w:pPr>
            <w:r w:rsidRPr="00B70757">
              <w:t>5</w:t>
            </w:r>
          </w:p>
        </w:tc>
        <w:tc>
          <w:tcPr>
            <w:tcW w:w="1635" w:type="dxa"/>
            <w:hideMark/>
          </w:tcPr>
          <w:p w14:paraId="175C12AD" w14:textId="37866A13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4C794EF0" w14:textId="77777777" w:rsidTr="003C7616">
        <w:trPr>
          <w:trHeight w:val="20"/>
        </w:trPr>
        <w:tc>
          <w:tcPr>
            <w:tcW w:w="6077" w:type="dxa"/>
            <w:hideMark/>
          </w:tcPr>
          <w:p w14:paraId="751065D1" w14:textId="2D3CC3E8" w:rsidR="009918D4" w:rsidRPr="00B13664" w:rsidRDefault="009918D4" w:rsidP="009918D4">
            <w:pPr>
              <w:pStyle w:val="CV-TableHeading-Row"/>
            </w:pPr>
            <w:r w:rsidRPr="00B70757">
              <w:t>Pandas</w:t>
            </w:r>
          </w:p>
        </w:tc>
        <w:tc>
          <w:tcPr>
            <w:tcW w:w="2144" w:type="dxa"/>
            <w:hideMark/>
          </w:tcPr>
          <w:p w14:paraId="111F05AE" w14:textId="6839520E" w:rsidR="009918D4" w:rsidRPr="00B13664" w:rsidRDefault="009918D4" w:rsidP="009918D4">
            <w:pPr>
              <w:pStyle w:val="CV-TableHeading-Row"/>
            </w:pPr>
            <w:r w:rsidRPr="00B70757">
              <w:t>5</w:t>
            </w:r>
          </w:p>
        </w:tc>
        <w:tc>
          <w:tcPr>
            <w:tcW w:w="1635" w:type="dxa"/>
            <w:hideMark/>
          </w:tcPr>
          <w:p w14:paraId="6E299656" w14:textId="00097440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6C630C9F" w14:textId="77777777" w:rsidTr="003C7616">
        <w:trPr>
          <w:trHeight w:val="20"/>
        </w:trPr>
        <w:tc>
          <w:tcPr>
            <w:tcW w:w="6077" w:type="dxa"/>
          </w:tcPr>
          <w:p w14:paraId="2CA58BE4" w14:textId="50561B58" w:rsidR="009918D4" w:rsidRPr="00B13664" w:rsidRDefault="009918D4" w:rsidP="009918D4">
            <w:pPr>
              <w:pStyle w:val="CV-TableHeading-Row"/>
            </w:pPr>
            <w:r w:rsidRPr="00B70757">
              <w:t>NumPy</w:t>
            </w:r>
          </w:p>
        </w:tc>
        <w:tc>
          <w:tcPr>
            <w:tcW w:w="2144" w:type="dxa"/>
          </w:tcPr>
          <w:p w14:paraId="65F46E16" w14:textId="1E28684D" w:rsidR="009918D4" w:rsidRPr="00B13664" w:rsidRDefault="009918D4" w:rsidP="009918D4">
            <w:pPr>
              <w:pStyle w:val="CV-TableHeading-Row"/>
            </w:pPr>
            <w:r w:rsidRPr="00B70757">
              <w:t>5</w:t>
            </w:r>
          </w:p>
        </w:tc>
        <w:tc>
          <w:tcPr>
            <w:tcW w:w="1635" w:type="dxa"/>
          </w:tcPr>
          <w:p w14:paraId="6D302E09" w14:textId="29BA9913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B13FB5" w:rsidRPr="00B13664" w14:paraId="06310E64" w14:textId="77777777" w:rsidTr="003C7616">
        <w:trPr>
          <w:trHeight w:val="20"/>
        </w:trPr>
        <w:tc>
          <w:tcPr>
            <w:tcW w:w="9856" w:type="dxa"/>
            <w:gridSpan w:val="3"/>
            <w:shd w:val="clear" w:color="auto" w:fill="9E83F5" w:themeFill="accent2"/>
            <w:hideMark/>
          </w:tcPr>
          <w:p w14:paraId="64D62407" w14:textId="77777777" w:rsidR="00B13FB5" w:rsidRPr="007A4FF4" w:rsidRDefault="00B13FB5" w:rsidP="003F5E65">
            <w:pPr>
              <w:pStyle w:val="CV-TableSubtitleColumn"/>
              <w:rPr>
                <w:color w:val="E31937"/>
              </w:rPr>
            </w:pPr>
            <w:r w:rsidRPr="007A4FF4">
              <w:rPr>
                <w:color w:val="auto"/>
              </w:rPr>
              <w:t>IT disciplines</w:t>
            </w:r>
          </w:p>
        </w:tc>
      </w:tr>
      <w:tr w:rsidR="009918D4" w:rsidRPr="00B13664" w14:paraId="7A0EC639" w14:textId="77777777" w:rsidTr="003C7616">
        <w:trPr>
          <w:trHeight w:val="20"/>
        </w:trPr>
        <w:tc>
          <w:tcPr>
            <w:tcW w:w="6077" w:type="dxa"/>
            <w:hideMark/>
          </w:tcPr>
          <w:p w14:paraId="2301D0BF" w14:textId="668B763A" w:rsidR="009918D4" w:rsidRPr="00B13664" w:rsidRDefault="009918D4" w:rsidP="009918D4">
            <w:pPr>
              <w:pStyle w:val="CV-TableHeading-Row"/>
            </w:pPr>
            <w:r w:rsidRPr="004F2333">
              <w:t>Data Analysis and Statistical Analysis</w:t>
            </w:r>
          </w:p>
        </w:tc>
        <w:tc>
          <w:tcPr>
            <w:tcW w:w="2144" w:type="dxa"/>
            <w:hideMark/>
          </w:tcPr>
          <w:p w14:paraId="17B1EEA1" w14:textId="286FE091" w:rsidR="009918D4" w:rsidRPr="00B13664" w:rsidRDefault="009918D4" w:rsidP="009918D4">
            <w:pPr>
              <w:pStyle w:val="CV-TableHeading-Row"/>
            </w:pPr>
            <w:r w:rsidRPr="004F2333">
              <w:t>5</w:t>
            </w:r>
          </w:p>
        </w:tc>
        <w:tc>
          <w:tcPr>
            <w:tcW w:w="1635" w:type="dxa"/>
            <w:hideMark/>
          </w:tcPr>
          <w:p w14:paraId="201C55A8" w14:textId="10246609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675701F7" w14:textId="77777777" w:rsidTr="003C7616">
        <w:trPr>
          <w:trHeight w:val="20"/>
        </w:trPr>
        <w:tc>
          <w:tcPr>
            <w:tcW w:w="6077" w:type="dxa"/>
            <w:hideMark/>
          </w:tcPr>
          <w:p w14:paraId="23D781C1" w14:textId="2AC2C500" w:rsidR="009918D4" w:rsidRPr="00B13664" w:rsidRDefault="009918D4" w:rsidP="009918D4">
            <w:pPr>
              <w:pStyle w:val="CV-TableHeading-Row"/>
            </w:pPr>
            <w:r w:rsidRPr="004F2333">
              <w:t>Machine Learning and NLP</w:t>
            </w:r>
          </w:p>
        </w:tc>
        <w:tc>
          <w:tcPr>
            <w:tcW w:w="2144" w:type="dxa"/>
            <w:hideMark/>
          </w:tcPr>
          <w:p w14:paraId="1D998522" w14:textId="2E1E464A" w:rsidR="009918D4" w:rsidRPr="00B13664" w:rsidRDefault="009918D4" w:rsidP="009918D4">
            <w:pPr>
              <w:pStyle w:val="CV-TableHeading-Row"/>
            </w:pPr>
            <w:r w:rsidRPr="004F2333">
              <w:t>5</w:t>
            </w:r>
          </w:p>
        </w:tc>
        <w:tc>
          <w:tcPr>
            <w:tcW w:w="1635" w:type="dxa"/>
            <w:hideMark/>
          </w:tcPr>
          <w:p w14:paraId="25952FC9" w14:textId="49FC103B" w:rsidR="009918D4" w:rsidRPr="002A2E9C" w:rsidRDefault="009918D4" w:rsidP="009918D4">
            <w:pPr>
              <w:spacing w:before="120" w:after="80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22BB749A" w14:textId="77777777" w:rsidTr="003C7616">
        <w:trPr>
          <w:trHeight w:val="20"/>
        </w:trPr>
        <w:tc>
          <w:tcPr>
            <w:tcW w:w="6077" w:type="dxa"/>
            <w:hideMark/>
          </w:tcPr>
          <w:p w14:paraId="0FF359AB" w14:textId="4B8F2E3A" w:rsidR="009918D4" w:rsidRPr="00B13664" w:rsidRDefault="009918D4" w:rsidP="009918D4">
            <w:pPr>
              <w:pStyle w:val="CV-TableHeading-Row"/>
            </w:pPr>
            <w:r w:rsidRPr="004F2333">
              <w:t>Web Scraping and Data Collection</w:t>
            </w:r>
          </w:p>
        </w:tc>
        <w:tc>
          <w:tcPr>
            <w:tcW w:w="2144" w:type="dxa"/>
            <w:hideMark/>
          </w:tcPr>
          <w:p w14:paraId="05C3AF0B" w14:textId="7FDFD0CE" w:rsidR="009918D4" w:rsidRPr="00B13664" w:rsidRDefault="009918D4" w:rsidP="009918D4">
            <w:pPr>
              <w:pStyle w:val="CV-TableHeading-Row"/>
            </w:pPr>
            <w:r w:rsidRPr="004F2333">
              <w:t>5</w:t>
            </w:r>
          </w:p>
        </w:tc>
        <w:tc>
          <w:tcPr>
            <w:tcW w:w="1635" w:type="dxa"/>
            <w:hideMark/>
          </w:tcPr>
          <w:p w14:paraId="3F1EFC22" w14:textId="4D186A59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11605C79" w14:textId="77777777" w:rsidTr="003C7616">
        <w:trPr>
          <w:trHeight w:val="20"/>
        </w:trPr>
        <w:tc>
          <w:tcPr>
            <w:tcW w:w="6077" w:type="dxa"/>
            <w:hideMark/>
          </w:tcPr>
          <w:p w14:paraId="0C750008" w14:textId="7A243F2A" w:rsidR="009918D4" w:rsidRPr="00B13664" w:rsidRDefault="009918D4" w:rsidP="009918D4">
            <w:pPr>
              <w:pStyle w:val="CV-TableHeading-Row"/>
            </w:pPr>
            <w:r w:rsidRPr="004F2333">
              <w:t>Full-Stack Software Development</w:t>
            </w:r>
          </w:p>
        </w:tc>
        <w:tc>
          <w:tcPr>
            <w:tcW w:w="2144" w:type="dxa"/>
            <w:hideMark/>
          </w:tcPr>
          <w:p w14:paraId="7F8EDC57" w14:textId="75A33469" w:rsidR="009918D4" w:rsidRPr="00B13664" w:rsidRDefault="009918D4" w:rsidP="009918D4">
            <w:pPr>
              <w:pStyle w:val="CV-TableHeading-Row"/>
            </w:pPr>
            <w:r w:rsidRPr="004F2333">
              <w:t>5</w:t>
            </w:r>
          </w:p>
        </w:tc>
        <w:tc>
          <w:tcPr>
            <w:tcW w:w="1635" w:type="dxa"/>
            <w:hideMark/>
          </w:tcPr>
          <w:p w14:paraId="26A7E09B" w14:textId="5DD7F537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9918D4" w:rsidRPr="00B13664" w14:paraId="6B588E08" w14:textId="77777777" w:rsidTr="003C7616">
        <w:trPr>
          <w:trHeight w:val="20"/>
        </w:trPr>
        <w:tc>
          <w:tcPr>
            <w:tcW w:w="6077" w:type="dxa"/>
          </w:tcPr>
          <w:p w14:paraId="780016BC" w14:textId="7DD814A3" w:rsidR="009918D4" w:rsidRPr="00B13664" w:rsidRDefault="009918D4" w:rsidP="009918D4">
            <w:pPr>
              <w:pStyle w:val="CV-TableHeading-Row"/>
            </w:pPr>
            <w:r w:rsidRPr="004F2333">
              <w:t>Data Visualization</w:t>
            </w:r>
          </w:p>
        </w:tc>
        <w:tc>
          <w:tcPr>
            <w:tcW w:w="2144" w:type="dxa"/>
          </w:tcPr>
          <w:p w14:paraId="36752721" w14:textId="46DF0C96" w:rsidR="009918D4" w:rsidRPr="00B13664" w:rsidRDefault="009918D4" w:rsidP="009918D4">
            <w:pPr>
              <w:pStyle w:val="CV-TableHeading-Row"/>
            </w:pPr>
            <w:r w:rsidRPr="004F2333">
              <w:t>2</w:t>
            </w:r>
          </w:p>
        </w:tc>
        <w:tc>
          <w:tcPr>
            <w:tcW w:w="1635" w:type="dxa"/>
          </w:tcPr>
          <w:p w14:paraId="476AE824" w14:textId="7B6912C7" w:rsidR="009918D4" w:rsidRPr="002A2E9C" w:rsidRDefault="009918D4" w:rsidP="009918D4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3</w:t>
            </w:r>
          </w:p>
        </w:tc>
      </w:tr>
      <w:tr w:rsidR="00B13FB5" w:rsidRPr="00B13664" w14:paraId="77BF1742" w14:textId="77777777" w:rsidTr="003C7616">
        <w:trPr>
          <w:trHeight w:val="20"/>
        </w:trPr>
        <w:tc>
          <w:tcPr>
            <w:tcW w:w="9856" w:type="dxa"/>
            <w:gridSpan w:val="3"/>
            <w:shd w:val="clear" w:color="auto" w:fill="9E83F5" w:themeFill="accent2"/>
            <w:hideMark/>
          </w:tcPr>
          <w:p w14:paraId="38C85058" w14:textId="77777777" w:rsidR="00B13FB5" w:rsidRPr="00B13664" w:rsidRDefault="00B13FB5" w:rsidP="003F5E65">
            <w:pPr>
              <w:pStyle w:val="CV-TableSubtitleColumn"/>
            </w:pPr>
            <w:r w:rsidRPr="00B13664">
              <w:t>Industry knowledge</w:t>
            </w:r>
          </w:p>
        </w:tc>
      </w:tr>
      <w:tr w:rsidR="002A0732" w:rsidRPr="00B13664" w14:paraId="6EC0EF04" w14:textId="77777777" w:rsidTr="003C7616">
        <w:trPr>
          <w:trHeight w:val="20"/>
        </w:trPr>
        <w:tc>
          <w:tcPr>
            <w:tcW w:w="6077" w:type="dxa"/>
            <w:hideMark/>
          </w:tcPr>
          <w:p w14:paraId="78EC3044" w14:textId="21AC918F" w:rsidR="002A0732" w:rsidRPr="00B13664" w:rsidRDefault="002A2E9C" w:rsidP="003F5E65">
            <w:pPr>
              <w:pStyle w:val="CV-TableHeading-Row"/>
            </w:pPr>
            <w:r>
              <w:t>IT Consulting</w:t>
            </w:r>
          </w:p>
        </w:tc>
        <w:tc>
          <w:tcPr>
            <w:tcW w:w="2144" w:type="dxa"/>
            <w:hideMark/>
          </w:tcPr>
          <w:p w14:paraId="1804931F" w14:textId="54971EF7" w:rsidR="002A0732" w:rsidRPr="00B13664" w:rsidRDefault="002A2E9C" w:rsidP="003F5E65">
            <w:pPr>
              <w:pStyle w:val="CV-TableHeading-Row"/>
            </w:pPr>
            <w:r>
              <w:t>5</w:t>
            </w:r>
          </w:p>
        </w:tc>
        <w:tc>
          <w:tcPr>
            <w:tcW w:w="1635" w:type="dxa"/>
            <w:hideMark/>
          </w:tcPr>
          <w:p w14:paraId="028CCDD4" w14:textId="1E2FE49D" w:rsidR="002A0732" w:rsidRPr="00CE76CA" w:rsidRDefault="007A4FF4" w:rsidP="003F5E65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</w:rPr>
              <w:t>4</w:t>
            </w:r>
          </w:p>
        </w:tc>
      </w:tr>
      <w:tr w:rsidR="002A0732" w:rsidRPr="00B13664" w14:paraId="4F7B41B1" w14:textId="77777777" w:rsidTr="003C7616">
        <w:trPr>
          <w:trHeight w:val="20"/>
        </w:trPr>
        <w:tc>
          <w:tcPr>
            <w:tcW w:w="6077" w:type="dxa"/>
            <w:hideMark/>
          </w:tcPr>
          <w:p w14:paraId="7A9E64B6" w14:textId="170F94D4" w:rsidR="002A0732" w:rsidRPr="00B13664" w:rsidRDefault="002A2E9C" w:rsidP="003F5E65">
            <w:pPr>
              <w:pStyle w:val="CV-TableHeading-Row"/>
            </w:pPr>
            <w:r>
              <w:t>Academia and Research</w:t>
            </w:r>
          </w:p>
        </w:tc>
        <w:tc>
          <w:tcPr>
            <w:tcW w:w="2144" w:type="dxa"/>
            <w:hideMark/>
          </w:tcPr>
          <w:p w14:paraId="298A9F6B" w14:textId="425318C5" w:rsidR="002A0732" w:rsidRPr="00B13664" w:rsidRDefault="002A2E9C" w:rsidP="003F5E65">
            <w:pPr>
              <w:pStyle w:val="CV-TableHeading-Row"/>
            </w:pPr>
            <w:r>
              <w:t>1</w:t>
            </w:r>
          </w:p>
        </w:tc>
        <w:tc>
          <w:tcPr>
            <w:tcW w:w="1635" w:type="dxa"/>
            <w:hideMark/>
          </w:tcPr>
          <w:p w14:paraId="461284BE" w14:textId="21ACEC3C" w:rsidR="002A0732" w:rsidRPr="00CE76CA" w:rsidRDefault="002A2E9C" w:rsidP="003F5E65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</w:rPr>
              <w:t>3</w:t>
            </w:r>
          </w:p>
        </w:tc>
      </w:tr>
      <w:tr w:rsidR="009918D4" w:rsidRPr="00B13664" w14:paraId="1FA33D06" w14:textId="77777777" w:rsidTr="003C7616">
        <w:trPr>
          <w:trHeight w:val="20"/>
        </w:trPr>
        <w:tc>
          <w:tcPr>
            <w:tcW w:w="6077" w:type="dxa"/>
          </w:tcPr>
          <w:p w14:paraId="4B80D52E" w14:textId="3F324AF6" w:rsidR="009918D4" w:rsidRDefault="002A2E9C" w:rsidP="003F5E65">
            <w:pPr>
              <w:pStyle w:val="CV-TableHeading-Row"/>
            </w:pPr>
            <w:r>
              <w:t>Non-Profit and Environmental</w:t>
            </w:r>
          </w:p>
        </w:tc>
        <w:tc>
          <w:tcPr>
            <w:tcW w:w="2144" w:type="dxa"/>
          </w:tcPr>
          <w:p w14:paraId="287F240C" w14:textId="08EA1430" w:rsidR="009918D4" w:rsidRDefault="002A2E9C" w:rsidP="003F5E65">
            <w:pPr>
              <w:pStyle w:val="CV-TableHeading-Row"/>
            </w:pPr>
            <w:r>
              <w:t>1</w:t>
            </w:r>
          </w:p>
        </w:tc>
        <w:tc>
          <w:tcPr>
            <w:tcW w:w="1635" w:type="dxa"/>
          </w:tcPr>
          <w:p w14:paraId="3096AE23" w14:textId="5AD815BC" w:rsidR="009918D4" w:rsidRDefault="002A2E9C" w:rsidP="003F5E65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</w:rPr>
              <w:t>3</w:t>
            </w:r>
          </w:p>
        </w:tc>
      </w:tr>
      <w:tr w:rsidR="00B13FB5" w:rsidRPr="00B13664" w14:paraId="37D8CEF0" w14:textId="77777777" w:rsidTr="003C7616">
        <w:trPr>
          <w:trHeight w:val="20"/>
        </w:trPr>
        <w:tc>
          <w:tcPr>
            <w:tcW w:w="9856" w:type="dxa"/>
            <w:gridSpan w:val="3"/>
            <w:shd w:val="clear" w:color="auto" w:fill="9E83F5" w:themeFill="accent2"/>
            <w:hideMark/>
          </w:tcPr>
          <w:p w14:paraId="469406E1" w14:textId="77777777" w:rsidR="00B13FB5" w:rsidRPr="00B13664" w:rsidRDefault="00B13FB5" w:rsidP="003F5E65">
            <w:pPr>
              <w:pStyle w:val="CV-TableSubtitleColumn"/>
            </w:pPr>
            <w:r w:rsidRPr="00B13664">
              <w:t>Other relevant skills</w:t>
            </w:r>
          </w:p>
        </w:tc>
      </w:tr>
      <w:tr w:rsidR="002A2E9C" w:rsidRPr="00B13664" w14:paraId="58A9B92B" w14:textId="77777777" w:rsidTr="003C7616">
        <w:trPr>
          <w:trHeight w:val="20"/>
        </w:trPr>
        <w:tc>
          <w:tcPr>
            <w:tcW w:w="6077" w:type="dxa"/>
            <w:hideMark/>
          </w:tcPr>
          <w:p w14:paraId="1387A7EE" w14:textId="48C7B19C" w:rsidR="002A2E9C" w:rsidRPr="00B13664" w:rsidRDefault="002A2E9C" w:rsidP="002A2E9C">
            <w:pPr>
              <w:pStyle w:val="CV-TableHeading-Row"/>
            </w:pPr>
            <w:r w:rsidRPr="00A3253F">
              <w:t>Prompt Engineering</w:t>
            </w:r>
          </w:p>
        </w:tc>
        <w:tc>
          <w:tcPr>
            <w:tcW w:w="2144" w:type="dxa"/>
            <w:hideMark/>
          </w:tcPr>
          <w:p w14:paraId="564207A9" w14:textId="7BBB02F8" w:rsidR="002A2E9C" w:rsidRPr="00B13664" w:rsidRDefault="002A2E9C" w:rsidP="002A2E9C">
            <w:pPr>
              <w:pStyle w:val="CV-TableHeading-Row"/>
            </w:pPr>
            <w:r w:rsidRPr="00A3253F">
              <w:t>2</w:t>
            </w:r>
          </w:p>
        </w:tc>
        <w:tc>
          <w:tcPr>
            <w:tcW w:w="1635" w:type="dxa"/>
            <w:hideMark/>
          </w:tcPr>
          <w:p w14:paraId="3E2CD30F" w14:textId="24B653F2" w:rsidR="002A2E9C" w:rsidRPr="002A2E9C" w:rsidRDefault="002A2E9C" w:rsidP="002A2E9C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2A2E9C" w:rsidRPr="00B13664" w14:paraId="77D83C0F" w14:textId="77777777" w:rsidTr="003C7616">
        <w:trPr>
          <w:trHeight w:val="20"/>
        </w:trPr>
        <w:tc>
          <w:tcPr>
            <w:tcW w:w="6077" w:type="dxa"/>
            <w:hideMark/>
          </w:tcPr>
          <w:p w14:paraId="023194D8" w14:textId="1D81C28B" w:rsidR="002A2E9C" w:rsidRPr="00B13664" w:rsidRDefault="002A2E9C" w:rsidP="002A2E9C">
            <w:pPr>
              <w:pStyle w:val="CV-TableHeading-Row"/>
            </w:pPr>
            <w:r w:rsidRPr="00A3253F">
              <w:t>Text Mining and Analysis</w:t>
            </w:r>
          </w:p>
        </w:tc>
        <w:tc>
          <w:tcPr>
            <w:tcW w:w="2144" w:type="dxa"/>
            <w:hideMark/>
          </w:tcPr>
          <w:p w14:paraId="4327DD5D" w14:textId="285155EE" w:rsidR="002A2E9C" w:rsidRPr="00B13664" w:rsidRDefault="002A2E9C" w:rsidP="002A2E9C">
            <w:pPr>
              <w:pStyle w:val="CV-TableHeading-Row"/>
            </w:pPr>
            <w:r w:rsidRPr="00A3253F">
              <w:t>5</w:t>
            </w:r>
          </w:p>
        </w:tc>
        <w:tc>
          <w:tcPr>
            <w:tcW w:w="1635" w:type="dxa"/>
            <w:hideMark/>
          </w:tcPr>
          <w:p w14:paraId="6B6409C8" w14:textId="4DF2CC63" w:rsidR="002A2E9C" w:rsidRPr="002A2E9C" w:rsidRDefault="002A2E9C" w:rsidP="002A2E9C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  <w:tr w:rsidR="002A2E9C" w:rsidRPr="00B13664" w14:paraId="336CBF30" w14:textId="77777777" w:rsidTr="003C7616">
        <w:trPr>
          <w:trHeight w:val="20"/>
        </w:trPr>
        <w:tc>
          <w:tcPr>
            <w:tcW w:w="6077" w:type="dxa"/>
          </w:tcPr>
          <w:p w14:paraId="07E8BC5B" w14:textId="3724FE83" w:rsidR="002A2E9C" w:rsidRPr="00B13664" w:rsidRDefault="002A2E9C" w:rsidP="002A2E9C">
            <w:pPr>
              <w:pStyle w:val="CV-TableHeading-Row"/>
            </w:pPr>
            <w:r w:rsidRPr="00A3253F">
              <w:t>Project Management</w:t>
            </w:r>
          </w:p>
        </w:tc>
        <w:tc>
          <w:tcPr>
            <w:tcW w:w="2144" w:type="dxa"/>
          </w:tcPr>
          <w:p w14:paraId="068E97C0" w14:textId="62988ED8" w:rsidR="002A2E9C" w:rsidRPr="00B13664" w:rsidRDefault="002A2E9C" w:rsidP="002A2E9C">
            <w:pPr>
              <w:pStyle w:val="CV-TableHeading-Row"/>
            </w:pPr>
            <w:r w:rsidRPr="00A3253F">
              <w:t>2</w:t>
            </w:r>
          </w:p>
        </w:tc>
        <w:tc>
          <w:tcPr>
            <w:tcW w:w="1635" w:type="dxa"/>
          </w:tcPr>
          <w:p w14:paraId="27604611" w14:textId="2DD539FA" w:rsidR="002A2E9C" w:rsidRPr="002A2E9C" w:rsidRDefault="002A2E9C" w:rsidP="002A2E9C">
            <w:pPr>
              <w:pStyle w:val="CV-TableHeading-Row"/>
              <w:rPr>
                <w:rStyle w:val="CV-Highlightstar"/>
                <w:color w:val="FF0000"/>
              </w:rPr>
            </w:pPr>
            <w:r w:rsidRPr="002A2E9C">
              <w:rPr>
                <w:color w:val="FF0000"/>
              </w:rPr>
              <w:t>3</w:t>
            </w:r>
          </w:p>
        </w:tc>
      </w:tr>
      <w:tr w:rsidR="002A2E9C" w:rsidRPr="00B13664" w14:paraId="15540142" w14:textId="77777777" w:rsidTr="003C7616">
        <w:trPr>
          <w:trHeight w:val="20"/>
        </w:trPr>
        <w:tc>
          <w:tcPr>
            <w:tcW w:w="6077" w:type="dxa"/>
          </w:tcPr>
          <w:p w14:paraId="6DEF5313" w14:textId="5EFAA209" w:rsidR="002A2E9C" w:rsidRPr="00B13664" w:rsidRDefault="002A2E9C" w:rsidP="002A2E9C">
            <w:pPr>
              <w:pStyle w:val="CV-TableHeading-Row"/>
            </w:pPr>
            <w:r w:rsidRPr="00A3253F">
              <w:lastRenderedPageBreak/>
              <w:t>Mentorship</w:t>
            </w:r>
          </w:p>
        </w:tc>
        <w:tc>
          <w:tcPr>
            <w:tcW w:w="2144" w:type="dxa"/>
          </w:tcPr>
          <w:p w14:paraId="1152FA6A" w14:textId="01BAD92C" w:rsidR="002A2E9C" w:rsidRPr="00B13664" w:rsidRDefault="00C82713" w:rsidP="002A2E9C">
            <w:pPr>
              <w:pStyle w:val="CV-TableHeading-Row"/>
            </w:pPr>
            <w:r>
              <w:t>4</w:t>
            </w:r>
          </w:p>
        </w:tc>
        <w:tc>
          <w:tcPr>
            <w:tcW w:w="1635" w:type="dxa"/>
          </w:tcPr>
          <w:p w14:paraId="375D6763" w14:textId="0A2648E1" w:rsidR="002A2E9C" w:rsidRPr="002A2E9C" w:rsidRDefault="00C82713" w:rsidP="002A2E9C">
            <w:pPr>
              <w:pStyle w:val="CV-TableHeading-Row"/>
              <w:rPr>
                <w:rStyle w:val="CV-Highlightstar"/>
                <w:color w:val="FF0000"/>
              </w:rPr>
            </w:pPr>
            <w:r>
              <w:rPr>
                <w:rStyle w:val="CV-Highlightstar"/>
                <w:color w:val="FF0000"/>
              </w:rPr>
              <w:t>3</w:t>
            </w:r>
          </w:p>
        </w:tc>
      </w:tr>
      <w:tr w:rsidR="002A2E9C" w:rsidRPr="00B13664" w14:paraId="775700C1" w14:textId="77777777" w:rsidTr="003C7616">
        <w:trPr>
          <w:trHeight w:val="20"/>
        </w:trPr>
        <w:tc>
          <w:tcPr>
            <w:tcW w:w="6077" w:type="dxa"/>
          </w:tcPr>
          <w:p w14:paraId="6F019FF4" w14:textId="6098B13B" w:rsidR="002A2E9C" w:rsidRPr="00360EE4" w:rsidRDefault="002A2E9C" w:rsidP="002A2E9C">
            <w:pPr>
              <w:pStyle w:val="CV-TableHeading-Row"/>
            </w:pPr>
            <w:r w:rsidRPr="00A3253F">
              <w:t>Communication</w:t>
            </w:r>
          </w:p>
        </w:tc>
        <w:tc>
          <w:tcPr>
            <w:tcW w:w="2144" w:type="dxa"/>
          </w:tcPr>
          <w:p w14:paraId="2C625844" w14:textId="5CD4216A" w:rsidR="002A2E9C" w:rsidRPr="00360EE4" w:rsidRDefault="002A2E9C" w:rsidP="002A2E9C">
            <w:pPr>
              <w:pStyle w:val="CV-TableHeading-Row"/>
            </w:pPr>
            <w:r w:rsidRPr="00A3253F">
              <w:t>5</w:t>
            </w:r>
          </w:p>
        </w:tc>
        <w:tc>
          <w:tcPr>
            <w:tcW w:w="1635" w:type="dxa"/>
          </w:tcPr>
          <w:p w14:paraId="53E0EFA9" w14:textId="5112B872" w:rsidR="002A2E9C" w:rsidRPr="002A2E9C" w:rsidRDefault="002A2E9C" w:rsidP="002A2E9C">
            <w:pPr>
              <w:pStyle w:val="CV-TableHeading-Row"/>
              <w:rPr>
                <w:color w:val="FF0000"/>
              </w:rPr>
            </w:pPr>
            <w:r w:rsidRPr="002A2E9C">
              <w:rPr>
                <w:color w:val="FF0000"/>
              </w:rPr>
              <w:t>4</w:t>
            </w:r>
          </w:p>
        </w:tc>
      </w:tr>
    </w:tbl>
    <w:p w14:paraId="30D57D2E" w14:textId="18C44704" w:rsidR="00B13FB5" w:rsidRPr="00B13664" w:rsidRDefault="008F44FC" w:rsidP="00E55907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0763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D189" w14:textId="77777777" w:rsidR="00C97CF2" w:rsidRDefault="00C97CF2" w:rsidP="0068333A">
      <w:pPr>
        <w:spacing w:after="0" w:line="240" w:lineRule="auto"/>
      </w:pPr>
      <w:r>
        <w:separator/>
      </w:r>
    </w:p>
    <w:p w14:paraId="54794085" w14:textId="77777777" w:rsidR="00C97CF2" w:rsidRDefault="00C97CF2"/>
  </w:endnote>
  <w:endnote w:type="continuationSeparator" w:id="0">
    <w:p w14:paraId="6ECAADE9" w14:textId="77777777" w:rsidR="00C97CF2" w:rsidRDefault="00C97CF2" w:rsidP="0068333A">
      <w:pPr>
        <w:spacing w:after="0" w:line="240" w:lineRule="auto"/>
      </w:pPr>
      <w:r>
        <w:continuationSeparator/>
      </w:r>
    </w:p>
    <w:p w14:paraId="707EBE86" w14:textId="77777777" w:rsidR="00C97CF2" w:rsidRDefault="00C97C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94340" w14:textId="77777777" w:rsidR="00CF69C0" w:rsidRDefault="006A5E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41C9F014" wp14:editId="7B0BF8C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83928054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ED315" w14:textId="77777777" w:rsidR="006A5E77" w:rsidRPr="006A5E77" w:rsidRDefault="006A5E77" w:rsidP="006A5E7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6A5E7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C9F0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34FED315" w14:textId="77777777" w:rsidR="006A5E77" w:rsidRPr="006A5E77" w:rsidRDefault="006A5E77" w:rsidP="006A5E7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6A5E77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56522454"/>
  <w:bookmarkStart w:id="2" w:name="_Hlk56522455"/>
  <w:p w14:paraId="27F0A487" w14:textId="7FBB6C96" w:rsidR="001601B1" w:rsidRDefault="006A5E77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15537EAD" wp14:editId="3F2F75E9">
              <wp:simplePos x="648586" y="1002650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2060382753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5C538" w14:textId="77777777" w:rsidR="006A5E77" w:rsidRPr="006A5E77" w:rsidRDefault="006A5E77" w:rsidP="006A5E7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6A5E7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553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79C5C538" w14:textId="77777777" w:rsidR="006A5E77" w:rsidRPr="006A5E77" w:rsidRDefault="006A5E77" w:rsidP="006A5E7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6A5E77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FC7658">
      <w:rPr>
        <w:noProof/>
      </w:rPr>
      <w:t>2024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3EDF" w14:textId="77777777" w:rsidR="004E6F0B" w:rsidRPr="00691468" w:rsidRDefault="006A5E77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02753D67" wp14:editId="66C13A36">
              <wp:simplePos x="648586" y="931412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773750500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61C55" w14:textId="77777777" w:rsidR="006A5E77" w:rsidRPr="006A5E77" w:rsidRDefault="006A5E77" w:rsidP="006A5E7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6A5E7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2753D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9F61C55" w14:textId="77777777" w:rsidR="006A5E77" w:rsidRPr="006A5E77" w:rsidRDefault="006A5E77" w:rsidP="006A5E7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6A5E77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1DE30BE3" wp14:editId="2A4BBBAA">
              <wp:simplePos x="0" y="0"/>
              <wp:positionH relativeFrom="margin">
                <wp:posOffset>-635</wp:posOffset>
              </wp:positionH>
              <wp:positionV relativeFrom="page">
                <wp:posOffset>9523730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ADE0E29" id="Rectangle 194" o:spid="_x0000_s1026" alt="&quot;&quot;" style="position:absolute;margin-left:-.05pt;margin-top:749.9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474CCB73" w14:textId="05C3A9AF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C7658">
      <w:rPr>
        <w:noProof/>
      </w:rPr>
      <w:t>2024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366B2513" wp14:editId="477A2C35">
          <wp:extent cx="818642" cy="381000"/>
          <wp:effectExtent l="0" t="0" r="635" b="0"/>
          <wp:docPr id="2116022091" name="Picture 2116022091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022091" name="Picture 2116022091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1FE7" w14:textId="77777777" w:rsidR="00C97CF2" w:rsidRDefault="00C97CF2" w:rsidP="0068333A">
      <w:pPr>
        <w:spacing w:after="0" w:line="240" w:lineRule="auto"/>
      </w:pPr>
      <w:r>
        <w:separator/>
      </w:r>
    </w:p>
    <w:p w14:paraId="7B10924B" w14:textId="77777777" w:rsidR="00C97CF2" w:rsidRDefault="00C97CF2"/>
  </w:footnote>
  <w:footnote w:type="continuationSeparator" w:id="0">
    <w:p w14:paraId="540F0C63" w14:textId="77777777" w:rsidR="00C97CF2" w:rsidRDefault="00C97CF2" w:rsidP="0068333A">
      <w:pPr>
        <w:spacing w:after="0" w:line="240" w:lineRule="auto"/>
      </w:pPr>
      <w:r>
        <w:continuationSeparator/>
      </w:r>
    </w:p>
    <w:p w14:paraId="605B03A3" w14:textId="77777777" w:rsidR="00C97CF2" w:rsidRDefault="00C97C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F06" w14:textId="77777777" w:rsidR="006A5E77" w:rsidRDefault="006A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66C1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3D38037B" wp14:editId="28EA5BA1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26364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364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7EE6A9" id="Rectangle 22" o:spid="_x0000_s1026" alt="&quot;&quot;" style="position:absolute;margin-left:0;margin-top:51pt;width:493.2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47CF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1ACB34ED" wp14:editId="00BA344E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A57B1F0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C2C92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567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992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8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5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2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9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6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3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40" w:hanging="283"/>
      </w:pPr>
      <w:rPr>
        <w:sz w:val="24"/>
      </w:rPr>
    </w:lvl>
  </w:abstractNum>
  <w:abstractNum w:abstractNumId="4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77E7"/>
    <w:multiLevelType w:val="hybridMultilevel"/>
    <w:tmpl w:val="460EF052"/>
    <w:lvl w:ilvl="0" w:tplc="FE5495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08AB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776A9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7D2B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7165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AC84F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0AE6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69CD6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66A79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B6903DE"/>
    <w:multiLevelType w:val="multilevel"/>
    <w:tmpl w:val="3B1AD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C22C9"/>
    <w:multiLevelType w:val="hybridMultilevel"/>
    <w:tmpl w:val="BFB2A3C6"/>
    <w:lvl w:ilvl="0" w:tplc="72185B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94C96"/>
    <w:multiLevelType w:val="hybridMultilevel"/>
    <w:tmpl w:val="9EFEF0D6"/>
    <w:lvl w:ilvl="0" w:tplc="08E23B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F43B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4326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E420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214A2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396E0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F58B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0569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41A25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302E1BE9"/>
    <w:multiLevelType w:val="hybridMultilevel"/>
    <w:tmpl w:val="FA88BD00"/>
    <w:lvl w:ilvl="0" w:tplc="5F62C9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869F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63E9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5F2E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BE87C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D6C7F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07A3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C60D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2703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C2C76F5"/>
    <w:multiLevelType w:val="hybridMultilevel"/>
    <w:tmpl w:val="EC30900E"/>
    <w:lvl w:ilvl="0" w:tplc="DE8C3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88EA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528E8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844EF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A9EC2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2A5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F980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93ED8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40C2A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50477ED8"/>
    <w:multiLevelType w:val="multilevel"/>
    <w:tmpl w:val="104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23504"/>
    <w:multiLevelType w:val="multilevel"/>
    <w:tmpl w:val="4516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130A8"/>
    <w:multiLevelType w:val="hybridMultilevel"/>
    <w:tmpl w:val="C09EECC0"/>
    <w:lvl w:ilvl="0" w:tplc="246CA8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4ADA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B9CB2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7926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4A89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FDCA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600C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9E5E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BE08B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1" w15:restartNumberingAfterBreak="0">
    <w:nsid w:val="62661FCF"/>
    <w:multiLevelType w:val="hybridMultilevel"/>
    <w:tmpl w:val="03485912"/>
    <w:lvl w:ilvl="0" w:tplc="72185B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09F6"/>
    <w:multiLevelType w:val="hybridMultilevel"/>
    <w:tmpl w:val="A078A988"/>
    <w:lvl w:ilvl="0" w:tplc="675478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C86D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00419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042F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F10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56C3B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9EEAB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1563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8E6A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67027472"/>
    <w:multiLevelType w:val="hybridMultilevel"/>
    <w:tmpl w:val="1F8C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45DBA"/>
    <w:multiLevelType w:val="hybridMultilevel"/>
    <w:tmpl w:val="C2A49C28"/>
    <w:lvl w:ilvl="0" w:tplc="ECB43A94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8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6"/>
  </w:num>
  <w:num w:numId="2" w16cid:durableId="577059388">
    <w:abstractNumId w:val="4"/>
  </w:num>
  <w:num w:numId="3" w16cid:durableId="2107268229">
    <w:abstractNumId w:val="7"/>
  </w:num>
  <w:num w:numId="4" w16cid:durableId="1453478775">
    <w:abstractNumId w:val="28"/>
  </w:num>
  <w:num w:numId="5" w16cid:durableId="627399347">
    <w:abstractNumId w:val="15"/>
  </w:num>
  <w:num w:numId="6" w16cid:durableId="1487236675">
    <w:abstractNumId w:val="24"/>
  </w:num>
  <w:num w:numId="7" w16cid:durableId="875846071">
    <w:abstractNumId w:val="25"/>
  </w:num>
  <w:num w:numId="8" w16cid:durableId="480002229">
    <w:abstractNumId w:val="6"/>
  </w:num>
  <w:num w:numId="9" w16cid:durableId="956715362">
    <w:abstractNumId w:val="8"/>
  </w:num>
  <w:num w:numId="10" w16cid:durableId="1001080091">
    <w:abstractNumId w:val="27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0"/>
  </w:num>
  <w:num w:numId="15" w16cid:durableId="1722167870">
    <w:abstractNumId w:val="5"/>
  </w:num>
  <w:num w:numId="16" w16cid:durableId="404685639">
    <w:abstractNumId w:val="9"/>
  </w:num>
  <w:num w:numId="17" w16cid:durableId="1340547160">
    <w:abstractNumId w:val="22"/>
  </w:num>
  <w:num w:numId="18" w16cid:durableId="1371566764">
    <w:abstractNumId w:val="26"/>
  </w:num>
  <w:num w:numId="19" w16cid:durableId="852691418">
    <w:abstractNumId w:val="13"/>
  </w:num>
  <w:num w:numId="20" w16cid:durableId="400833715">
    <w:abstractNumId w:val="17"/>
  </w:num>
  <w:num w:numId="21" w16cid:durableId="1016079683">
    <w:abstractNumId w:val="20"/>
  </w:num>
  <w:num w:numId="22" w16cid:durableId="1881745095">
    <w:abstractNumId w:val="14"/>
  </w:num>
  <w:num w:numId="23" w16cid:durableId="60955168">
    <w:abstractNumId w:val="23"/>
  </w:num>
  <w:num w:numId="24" w16cid:durableId="604118792">
    <w:abstractNumId w:val="12"/>
  </w:num>
  <w:num w:numId="25" w16cid:durableId="1560020604">
    <w:abstractNumId w:val="3"/>
  </w:num>
  <w:num w:numId="26" w16cid:durableId="572618405">
    <w:abstractNumId w:val="21"/>
  </w:num>
  <w:num w:numId="27" w16cid:durableId="1918175347">
    <w:abstractNumId w:val="2"/>
  </w:num>
  <w:num w:numId="28" w16cid:durableId="176697964">
    <w:abstractNumId w:val="2"/>
  </w:num>
  <w:num w:numId="29" w16cid:durableId="1730154673">
    <w:abstractNumId w:val="2"/>
  </w:num>
  <w:num w:numId="30" w16cid:durableId="445545158">
    <w:abstractNumId w:val="2"/>
  </w:num>
  <w:num w:numId="31" w16cid:durableId="1137142898">
    <w:abstractNumId w:val="2"/>
  </w:num>
  <w:num w:numId="32" w16cid:durableId="1602689628">
    <w:abstractNumId w:val="2"/>
  </w:num>
  <w:num w:numId="33" w16cid:durableId="1938053892">
    <w:abstractNumId w:val="11"/>
  </w:num>
  <w:num w:numId="34" w16cid:durableId="965813205">
    <w:abstractNumId w:val="18"/>
  </w:num>
  <w:num w:numId="35" w16cid:durableId="6044582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20"/>
    <w:rsid w:val="00037E88"/>
    <w:rsid w:val="0004113F"/>
    <w:rsid w:val="000435D6"/>
    <w:rsid w:val="00051282"/>
    <w:rsid w:val="00057155"/>
    <w:rsid w:val="0006132A"/>
    <w:rsid w:val="000750C7"/>
    <w:rsid w:val="000763B4"/>
    <w:rsid w:val="00076FB3"/>
    <w:rsid w:val="00077FE8"/>
    <w:rsid w:val="00081399"/>
    <w:rsid w:val="00082192"/>
    <w:rsid w:val="000A5DF0"/>
    <w:rsid w:val="000B42B2"/>
    <w:rsid w:val="000C2EC8"/>
    <w:rsid w:val="000C5EB1"/>
    <w:rsid w:val="000C79F5"/>
    <w:rsid w:val="000D6E93"/>
    <w:rsid w:val="000E7DBE"/>
    <w:rsid w:val="000F5917"/>
    <w:rsid w:val="000F5E99"/>
    <w:rsid w:val="00115819"/>
    <w:rsid w:val="00125022"/>
    <w:rsid w:val="001372AA"/>
    <w:rsid w:val="00144F4B"/>
    <w:rsid w:val="00145FD9"/>
    <w:rsid w:val="00157B4D"/>
    <w:rsid w:val="001601B1"/>
    <w:rsid w:val="00162EDE"/>
    <w:rsid w:val="001648FB"/>
    <w:rsid w:val="00172EF4"/>
    <w:rsid w:val="00175F3C"/>
    <w:rsid w:val="001965A4"/>
    <w:rsid w:val="001A115C"/>
    <w:rsid w:val="001B3874"/>
    <w:rsid w:val="001D5E05"/>
    <w:rsid w:val="001F6AE7"/>
    <w:rsid w:val="002144FA"/>
    <w:rsid w:val="00215FE2"/>
    <w:rsid w:val="00225428"/>
    <w:rsid w:val="00230064"/>
    <w:rsid w:val="0023321A"/>
    <w:rsid w:val="00251057"/>
    <w:rsid w:val="00257013"/>
    <w:rsid w:val="00282121"/>
    <w:rsid w:val="00284E3C"/>
    <w:rsid w:val="00292A9B"/>
    <w:rsid w:val="002A0732"/>
    <w:rsid w:val="002A2E9C"/>
    <w:rsid w:val="002B6889"/>
    <w:rsid w:val="002B69B8"/>
    <w:rsid w:val="002B7297"/>
    <w:rsid w:val="002C1ADE"/>
    <w:rsid w:val="002D6538"/>
    <w:rsid w:val="002D7613"/>
    <w:rsid w:val="002F60FE"/>
    <w:rsid w:val="00311E75"/>
    <w:rsid w:val="003127E2"/>
    <w:rsid w:val="0031538D"/>
    <w:rsid w:val="00324F28"/>
    <w:rsid w:val="00326EA9"/>
    <w:rsid w:val="00333179"/>
    <w:rsid w:val="00355E13"/>
    <w:rsid w:val="003600E5"/>
    <w:rsid w:val="00362AA8"/>
    <w:rsid w:val="003630AE"/>
    <w:rsid w:val="00372BFD"/>
    <w:rsid w:val="00375643"/>
    <w:rsid w:val="003A22DC"/>
    <w:rsid w:val="003B247D"/>
    <w:rsid w:val="003B25EC"/>
    <w:rsid w:val="003B4E8B"/>
    <w:rsid w:val="003B74AF"/>
    <w:rsid w:val="003C7616"/>
    <w:rsid w:val="003D1E9C"/>
    <w:rsid w:val="003E5909"/>
    <w:rsid w:val="003E79D9"/>
    <w:rsid w:val="003E7EE6"/>
    <w:rsid w:val="003F5E65"/>
    <w:rsid w:val="004023FC"/>
    <w:rsid w:val="00407CBC"/>
    <w:rsid w:val="00417D13"/>
    <w:rsid w:val="00422272"/>
    <w:rsid w:val="004577F9"/>
    <w:rsid w:val="00462221"/>
    <w:rsid w:val="00463C17"/>
    <w:rsid w:val="00466BAA"/>
    <w:rsid w:val="00467A5F"/>
    <w:rsid w:val="00473C3D"/>
    <w:rsid w:val="00494C0E"/>
    <w:rsid w:val="00496199"/>
    <w:rsid w:val="004B164E"/>
    <w:rsid w:val="004C6D2F"/>
    <w:rsid w:val="004E335A"/>
    <w:rsid w:val="004E3D27"/>
    <w:rsid w:val="004E5DA9"/>
    <w:rsid w:val="004E664D"/>
    <w:rsid w:val="004E6F0B"/>
    <w:rsid w:val="004F0071"/>
    <w:rsid w:val="004F3AE6"/>
    <w:rsid w:val="004F5F14"/>
    <w:rsid w:val="00500644"/>
    <w:rsid w:val="00537A22"/>
    <w:rsid w:val="00541CD4"/>
    <w:rsid w:val="005577A9"/>
    <w:rsid w:val="0056547E"/>
    <w:rsid w:val="00573B85"/>
    <w:rsid w:val="00574A2D"/>
    <w:rsid w:val="00574CAE"/>
    <w:rsid w:val="00580BF2"/>
    <w:rsid w:val="00583BBB"/>
    <w:rsid w:val="005922D6"/>
    <w:rsid w:val="005B2141"/>
    <w:rsid w:val="005B5A5F"/>
    <w:rsid w:val="005B5BC1"/>
    <w:rsid w:val="005B6ECD"/>
    <w:rsid w:val="005C6D6B"/>
    <w:rsid w:val="005D14CB"/>
    <w:rsid w:val="005D33E2"/>
    <w:rsid w:val="005D63D7"/>
    <w:rsid w:val="005E05EA"/>
    <w:rsid w:val="005F32AA"/>
    <w:rsid w:val="00603D87"/>
    <w:rsid w:val="00620863"/>
    <w:rsid w:val="0062312C"/>
    <w:rsid w:val="00632D54"/>
    <w:rsid w:val="00633D2C"/>
    <w:rsid w:val="00635574"/>
    <w:rsid w:val="0063586E"/>
    <w:rsid w:val="00645DA4"/>
    <w:rsid w:val="006525CF"/>
    <w:rsid w:val="00653C61"/>
    <w:rsid w:val="00655A04"/>
    <w:rsid w:val="00660BF5"/>
    <w:rsid w:val="0066734F"/>
    <w:rsid w:val="00673DAD"/>
    <w:rsid w:val="0068107E"/>
    <w:rsid w:val="0068333A"/>
    <w:rsid w:val="00691468"/>
    <w:rsid w:val="00692D01"/>
    <w:rsid w:val="0069604C"/>
    <w:rsid w:val="006A2C4A"/>
    <w:rsid w:val="006A44D6"/>
    <w:rsid w:val="006A5E77"/>
    <w:rsid w:val="006B4B56"/>
    <w:rsid w:val="006B5B3C"/>
    <w:rsid w:val="006B7886"/>
    <w:rsid w:val="006C27A5"/>
    <w:rsid w:val="006C39FE"/>
    <w:rsid w:val="006E49BB"/>
    <w:rsid w:val="00700520"/>
    <w:rsid w:val="007101AB"/>
    <w:rsid w:val="0073443F"/>
    <w:rsid w:val="007378F3"/>
    <w:rsid w:val="00737DF5"/>
    <w:rsid w:val="007409F4"/>
    <w:rsid w:val="00743294"/>
    <w:rsid w:val="00767CFE"/>
    <w:rsid w:val="00772756"/>
    <w:rsid w:val="00772EF4"/>
    <w:rsid w:val="00787C72"/>
    <w:rsid w:val="00790373"/>
    <w:rsid w:val="007A2128"/>
    <w:rsid w:val="007A4FF4"/>
    <w:rsid w:val="007B15D2"/>
    <w:rsid w:val="007C08CB"/>
    <w:rsid w:val="007C2056"/>
    <w:rsid w:val="007D4F9D"/>
    <w:rsid w:val="007D7241"/>
    <w:rsid w:val="007E2864"/>
    <w:rsid w:val="007F0677"/>
    <w:rsid w:val="007F43B9"/>
    <w:rsid w:val="007F7056"/>
    <w:rsid w:val="00800B48"/>
    <w:rsid w:val="00805BD5"/>
    <w:rsid w:val="00825C40"/>
    <w:rsid w:val="00832B51"/>
    <w:rsid w:val="00843326"/>
    <w:rsid w:val="00852EAD"/>
    <w:rsid w:val="008537F2"/>
    <w:rsid w:val="0085397C"/>
    <w:rsid w:val="0085552C"/>
    <w:rsid w:val="00862723"/>
    <w:rsid w:val="00862DF1"/>
    <w:rsid w:val="008A1B7B"/>
    <w:rsid w:val="008A1F34"/>
    <w:rsid w:val="008B7D9C"/>
    <w:rsid w:val="008C11AB"/>
    <w:rsid w:val="008C2EB2"/>
    <w:rsid w:val="008C3C5D"/>
    <w:rsid w:val="008C6122"/>
    <w:rsid w:val="008E6E3F"/>
    <w:rsid w:val="008F44FC"/>
    <w:rsid w:val="008F7020"/>
    <w:rsid w:val="00903039"/>
    <w:rsid w:val="00917622"/>
    <w:rsid w:val="00923170"/>
    <w:rsid w:val="0093064A"/>
    <w:rsid w:val="00946F36"/>
    <w:rsid w:val="0094795B"/>
    <w:rsid w:val="00955D27"/>
    <w:rsid w:val="009607C9"/>
    <w:rsid w:val="00962B43"/>
    <w:rsid w:val="0096794C"/>
    <w:rsid w:val="009918D4"/>
    <w:rsid w:val="00991F11"/>
    <w:rsid w:val="00992046"/>
    <w:rsid w:val="009A28C7"/>
    <w:rsid w:val="009A3702"/>
    <w:rsid w:val="009A6626"/>
    <w:rsid w:val="009A7CE2"/>
    <w:rsid w:val="009C0206"/>
    <w:rsid w:val="009C7204"/>
    <w:rsid w:val="009D07A0"/>
    <w:rsid w:val="009D1AAB"/>
    <w:rsid w:val="009E00C8"/>
    <w:rsid w:val="009E4343"/>
    <w:rsid w:val="009F2D33"/>
    <w:rsid w:val="00A009A5"/>
    <w:rsid w:val="00A0337C"/>
    <w:rsid w:val="00A31255"/>
    <w:rsid w:val="00A31EF9"/>
    <w:rsid w:val="00A464A4"/>
    <w:rsid w:val="00A57BA7"/>
    <w:rsid w:val="00A61EEA"/>
    <w:rsid w:val="00A7199F"/>
    <w:rsid w:val="00A91152"/>
    <w:rsid w:val="00AA0163"/>
    <w:rsid w:val="00AA13B6"/>
    <w:rsid w:val="00AA393E"/>
    <w:rsid w:val="00AA5488"/>
    <w:rsid w:val="00AA5B09"/>
    <w:rsid w:val="00AB25D6"/>
    <w:rsid w:val="00AB33A9"/>
    <w:rsid w:val="00AB6D60"/>
    <w:rsid w:val="00AC06C8"/>
    <w:rsid w:val="00B120C3"/>
    <w:rsid w:val="00B124D6"/>
    <w:rsid w:val="00B13664"/>
    <w:rsid w:val="00B13FB5"/>
    <w:rsid w:val="00B2021B"/>
    <w:rsid w:val="00B204C9"/>
    <w:rsid w:val="00B2476A"/>
    <w:rsid w:val="00B358DB"/>
    <w:rsid w:val="00B45A46"/>
    <w:rsid w:val="00B5311E"/>
    <w:rsid w:val="00B576B4"/>
    <w:rsid w:val="00B60099"/>
    <w:rsid w:val="00B61C8E"/>
    <w:rsid w:val="00B6673C"/>
    <w:rsid w:val="00B8215D"/>
    <w:rsid w:val="00B82186"/>
    <w:rsid w:val="00B86EC9"/>
    <w:rsid w:val="00B92566"/>
    <w:rsid w:val="00B93B32"/>
    <w:rsid w:val="00B9554D"/>
    <w:rsid w:val="00B97E8D"/>
    <w:rsid w:val="00BB2398"/>
    <w:rsid w:val="00BC78B5"/>
    <w:rsid w:val="00BD34D9"/>
    <w:rsid w:val="00C01CA5"/>
    <w:rsid w:val="00C04AED"/>
    <w:rsid w:val="00C1105C"/>
    <w:rsid w:val="00C118FA"/>
    <w:rsid w:val="00C2487F"/>
    <w:rsid w:val="00C26E94"/>
    <w:rsid w:val="00C27073"/>
    <w:rsid w:val="00C277D0"/>
    <w:rsid w:val="00C32E30"/>
    <w:rsid w:val="00C347F0"/>
    <w:rsid w:val="00C365A0"/>
    <w:rsid w:val="00C37989"/>
    <w:rsid w:val="00C43971"/>
    <w:rsid w:val="00C47114"/>
    <w:rsid w:val="00C504E1"/>
    <w:rsid w:val="00C65E67"/>
    <w:rsid w:val="00C662C1"/>
    <w:rsid w:val="00C717E0"/>
    <w:rsid w:val="00C7549E"/>
    <w:rsid w:val="00C81E6F"/>
    <w:rsid w:val="00C82713"/>
    <w:rsid w:val="00C86810"/>
    <w:rsid w:val="00C92717"/>
    <w:rsid w:val="00C97CF2"/>
    <w:rsid w:val="00CB3F7B"/>
    <w:rsid w:val="00CC06B4"/>
    <w:rsid w:val="00CC15AC"/>
    <w:rsid w:val="00CC6F2A"/>
    <w:rsid w:val="00CD3F1D"/>
    <w:rsid w:val="00CE6BF2"/>
    <w:rsid w:val="00CE76CA"/>
    <w:rsid w:val="00CF69C0"/>
    <w:rsid w:val="00D03C42"/>
    <w:rsid w:val="00D070D1"/>
    <w:rsid w:val="00D13653"/>
    <w:rsid w:val="00D17700"/>
    <w:rsid w:val="00D31FAF"/>
    <w:rsid w:val="00D335CC"/>
    <w:rsid w:val="00D369B6"/>
    <w:rsid w:val="00D3761B"/>
    <w:rsid w:val="00D5064A"/>
    <w:rsid w:val="00D637F2"/>
    <w:rsid w:val="00D6493E"/>
    <w:rsid w:val="00D66AAF"/>
    <w:rsid w:val="00D81077"/>
    <w:rsid w:val="00D963E3"/>
    <w:rsid w:val="00DB269E"/>
    <w:rsid w:val="00DB489F"/>
    <w:rsid w:val="00DB622A"/>
    <w:rsid w:val="00DD44EC"/>
    <w:rsid w:val="00DD4E53"/>
    <w:rsid w:val="00DD6F33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EAB"/>
    <w:rsid w:val="00E55907"/>
    <w:rsid w:val="00E63891"/>
    <w:rsid w:val="00E66EA9"/>
    <w:rsid w:val="00E735E9"/>
    <w:rsid w:val="00E75816"/>
    <w:rsid w:val="00E962AA"/>
    <w:rsid w:val="00EB2994"/>
    <w:rsid w:val="00EB3370"/>
    <w:rsid w:val="00EC7236"/>
    <w:rsid w:val="00ED48AE"/>
    <w:rsid w:val="00ED6C3B"/>
    <w:rsid w:val="00ED7BFC"/>
    <w:rsid w:val="00EE441F"/>
    <w:rsid w:val="00EE663B"/>
    <w:rsid w:val="00F00BB8"/>
    <w:rsid w:val="00F03166"/>
    <w:rsid w:val="00F06072"/>
    <w:rsid w:val="00F1124C"/>
    <w:rsid w:val="00F12044"/>
    <w:rsid w:val="00F20943"/>
    <w:rsid w:val="00F222E5"/>
    <w:rsid w:val="00F3276B"/>
    <w:rsid w:val="00F44366"/>
    <w:rsid w:val="00F47BF0"/>
    <w:rsid w:val="00F609D0"/>
    <w:rsid w:val="00F665CB"/>
    <w:rsid w:val="00F67AF9"/>
    <w:rsid w:val="00F71C37"/>
    <w:rsid w:val="00F75742"/>
    <w:rsid w:val="00F94EF0"/>
    <w:rsid w:val="00F95085"/>
    <w:rsid w:val="00F95191"/>
    <w:rsid w:val="00FA13A5"/>
    <w:rsid w:val="00FA74C9"/>
    <w:rsid w:val="00FB691D"/>
    <w:rsid w:val="00FC7658"/>
    <w:rsid w:val="00FD6066"/>
    <w:rsid w:val="00FE3988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9DA2C"/>
  <w14:defaultImageDpi w14:val="150"/>
  <w15:chartTrackingRefBased/>
  <w15:docId w15:val="{D557AC84-B710-4111-933B-56B7F67F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655A04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800B48"/>
    <w:rPr>
      <w:b/>
      <w:color w:val="000000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CE76CA"/>
    <w:rPr>
      <w:rFonts w:asciiTheme="majorHAnsi" w:hAnsiTheme="majorHAnsi" w:cs="Segoe UI Symbol"/>
      <w:color w:val="E31937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F665CB"/>
    <w:pPr>
      <w:numPr>
        <w:numId w:val="18"/>
      </w:numPr>
      <w:ind w:left="360"/>
      <w:contextualSpacing/>
    </w:pPr>
    <w:rPr>
      <w:sz w:val="20"/>
    </w:rPr>
  </w:style>
  <w:style w:type="paragraph" w:customStyle="1" w:styleId="CV-OfficePosition">
    <w:name w:val="CV - Office Position"/>
    <w:basedOn w:val="Normal"/>
    <w:uiPriority w:val="11"/>
    <w:rsid w:val="0085552C"/>
    <w:pPr>
      <w:spacing w:after="20" w:line="240" w:lineRule="auto"/>
    </w:pPr>
    <w:rPr>
      <w:b/>
      <w:color w:val="5236AB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elle.rufin\Downloads\EN-A4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EN-A4-CV-Bid</Template>
  <TotalTime>1074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cgi.brand.crp@cgi.com</Manager>
  <Company>CGI Inc.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MacCabe, Jata</dc:creator>
  <cp:keywords/>
  <dc:description/>
  <cp:lastModifiedBy>MacCabe, Jata</cp:lastModifiedBy>
  <cp:revision>6</cp:revision>
  <cp:lastPrinted>2022-12-16T19:02:00Z</cp:lastPrinted>
  <dcterms:created xsi:type="dcterms:W3CDTF">2024-11-01T16:58:00Z</dcterms:created>
  <dcterms:modified xsi:type="dcterms:W3CDTF">2024-11-26T14:59:00Z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321c4ebf,5b0d5ef7,7e738932,1d69f824,2e1e7ee4,6da1319f,7acef221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2024-02-05T11:53:02Z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5ff0086f-ec9c-4e18-ac67-65a730a6b157</vt:lpwstr>
  </property>
  <property fmtid="{D5CDD505-2E9C-101B-9397-08002B2CF9AE}" pid="12" name="MSIP_Label_820d33d7-bbe4-47b8-a5ad-6a3992657a09_ContentBits">
    <vt:lpwstr>3</vt:lpwstr>
  </property>
</Properties>
</file>