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Philippe Nault</w:t>
      </w:r>
    </w:p>
    <w:p w14:paraId="32825968" w14:textId="6C8B841D" w:rsidR="00B358DB" w:rsidRPr="00991F11" w:rsidRDefault="00313518" w:rsidP="007E2864">
      <w:pPr>
        <w:pStyle w:val="CV-PositionorTitle"/>
      </w:pPr>
      <w:r>
        <w:t>Senior Cybersecurity Engineer</w:t>
      </w:r>
    </w:p>
    <w:p w14:paraId="52168559" w14:textId="652F89DF" w:rsidR="00C5099F" w:rsidRPr="00172EF4" w:rsidRDefault="00313518" w:rsidP="002379D1">
      <w:pPr>
        <w:pStyle w:val="CV-Experience"/>
        <w:rPr>
          <w:lang w:val="en-CA"/>
        </w:rPr>
      </w:pPr>
      <w:r>
        <w:t xml:space="preserve">22+ years of experience in Engineering, Cybersecurity, and Project Management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C7DCD">
      <w:pPr>
        <w:pStyle w:val="BodyText"/>
        <w:rPr>
          <w:lang w:val="en-CA"/>
        </w:rPr>
      </w:pPr>
      <w:r>
        <w:t>Philippe Nault is a seasoned cybersecurity professional with a robust background in penetration testing, vulnerability assessment, and risk management. With a unique perspective shaped by his extensive military career, he excels at understanding layered defense systems and identifying vulnerabilities. Philippe is committed to fostering skill development, demonstrated by his leadership role as Head of Offensive Security Club at Nova Scotia Community College, where he designs Capture-the-Flag challenges and labs to sharpen students’ offensive security abilities. He is set to graduate with a Cyber Security Diploma from NSCC in 2025, complementing his Bachelor’s degree in Chemical &amp; Materials Engineering from the Royal Military College of Canada.</w:t>
        <w:br/>
        <w:br/>
        <w:t>Over two decades, Philippe has held high-impact roles within the Royal Canadian Navy and associated organizations, consistently delivering results in complex, technical environments. Notably, he managed a $40 million classified network upgrade project at the Maritime Warfare Center, modernizing critical infrastructure. His leadership as Combat Systems Engineering Division Commander at Naval Fleet School ensured the training and mentorship of over 120 students annually. Philippe’s expertise extends beyond military operations; he has successfully led multi-million dollar equipment upgrade projects, such as enhancing satellite communications for defense vessels, showcasing his ability to manage large-scale initiatives with precision and accountability.</w:t>
        <w:br/>
        <w:br/>
        <w:t>Equipped with advanced technical skills, Philippe is proficient in tools like Kali Linux, Metasploit, Nessus, and Bloodhound, alongside programming languages such as Python, Bash scripting, and SQL. He holds the esteemed OffSec Certified Professional (OSCP) credential, affirming his capability in vulnerability exploitation, privilege escalation, and Active Directory exploitation. Bilingual in French and English, Philippe combines technical excellence with strong communication skills, making him an invaluable asset to any team aiming to fortify its cybersecurity framework or lead cutting-edge offensive security initiatives..</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{cgi_client_or_sector}, {cgi_position_title} ({cgi_start_date} to {cgi_end_date})</w:t>
      </w:r>
    </w:p>
    <w:p w14:paraId="145370BE" w14:textId="77777777" w:rsidR="00B7548B" w:rsidRPr="006B1247" w:rsidRDefault="00BC56E0" w:rsidP="007859B5">
      <w:pPr>
        <w:pStyle w:val="BodyText"/>
      </w:pPr>
      <w:r w:rsidRPr="006B1247">
        <w:t>{</w:t>
      </w:r>
      <w:proofErr w:type="spellStart"/>
      <w:r w:rsidR="005A4370" w:rsidRPr="006B1247">
        <w:t>cgi_</w:t>
      </w:r>
      <w:r w:rsidR="00583361" w:rsidRPr="006B1247">
        <w:t>responsibilities</w:t>
      </w:r>
      <w:proofErr w:type="spellEnd"/>
      <w:r w:rsidRPr="006B1247">
        <w:t>}</w:t>
      </w:r>
    </w:p>
    <w:p w14:paraId="08399787" w14:textId="14CD3DD5" w:rsidR="00467A5F" w:rsidRPr="00B13664" w:rsidRDefault="00FF0209" w:rsidP="005B2141">
      <w:pPr>
        <w:pStyle w:val="BodyText"/>
        <w:rPr>
          <w:lang w:val="en-CA"/>
        </w:rPr>
      </w:pPr>
      <w:r>
        <w:t>Technologies: {cgi_technologies}</w:t>
      </w:r>
    </w:p>
    <w:p w14:paraId="161CFA5A" w14:textId="77777777" w:rsidR="00467A5F" w:rsidRPr="00B13664" w:rsidRDefault="00F20943" w:rsidP="007E2864">
      <w:pPr>
        <w:pStyle w:val="CV-Title"/>
      </w:pPr>
      <w:r>
        <w:t>Other experience</w:t>
      </w:r>
    </w:p>
    <w:p w14:paraId="70BD1E0B" w14:textId="2C0599DC" w:rsidR="00467A5F" w:rsidRPr="00B13664" w:rsidRDefault="005C62A4" w:rsidP="007E2864">
      <w:pPr>
        <w:pStyle w:val="CV-Sub-title"/>
      </w:pPr>
      <w:r>
        <w:t>Nova Scotia Community College, Head of Offensive Security Club (08/24 to Present)</w:t>
      </w:r>
    </w:p>
    <w:p>
      <w:pPr>
        <w:pStyle w:val="ListBullet"/>
      </w:pPr>
      <w:r>
        <w:t>Created capture-the-flag challenges and labs using virtual machines to enhance offensive security skills of students.</w:t>
      </w:r>
    </w:p>
    <w:p w14:paraId="6E522F39" w14:textId="6236796A" w:rsidR="003B0732" w:rsidRPr="00B13664" w:rsidRDefault="003B0732" w:rsidP="003B0732">
      <w:pPr>
        <w:pStyle w:val="BodyText"/>
        <w:rPr>
          <w:lang w:val="en-CA"/>
        </w:rPr>
      </w:pPr>
      <w:r>
        <w:t>Technologies: Virtual Machines, CTFs</w:t>
      </w:r>
    </w:p>
    <w:p>
      <w:pPr>
        <w:pStyle w:val="CV-Sub-title"/>
      </w:pPr>
      <w:r>
        <w:t>Maritime Warfare Center, Senior Staff Officer – Simulation and Modelling (07/22 to 08/23)</w:t>
      </w:r>
    </w:p>
    <w:p>
      <w:pPr>
        <w:pStyle w:val="ListBullet"/>
      </w:pPr>
      <w:r>
        <w:t>Directed simulation and modeling operations for the Royal Canadian Navy, ensuring accurate and effective mission planning.</w:t>
      </w:r>
    </w:p>
    <w:p>
      <w:pPr>
        <w:pStyle w:val="ListBullet"/>
      </w:pPr>
      <w:r>
        <w:t>Oversaw a $40 million classified network upgrade project to modernize military operational capabilities.</w:t>
      </w:r>
    </w:p>
    <w:p>
      <w:pPr>
        <w:pStyle w:val="BodyText"/>
      </w:pPr>
      <w:r>
        <w:t>Technologies: Classified Network Systems</w:t>
      </w:r>
    </w:p>
    <w:p>
      <w:pPr>
        <w:pStyle w:val="CV-Sub-title"/>
      </w:pPr>
      <w:r>
        <w:t>Naval Fleet School (Atlantic), Combat Systems Engineering Division Commander (07/19 to 07/22)</w:t>
      </w:r>
    </w:p>
    <w:p>
      <w:pPr>
        <w:pStyle w:val="ListBullet"/>
      </w:pPr>
      <w:r>
        <w:t>Supervised the training of Weapons Engineering Technicians and Combat Systems Engineering Officers for East Coast fleet.</w:t>
      </w:r>
    </w:p>
    <w:p>
      <w:pPr>
        <w:pStyle w:val="ListBullet"/>
      </w:pPr>
      <w:r>
        <w:t>Mentored, supervised, and coached 40 staff, ensuring high standards and professional growth.</w:t>
      </w:r>
    </w:p>
    <w:p>
      <w:pPr>
        <w:pStyle w:val="ListBullet"/>
      </w:pPr>
      <w:r>
        <w:t>Achieved a throughput of approximately 120 students annually through effective oversight of training programs.</w:t>
      </w:r>
    </w:p>
    <w:p>
      <w:pPr>
        <w:pStyle w:val="BodyText"/>
      </w:pPr>
      <w:r>
        <w:t>Technologies: Training Systems</w:t>
      </w:r>
    </w:p>
    <w:p>
      <w:pPr>
        <w:pStyle w:val="CV-Sub-title"/>
      </w:pPr>
      <w:r>
        <w:t>Fleet Maintenance Facility Cape Scott, Executive Officer (10/16 to 07/19)</w:t>
      </w:r>
    </w:p>
    <w:p>
      <w:pPr>
        <w:pStyle w:val="ListBullet"/>
      </w:pPr>
      <w:r>
        <w:t>Managed human resources, IT, and security for a 1000-person ship repair and maintenance unit.</w:t>
      </w:r>
    </w:p>
    <w:p>
      <w:pPr>
        <w:pStyle w:val="ListBullet"/>
      </w:pPr>
      <w:r>
        <w:t>Led a team of 7 personnel, ensuring smooth operations and effective team collaboration.</w:t>
      </w:r>
    </w:p>
    <w:p>
      <w:pPr>
        <w:pStyle w:val="ListBullet"/>
      </w:pPr>
      <w:r>
        <w:t>Mitigated operational risks to ensure uninterrupted maintenance and repair of naval ships.</w:t>
      </w:r>
    </w:p>
    <w:p>
      <w:pPr>
        <w:pStyle w:val="BodyText"/>
      </w:pPr>
      <w:r>
        <w:t>Technologies: HR Systems, IT Systems, Security Systems</w:t>
      </w:r>
    </w:p>
    <w:p>
      <w:pPr>
        <w:pStyle w:val="CV-Sub-title"/>
      </w:pPr>
      <w:r>
        <w:t>Naval Fleet School (Atlantic), Campus Support Division Commander (01/14 to 10/16)</w:t>
      </w:r>
    </w:p>
    <w:p>
      <w:pPr>
        <w:pStyle w:val="ListBullet"/>
      </w:pPr>
      <w:r>
        <w:t>Oversaw security, IT, scheduling, purchasing, safety, and equipment maintenance for the training school.</w:t>
      </w:r>
    </w:p>
    <w:p>
      <w:pPr>
        <w:pStyle w:val="ListBullet"/>
      </w:pPr>
      <w:r>
        <w:t>Supervised 8 section heads and managed a team of 60 personnel to ensure operational efficiency.</w:t>
      </w:r>
    </w:p>
    <w:p>
      <w:pPr>
        <w:pStyle w:val="ListBullet"/>
      </w:pPr>
      <w:r>
        <w:t>Ensured the training of approximately 600 students annually, minimizing disruptions and downtime.</w:t>
      </w:r>
    </w:p>
    <w:p>
      <w:pPr>
        <w:pStyle w:val="ListBullet"/>
      </w:pPr>
      <w:r>
        <w:t>Effectively risk-managed potential issues to maintain the smooth flow of training schedules.</w:t>
      </w:r>
    </w:p>
    <w:p>
      <w:pPr>
        <w:pStyle w:val="BodyText"/>
      </w:pPr>
      <w:r>
        <w:t>Technologies: Security Systems, IT Systems, Scheduling Tools</w:t>
      </w:r>
    </w:p>
    <w:p>
      <w:pPr>
        <w:pStyle w:val="CV-Sub-title"/>
      </w:pPr>
      <w:r>
        <w:t>HMCS Ville de Quebec, Combat Systems Engineering Officer (07/12 to 01/14)</w:t>
      </w:r>
    </w:p>
    <w:p>
      <w:pPr>
        <w:pStyle w:val="ListBullet"/>
      </w:pPr>
      <w:r>
        <w:t>Directed the maintenance and mission readiness of all combat systems aboard the naval vessel HMCS Ville de Quebec.</w:t>
      </w:r>
    </w:p>
    <w:p>
      <w:pPr>
        <w:pStyle w:val="ListBullet"/>
      </w:pPr>
      <w:r>
        <w:t>Led a department of 60 technicians, ensuring operational readiness and minimal equipment downtime.</w:t>
      </w:r>
    </w:p>
    <w:p>
      <w:pPr>
        <w:pStyle w:val="ListBullet"/>
      </w:pPr>
      <w:r>
        <w:t>Contributed to a successful counter-drug patrol mission in the Caribbean Basin by ensuring system reliability.</w:t>
      </w:r>
    </w:p>
    <w:p>
      <w:pPr>
        <w:pStyle w:val="BodyText"/>
      </w:pPr>
      <w:r>
        <w:t>Technologies: Combat Systems, Caribbean Basin Navigation</w:t>
      </w:r>
    </w:p>
    <w:p>
      <w:pPr>
        <w:pStyle w:val="CV-Sub-title"/>
      </w:pPr>
      <w:r>
        <w:t>Maritime Equipment Program Management, Staff Officer (Minor Warships and Auxiliary Vessels) (07/10 to 07/12)</w:t>
      </w:r>
    </w:p>
    <w:p>
      <w:pPr>
        <w:pStyle w:val="ListBullet"/>
      </w:pPr>
      <w:r>
        <w:t>Managed equipment upgrade projects and maintenance for minor war vessels of the Royal Canadian Navy.</w:t>
      </w:r>
    </w:p>
    <w:p>
      <w:pPr>
        <w:pStyle w:val="ListBullet"/>
      </w:pPr>
      <w:r>
        <w:t>Oversaw multi-million dollar upgrade projects, ensuring timely and efficient execution.</w:t>
      </w:r>
    </w:p>
    <w:p>
      <w:pPr>
        <w:pStyle w:val="ListBullet"/>
      </w:pPr>
      <w:r>
        <w:t>Delivered a satellite communication upgrade for KINGSTON class Maritime Coastal Defense Vessels.</w:t>
      </w:r>
    </w:p>
    <w:p>
      <w:pPr>
        <w:pStyle w:val="BodyText"/>
      </w:pPr>
      <w:r>
        <w:t>Technologies: Satellite Communication Systems</w:t>
      </w:r>
    </w:p>
    <w:p>
      <w:pPr>
        <w:pStyle w:val="CV-Sub-title"/>
      </w:pPr>
      <w:r>
        <w:t>Royal Canadian Navy, Engineering Officer under training (08/04 to 07/10)</w:t>
      </w:r>
    </w:p>
    <w:p>
      <w:pPr>
        <w:pStyle w:val="ListBullet"/>
      </w:pPr>
      <w:r>
        <w:t>Completed training as Head of Combat Systems Engineering for HALIFAX class frigates, ensuring readiness.</w:t>
      </w:r>
    </w:p>
    <w:p>
      <w:pPr>
        <w:pStyle w:val="ListBullet"/>
      </w:pPr>
      <w:r>
        <w:t>Served as Unit Radiation Safety Officer, General Safety Officer, Demolitions Officer, and Ammunition Officer.</w:t>
      </w:r>
    </w:p>
    <w:p>
      <w:pPr>
        <w:pStyle w:val="ListBullet"/>
      </w:pPr>
      <w:r>
        <w:t>Accumulated 300 sea days, with deployments to the Gulf of Aden and Arctic Ocean, ensuring mission success.</w:t>
      </w:r>
    </w:p>
    <w:p>
      <w:pPr>
        <w:pStyle w:val="BodyText"/>
      </w:pPr>
      <w:r>
        <w:t>Technologies: HALIFAX class Frigates, Safety Systems</w:t>
      </w:r>
    </w:p>
    <w:p w14:paraId="6C7DD75A" w14:textId="77777777" w:rsidR="005E05EA" w:rsidRPr="00B13664" w:rsidRDefault="005E05EA" w:rsidP="005E05EA">
      <w:pPr>
        <w:pStyle w:val="CV-Title"/>
      </w:pPr>
      <w:r w:rsidRPr="00B13664">
        <w:t>Education</w:t>
      </w:r>
    </w:p>
    <w:p>
      <w:pPr>
        <w:pStyle w:val="ListBullet"/>
      </w:pPr>
      <w:r>
        <w:t>Cyber Security Diploma, Nova Scotia Community College</w:t>
      </w:r>
    </w:p>
    <w:p>
      <w:pPr>
        <w:pStyle w:val="ListBullet"/>
      </w:pPr>
      <w:r>
        <w:t>B.Eng., Chemical &amp; Materials Engineering, Royal Military College of Canada</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1"/>
        <w:rPr>
          <w:lang w:val="en-CA"/>
        </w:rPr>
      </w:pPr>
      <w:r>
        <w:rPr>
          <w:lang w:val="en-CA"/>
        </w:rPr>
        <w:t>{certs}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Cybersecurity</w:t>
            </w:r>
          </w:p>
          <w:p>
            <w:pPr>
              <w:pStyle w:val="ListBullet"/>
            </w:pPr>
            <w:r>
              <w:t>Military</w:t>
            </w:r>
          </w:p>
          <w:p>
            <w:pPr>
              <w:pStyle w:val="ListBullet"/>
            </w:pPr>
            <w:r>
              <w:t>Naval Engineering</w:t>
            </w:r>
          </w:p>
          <w:p>
            <w:pPr>
              <w:pStyle w:val="ListBullet"/>
            </w:pPr>
            <w:r>
              <w:t>Ship Maintenance</w:t>
            </w:r>
          </w:p>
          <w:p>
            <w:pPr>
              <w:pStyle w:val="ListBullet"/>
            </w:pPr>
            <w:r>
              <w:t>Defense Technology</w:t>
            </w:r>
          </w:p>
          <w:p w14:paraId="5947D0D0" w14:textId="77777777" w:rsidR="008F7020" w:rsidRPr="007E2864" w:rsidRDefault="008F7020" w:rsidP="007E2864">
            <w:pPr>
              <w:pStyle w:val="CV-Title"/>
            </w:pPr>
            <w:r w:rsidRPr="007E2864">
              <w:t>Technical specializations</w:t>
            </w:r>
          </w:p>
          <w:p>
            <w:pPr>
              <w:pStyle w:val="ListBullet"/>
            </w:pPr>
            <w:r>
              <w:t>Penetration Testing</w:t>
            </w:r>
          </w:p>
          <w:p>
            <w:pPr>
              <w:pStyle w:val="ListBullet"/>
            </w:pPr>
            <w:r>
              <w:t>Vulnerability Assessment</w:t>
            </w:r>
          </w:p>
          <w:p>
            <w:pPr>
              <w:pStyle w:val="ListBullet"/>
            </w:pPr>
            <w:r>
              <w:t>Risk Management</w:t>
            </w:r>
          </w:p>
          <w:p>
            <w:pPr>
              <w:pStyle w:val="ListBullet"/>
            </w:pPr>
            <w:r>
              <w:t>Simulation and Modelling</w:t>
            </w:r>
          </w:p>
          <w:p>
            <w:pPr>
              <w:pStyle w:val="ListBullet"/>
            </w:pPr>
            <w:r>
              <w:t>Combat Systems Engineering</w:t>
            </w:r>
          </w:p>
          <w:p w14:paraId="0CEE96A0" w14:textId="77777777" w:rsidR="005E05EA" w:rsidRPr="007E2864" w:rsidRDefault="005E05EA" w:rsidP="005E05EA">
            <w:pPr>
              <w:pStyle w:val="CV-Title"/>
            </w:pPr>
            <w:r w:rsidRPr="007E2864">
              <w:t>Areas of expertise</w:t>
            </w:r>
          </w:p>
          <w:p>
            <w:pPr>
              <w:pStyle w:val="ListBullet"/>
            </w:pPr>
            <w:r>
              <w:t>Vulnerability Scanning</w:t>
            </w:r>
          </w:p>
          <w:p>
            <w:pPr>
              <w:pStyle w:val="ListBullet"/>
            </w:pPr>
            <w:r>
              <w:t>Vulnerability Exploitation</w:t>
            </w:r>
          </w:p>
          <w:p>
            <w:pPr>
              <w:pStyle w:val="ListBullet"/>
            </w:pPr>
            <w:r>
              <w:t>Privilege Escalation</w:t>
            </w:r>
          </w:p>
          <w:p>
            <w:pPr>
              <w:pStyle w:val="ListBullet"/>
            </w:pPr>
            <w:r>
              <w:t>Web Application Exploitation</w:t>
            </w:r>
          </w:p>
          <w:p>
            <w:pPr>
              <w:pStyle w:val="ListBullet"/>
            </w:pPr>
            <w:r>
              <w:t>Client-side Attacks</w:t>
            </w:r>
          </w:p>
          <w:p>
            <w:pPr>
              <w:pStyle w:val="ListBullet"/>
            </w:pPr>
            <w:r>
              <w:t>Network Pivoting</w:t>
            </w:r>
          </w:p>
          <w:p>
            <w:pPr>
              <w:pStyle w:val="ListBullet"/>
            </w:pPr>
            <w:r>
              <w:t>Active Directory Exploitation</w:t>
            </w:r>
          </w:p>
          <w:p>
            <w:pPr>
              <w:pStyle w:val="ListBullet"/>
            </w:pPr>
            <w:r>
              <w:t>Technical Project Leadership</w:t>
            </w:r>
          </w:p>
          <w:p>
            <w:pPr>
              <w:pStyle w:val="ListBullet"/>
            </w:pPr>
            <w:r>
              <w:t>Troubleshooting Complex Issues</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Royal Canadian Navy Vessels</w:t>
            </w:r>
          </w:p>
          <w:p>
            <w:pPr>
              <w:pStyle w:val="ListBullet"/>
            </w:pPr>
            <w:r>
              <w:t>Naval Fleet School</w:t>
            </w:r>
          </w:p>
          <w:p>
            <w:pPr>
              <w:pStyle w:val="ListBullet"/>
            </w:pPr>
            <w:r>
              <w:t>Fleet Maintenance Facility</w:t>
            </w:r>
          </w:p>
          <w:p>
            <w:pPr>
              <w:pStyle w:val="ListBullet"/>
            </w:pPr>
            <w:r>
              <w:t>Classified Networks</w:t>
            </w:r>
          </w:p>
          <w:p>
            <w:pPr>
              <w:pStyle w:val="ListBullet"/>
            </w:pPr>
            <w:r>
              <w:t>Offensive Security Virtual Labs</w:t>
            </w:r>
          </w:p>
          <w:p w14:paraId="6BC173D1" w14:textId="77777777" w:rsidR="008F7020" w:rsidRPr="007E2864" w:rsidRDefault="008F7020" w:rsidP="008E6E3F">
            <w:pPr>
              <w:pStyle w:val="CV-Title"/>
              <w:keepNext w:val="0"/>
            </w:pPr>
            <w:r w:rsidRPr="007E2864">
              <w:t>Tools &amp; software</w:t>
            </w:r>
          </w:p>
          <w:p>
            <w:pPr>
              <w:pStyle w:val="ListBullet"/>
            </w:pPr>
            <w:r>
              <w:t>Kali Linux</w:t>
            </w:r>
          </w:p>
          <w:p>
            <w:pPr>
              <w:pStyle w:val="ListBullet"/>
            </w:pPr>
            <w:r>
              <w:t>Nmap</w:t>
            </w:r>
          </w:p>
          <w:p>
            <w:pPr>
              <w:pStyle w:val="ListBullet"/>
            </w:pPr>
            <w:r>
              <w:t>Metasploit</w:t>
            </w:r>
          </w:p>
          <w:p>
            <w:pPr>
              <w:pStyle w:val="ListBullet"/>
            </w:pPr>
            <w:r>
              <w:t>BurpSuite</w:t>
            </w:r>
          </w:p>
          <w:p>
            <w:pPr>
              <w:pStyle w:val="ListBullet"/>
            </w:pPr>
            <w:r>
              <w:t>Gobuster</w:t>
            </w:r>
          </w:p>
          <w:p>
            <w:pPr>
              <w:pStyle w:val="ListBullet"/>
            </w:pPr>
            <w:r>
              <w:t>Nikto</w:t>
            </w:r>
          </w:p>
          <w:p>
            <w:pPr>
              <w:pStyle w:val="ListBullet"/>
            </w:pPr>
            <w:r>
              <w:t>CrackMapExec</w:t>
            </w:r>
          </w:p>
          <w:p>
            <w:pPr>
              <w:pStyle w:val="ListBullet"/>
            </w:pPr>
            <w:r>
              <w:t>Impacket Suite</w:t>
            </w:r>
          </w:p>
          <w:p>
            <w:pPr>
              <w:pStyle w:val="ListBullet"/>
            </w:pPr>
            <w:r>
              <w:t>Nessus</w:t>
            </w:r>
          </w:p>
          <w:p>
            <w:pPr>
              <w:pStyle w:val="ListBullet"/>
            </w:pPr>
            <w:r>
              <w:t>Bloodhound</w:t>
            </w:r>
          </w:p>
          <w:p>
            <w:pPr>
              <w:pStyle w:val="ListBullet"/>
            </w:pPr>
            <w:r>
              <w:t>Hydra</w:t>
            </w:r>
          </w:p>
          <w:p>
            <w:pPr>
              <w:pStyle w:val="ListBullet"/>
            </w:pPr>
            <w:r>
              <w:t>Hashcat</w:t>
            </w:r>
          </w:p>
          <w:p>
            <w:pPr>
              <w:pStyle w:val="ListBullet"/>
            </w:pPr>
            <w:r>
              <w:t>John the Ripper</w:t>
            </w:r>
          </w:p>
          <w:p w14:paraId="4FF1D584" w14:textId="77777777" w:rsidR="008F7020" w:rsidRPr="007E2864" w:rsidRDefault="008F7020" w:rsidP="007E2864">
            <w:pPr>
              <w:pStyle w:val="CV-Title"/>
            </w:pPr>
            <w:r w:rsidRPr="007E2864">
              <w:t>Languages</w:t>
            </w:r>
          </w:p>
          <w:p>
            <w:pPr>
              <w:pStyle w:val="ListBullet"/>
            </w:pPr>
            <w:r>
              <w:t>English</w:t>
            </w:r>
          </w:p>
          <w:p>
            <w:pPr>
              <w:pStyle w:val="ListBullet"/>
            </w:pPr>
            <w:r>
              <w:t>French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2</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3</w:t>
            </w:r>
          </w:p>
        </w:tc>
      </w:tr>
      <w:tr>
        <w:tc>
          <w:tcPr>
            <w:tcW w:type="dxa" w:w="6318"/>
          </w:tcPr>
          <w:p>
            <w:pPr>
              <w:pStyle w:val="CV-TableHeading-Row"/>
            </w:pPr>
            <w:r>
              <w:t>Bash Scripting</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SQL</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Network pivoting</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Active Directory exploitation</w:t>
            </w:r>
          </w:p>
        </w:tc>
        <w:tc>
          <w:tcPr>
            <w:tcW w:type="dxa" w:w="2197"/>
          </w:tcPr>
          <w:p>
            <w:pPr>
              <w:pStyle w:val="CV-TableHeading-Row"/>
            </w:pPr>
            <w:r>
              <w:t>1</w:t>
            </w:r>
          </w:p>
        </w:tc>
        <w:tc>
          <w:tcPr>
            <w:tcW w:type="dxa" w:w="1675"/>
          </w:tcPr>
          <w:p>
            <w:pPr>
              <w:pStyle w:val="CV-TableHeading-Row"/>
            </w:pPr>
            <w:r>
              <w:rPr>
                <w:color w:val="FF0000"/>
              </w:rPr>
              <w:t>2</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Kali Linux</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Nmap</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Metasploit</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BurpSuite</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Nessus</w:t>
            </w:r>
          </w:p>
        </w:tc>
        <w:tc>
          <w:tcPr>
            <w:tcW w:type="dxa" w:w="2197"/>
          </w:tcPr>
          <w:p>
            <w:pPr>
              <w:pStyle w:val="CV-TableHeading-Row"/>
            </w:pPr>
            <w:r>
              <w:t>2</w:t>
            </w:r>
          </w:p>
        </w:tc>
        <w:tc>
          <w:tcPr>
            <w:tcW w:type="dxa" w:w="1675"/>
          </w:tcPr>
          <w:p>
            <w:pPr>
              <w:pStyle w:val="CV-TableHeading-Row"/>
            </w:pPr>
            <w:r>
              <w:rPr>
                <w:color w:val="FF0000"/>
              </w:rP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Penetration Testing</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Vulnerability Assessment</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Risk Management</w:t>
            </w:r>
          </w:p>
        </w:tc>
        <w:tc>
          <w:tcPr>
            <w:tcW w:type="dxa" w:w="2197"/>
          </w:tcPr>
          <w:p>
            <w:pPr>
              <w:pStyle w:val="CV-TableHeading-Row"/>
            </w:pPr>
            <w:r>
              <w:t>4</w:t>
            </w:r>
          </w:p>
        </w:tc>
        <w:tc>
          <w:tcPr>
            <w:tcW w:type="dxa" w:w="1675"/>
          </w:tcPr>
          <w:p>
            <w:pPr>
              <w:pStyle w:val="CV-TableHeading-Row"/>
            </w:pPr>
            <w:r>
              <w:rPr>
                <w:color w:val="FF0000"/>
              </w:rPr>
              <w:t>4</w:t>
            </w:r>
          </w:p>
        </w:tc>
      </w:tr>
      <w:tr>
        <w:tc>
          <w:tcPr>
            <w:tcW w:type="dxa" w:w="6318"/>
          </w:tcPr>
          <w:p>
            <w:pPr>
              <w:pStyle w:val="CV-TableHeading-Row"/>
            </w:pPr>
            <w:r>
              <w:t>IT Security</w:t>
            </w:r>
          </w:p>
        </w:tc>
        <w:tc>
          <w:tcPr>
            <w:tcW w:type="dxa" w:w="2197"/>
          </w:tcPr>
          <w:p>
            <w:pPr>
              <w:pStyle w:val="CV-TableHeading-Row"/>
            </w:pPr>
            <w:r>
              <w:t>4</w:t>
            </w:r>
          </w:p>
        </w:tc>
        <w:tc>
          <w:tcPr>
            <w:tcW w:type="dxa" w:w="1675"/>
          </w:tcPr>
          <w:p>
            <w:pPr>
              <w:pStyle w:val="CV-TableHeading-Row"/>
            </w:pPr>
            <w:r>
              <w:rPr>
                <w:color w:val="FF0000"/>
              </w:rPr>
              <w:t>4</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Military Cybersecurity Operations</w:t>
            </w:r>
          </w:p>
        </w:tc>
        <w:tc>
          <w:tcPr>
            <w:tcW w:w="2197" w:type="dxa"/>
            <w:hideMark/>
          </w:tcPr>
          <w:p w14:paraId="16F0546D" w14:textId="0F3851BE" w:rsidR="00DB2169" w:rsidRPr="00B13664" w:rsidRDefault="00DB2169" w:rsidP="00DB2169">
            <w:pPr>
              <w:pStyle w:val="CV-TableHeading-Row"/>
            </w:pPr>
            <w:r>
              <w:t>10</w:t>
            </w:r>
          </w:p>
        </w:tc>
        <w:tc>
          <w:tcPr>
            <w:tcW w:w="1675" w:type="dxa"/>
            <w:hideMark/>
          </w:tcPr>
          <w:p w14:paraId="1CE3873B" w14:textId="0CC1083E"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Naval Systems Engineering</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Ship Repair and Maintenance</w:t>
            </w:r>
          </w:p>
        </w:tc>
        <w:tc>
          <w:tcPr>
            <w:tcW w:type="dxa" w:w="2197"/>
          </w:tcPr>
          <w:p>
            <w:pPr>
              <w:pStyle w:val="CV-TableHeading-Row"/>
            </w:pPr>
            <w:r>
              <w:t>7</w:t>
            </w:r>
          </w:p>
        </w:tc>
        <w:tc>
          <w:tcPr>
            <w:tcW w:type="dxa" w:w="1675"/>
          </w:tcPr>
          <w:p>
            <w:pPr>
              <w:pStyle w:val="CV-TableHeading-Row"/>
            </w:pPr>
            <w:r>
              <w:rPr>
                <w:color w:val="FF0000"/>
              </w:rPr>
              <w:t>4</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Fluency in French and English</w:t>
            </w:r>
          </w:p>
        </w:tc>
        <w:tc>
          <w:tcPr>
            <w:tcW w:w="2197" w:type="dxa"/>
            <w:hideMark/>
          </w:tcPr>
          <w:p w14:paraId="111631E0" w14:textId="789B4682" w:rsidR="00DB2169" w:rsidRPr="00B13664" w:rsidRDefault="00DB2169" w:rsidP="00DB2169">
            <w:pPr>
              <w:pStyle w:val="CV-TableHeading-Row"/>
            </w:pPr>
            <w:r>
              <w:t>20</w:t>
            </w:r>
          </w:p>
        </w:tc>
        <w:tc>
          <w:tcPr>
            <w:tcW w:w="1675" w:type="dxa"/>
            <w:hideMark/>
          </w:tcPr>
          <w:p w14:paraId="1B841227" w14:textId="54376FFD"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Team Leadership</w:t>
            </w:r>
          </w:p>
        </w:tc>
        <w:tc>
          <w:tcPr>
            <w:tcW w:type="dxa" w:w="2197"/>
          </w:tcPr>
          <w:p>
            <w:pPr>
              <w:pStyle w:val="CV-TableHeading-Row"/>
            </w:pPr>
            <w:r>
              <w:t>8</w:t>
            </w:r>
          </w:p>
        </w:tc>
        <w:tc>
          <w:tcPr>
            <w:tcW w:type="dxa" w:w="1675"/>
          </w:tcPr>
          <w:p>
            <w:pPr>
              <w:pStyle w:val="CV-TableHeading-Row"/>
            </w:pPr>
            <w:r>
              <w:rPr>
                <w:color w:val="FF0000"/>
              </w:rPr>
              <w:t>4</w:t>
            </w:r>
          </w:p>
        </w:tc>
      </w:tr>
      <w:tr>
        <w:tc>
          <w:tcPr>
            <w:tcW w:type="dxa" w:w="6318"/>
          </w:tcPr>
          <w:p>
            <w:pPr>
              <w:pStyle w:val="CV-TableHeading-Row"/>
            </w:pPr>
            <w:r>
              <w:t>Project Management</w:t>
            </w:r>
          </w:p>
        </w:tc>
        <w:tc>
          <w:tcPr>
            <w:tcW w:type="dxa" w:w="2197"/>
          </w:tcPr>
          <w:p>
            <w:pPr>
              <w:pStyle w:val="CV-TableHeading-Row"/>
            </w:pPr>
            <w:r>
              <w:t>7</w:t>
            </w:r>
          </w:p>
        </w:tc>
        <w:tc>
          <w:tcPr>
            <w:tcW w:type="dxa" w:w="1675"/>
          </w:tcPr>
          <w:p>
            <w:pPr>
              <w:pStyle w:val="CV-TableHeading-Row"/>
            </w:pPr>
            <w:r>
              <w:rPr>
                <w:color w:val="FF0000"/>
              </w:rPr>
              <w:t>4</w:t>
            </w:r>
          </w:p>
        </w:tc>
      </w:tr>
      <w:tr>
        <w:tc>
          <w:tcPr>
            <w:tcW w:type="dxa" w:w="6318"/>
          </w:tcPr>
          <w:p>
            <w:pPr>
              <w:pStyle w:val="CV-TableHeading-Row"/>
            </w:pPr>
            <w:r>
              <w:t>Training and Mentoring</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CTF/Virtual Lab Creation</w:t>
            </w:r>
          </w:p>
        </w:tc>
        <w:tc>
          <w:tcPr>
            <w:tcW w:type="dxa" w:w="2197"/>
          </w:tcPr>
          <w:p>
            <w:pPr>
              <w:pStyle w:val="CV-TableHeading-Row"/>
            </w:pPr>
            <w:r>
              <w:t>1</w:t>
            </w:r>
          </w:p>
        </w:tc>
        <w:tc>
          <w:tcPr>
            <w:tcW w:type="dxa" w:w="1675"/>
          </w:tcPr>
          <w:p>
            <w:pPr>
              <w:pStyle w:val="CV-TableHeading-Row"/>
            </w:pPr>
            <w:r>
              <w:rPr>
                <w:color w:val="FF0000"/>
              </w:rPr>
              <w:t>2</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CD23" w14:textId="77777777" w:rsidR="00A422C5" w:rsidRDefault="00A422C5" w:rsidP="0068333A">
      <w:pPr>
        <w:spacing w:after="0" w:line="240" w:lineRule="auto"/>
      </w:pPr>
      <w:r>
        <w:separator/>
      </w:r>
    </w:p>
    <w:p w14:paraId="30D77B14" w14:textId="77777777" w:rsidR="00A422C5" w:rsidRDefault="00A422C5"/>
  </w:endnote>
  <w:endnote w:type="continuationSeparator" w:id="0">
    <w:p w14:paraId="79F9942A" w14:textId="77777777" w:rsidR="00A422C5" w:rsidRDefault="00A422C5" w:rsidP="0068333A">
      <w:pPr>
        <w:spacing w:after="0" w:line="240" w:lineRule="auto"/>
      </w:pPr>
      <w:r>
        <w:continuationSeparator/>
      </w:r>
    </w:p>
    <w:p w14:paraId="76B6068A" w14:textId="77777777" w:rsidR="00A422C5" w:rsidRDefault="00A42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6F195860"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3B0732">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31DC54A3"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3B0732">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CDD2" w14:textId="77777777" w:rsidR="00A422C5" w:rsidRDefault="00A422C5" w:rsidP="0068333A">
      <w:pPr>
        <w:spacing w:after="0" w:line="240" w:lineRule="auto"/>
      </w:pPr>
      <w:r>
        <w:separator/>
      </w:r>
    </w:p>
    <w:p w14:paraId="7CF0A6C9" w14:textId="77777777" w:rsidR="00A422C5" w:rsidRDefault="00A422C5"/>
  </w:footnote>
  <w:footnote w:type="continuationSeparator" w:id="0">
    <w:p w14:paraId="7C13C9E2" w14:textId="77777777" w:rsidR="00A422C5" w:rsidRDefault="00A422C5" w:rsidP="0068333A">
      <w:pPr>
        <w:spacing w:after="0" w:line="240" w:lineRule="auto"/>
      </w:pPr>
      <w:r>
        <w:continuationSeparator/>
      </w:r>
    </w:p>
    <w:p w14:paraId="1E34E8C7" w14:textId="77777777" w:rsidR="00A422C5" w:rsidRDefault="00A42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88</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37</cp:revision>
  <cp:lastPrinted>2022-12-16T19:02:00Z</cp:lastPrinted>
  <dcterms:created xsi:type="dcterms:W3CDTF">2025-03-10T14:41:00Z</dcterms:created>
  <dcterms:modified xsi:type="dcterms:W3CDTF">2025-05-08T19:21:00Z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