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7cd0bb521485efe38b01f87d8496b53d6c4717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7" w:name="barberboost-uat-test-cases-scripts"/>
    <w:p>
      <w:pPr>
        <w:pStyle w:val="Heading1"/>
      </w:pPr>
      <w:r>
        <w:t xml:space="preserve">BarberBoost UAT Test Cases &amp; Scripts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13 May 2026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https://barberboost.app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QA / Development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10 May 2026</w:t>
            </w:r>
          </w:p>
        </w:tc>
        <w:tc>
          <w:tcPr/>
          <w:p>
            <w:pPr>
              <w:pStyle w:val="Compact"/>
            </w:pPr>
            <w:r>
              <w:t xml:space="preserve">Initial UAT — 100 TCs, commit</w:t>
            </w:r>
            <w:r>
              <w:t xml:space="preserve"> </w:t>
            </w:r>
            <w:r>
              <w:rPr>
                <w:rStyle w:val="VerbatimChar"/>
              </w:rPr>
              <w:t xml:space="preserve">fa5e12b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13 May 2026</w:t>
            </w:r>
          </w:p>
        </w:tc>
        <w:tc>
          <w:tcPr/>
          <w:p>
            <w:pPr>
              <w:pStyle w:val="Compact"/>
            </w:pPr>
            <w:r>
              <w:t xml:space="preserve">+10 TCs: billing upgrade flows, Stripe auth guards, code review checks; commit</w:t>
            </w:r>
            <w:r>
              <w:t xml:space="preserve"> </w:t>
            </w:r>
            <w:r>
              <w:rPr>
                <w:rStyle w:val="VerbatimChar"/>
              </w:rPr>
              <w:t xml:space="preserve">66b4219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conventions"/>
    <w:p>
      <w:pPr>
        <w:pStyle w:val="Heading2"/>
      </w:pPr>
      <w: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</w:t>
            </w:r>
          </w:p>
        </w:tc>
        <w:tc>
          <w:tcPr/>
          <w:p>
            <w:pPr>
              <w:pStyle w:val="Compact"/>
            </w:pPr>
            <w:r>
              <w:t xml:space="preserve">Automated — verified programmatically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👤</w:t>
            </w:r>
          </w:p>
        </w:tc>
        <w:tc>
          <w:tcPr/>
          <w:p>
            <w:pPr>
              <w:pStyle w:val="Compact"/>
            </w:pPr>
            <w:r>
              <w:t xml:space="preserve">Manual — requires browser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Partial / conditional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Not applicable to this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Pre-conditions for manual tests:</w:t>
      </w:r>
      <w:r>
        <w:br/>
      </w:r>
      <w:r>
        <w:t xml:space="preserve">- Tester has a registered BarberBoost account</w:t>
      </w:r>
      <w:r>
        <w:br/>
      </w:r>
      <w:r>
        <w:t xml:space="preserve">- A shop has been created during onboarding</w:t>
      </w:r>
      <w:r>
        <w:br/>
      </w:r>
      <w:r>
        <w:t xml:space="preserve">- At least one service and one staff member exist</w:t>
      </w:r>
      <w:r>
        <w:br/>
      </w:r>
      <w:r>
        <w:t xml:space="preserve">- Test Stripe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any future expiry, any CVC</w:t>
      </w:r>
    </w:p>
    <w:p>
      <w:r>
        <w:pict>
          <v:rect style="width:0;height:1.5pt" o:hralign="center" o:hrstd="t" o:hr="t"/>
        </w:pict>
      </w:r>
    </w:p>
    <w:bookmarkEnd w:id="18"/>
    <w:bookmarkStart w:id="26" w:name="module-1-marketing-pages"/>
    <w:p>
      <w:pPr>
        <w:pStyle w:val="Heading2"/>
      </w:pPr>
      <w:r>
        <w:t xml:space="preserve">MODULE 1 — Marketing Pages</w:t>
      </w:r>
    </w:p>
    <w:bookmarkStart w:id="19" w:name="tc-001-homepage-loads-correctly"/>
    <w:p>
      <w:pPr>
        <w:pStyle w:val="Heading3"/>
      </w:pPr>
      <w:r>
        <w:t xml:space="preserve">TC-001 · Homepage loads correctly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the public homepage renders and is cacheable.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GET https://barberboost.app/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HTTP 200,</w:t>
      </w:r>
      <w:r>
        <w:t xml:space="preserve"> </w:t>
      </w:r>
      <w:r>
        <w:rPr>
          <w:rStyle w:val="VerbatimChar"/>
        </w:rPr>
        <w:t xml:space="preserve">Content-Type: text/html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(200)</w:t>
      </w:r>
    </w:p>
    <w:p>
      <w:r>
        <w:pict>
          <v:rect style="width:0;height:1.5pt" o:hralign="center" o:hrstd="t" o:hr="t"/>
        </w:pict>
      </w:r>
    </w:p>
    <w:bookmarkEnd w:id="19"/>
    <w:bookmarkStart w:id="20" w:name="tc-002-features-page-loads"/>
    <w:p>
      <w:pPr>
        <w:pStyle w:val="Heading3"/>
      </w:pPr>
      <w:r>
        <w:t xml:space="preserve">TC-002 · Features page loads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GET https://barberboost.app/features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200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20"/>
    <w:bookmarkStart w:id="21" w:name="Xfa6610ac6e18da9e96fd62458427e15b09fd956"/>
    <w:p>
      <w:pPr>
        <w:pStyle w:val="Heading3"/>
      </w:pPr>
      <w:r>
        <w:t xml:space="preserve">TC-003 · Pricing page loads and shows all four plans 🤖👤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GET https://barberboost.app/pricing</w:t>
      </w:r>
      <w:r>
        <w:t xml:space="preserve"> </w:t>
      </w:r>
      <w:r>
        <w:t xml:space="preserve">(automated)</w:t>
      </w:r>
      <w:r>
        <w:t xml:space="preserve"> </w:t>
      </w:r>
      <w:r>
        <w:t xml:space="preserve">2. Open in browser; confirm Free / Starter (£19) / Pro (£39) / Empire (£79) cards visible</w:t>
      </w:r>
      <w:r>
        <w:t xml:space="preserve"> </w:t>
      </w:r>
      <w:r>
        <w:t xml:space="preserve">3. Confirm</w:t>
      </w:r>
      <w:r>
        <w:t xml:space="preserve"> </w:t>
      </w:r>
      <w:r>
        <w:t xml:space="preserve">“Most Popular”</w:t>
      </w:r>
      <w:r>
        <w:t xml:space="preserve"> </w:t>
      </w:r>
      <w:r>
        <w:t xml:space="preserve">badge on Starter</w:t>
      </w:r>
      <w:r>
        <w:t xml:space="preserve"> </w:t>
      </w:r>
      <w:r>
        <w:t xml:space="preserve">4. Confirm upgrade CTAs link to</w:t>
      </w:r>
      <w:r>
        <w:t xml:space="preserve"> </w:t>
      </w:r>
      <w:r>
        <w:rPr>
          <w:rStyle w:val="VerbatimChar"/>
        </w:rPr>
        <w:t xml:space="preserve">/signup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200; all four plans visible with correct prices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(200)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Required</w:t>
      </w:r>
    </w:p>
    <w:p>
      <w:r>
        <w:pict>
          <v:rect style="width:0;height:1.5pt" o:hralign="center" o:hrstd="t" o:hr="t"/>
        </w:pict>
      </w:r>
    </w:p>
    <w:bookmarkEnd w:id="21"/>
    <w:bookmarkStart w:id="22" w:name="tc-004-social-icons-header-and-footer"/>
    <w:p>
      <w:pPr>
        <w:pStyle w:val="Heading3"/>
      </w:pPr>
      <w:r>
        <w:t xml:space="preserve">TC-004 · Social icons — header and footer 🤖👤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Facebook, Instagram, TikTok icons render with correct URLs.</w:t>
      </w:r>
      <w:r>
        <w:br/>
      </w:r>
      <w:r>
        <w:rPr>
          <w:b/>
          <w:bCs/>
        </w:rPr>
        <w:t xml:space="preserve">Automated 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curl https://barberboost.app/ | grep getbarberboost</w:t>
      </w:r>
      <w:r>
        <w:t xml:space="preserve"> </w:t>
      </w:r>
      <w:r>
        <w:t xml:space="preserve">— count occurrences</w:t>
      </w:r>
    </w:p>
    <w:p>
      <w:pPr>
        <w:pStyle w:val="BodyText"/>
      </w:pPr>
      <w:r>
        <w:rPr>
          <w:b/>
          <w:bCs/>
        </w:rPr>
        <w:t xml:space="preserve">Expected (automated):</w:t>
      </w:r>
      <w:r>
        <w:t xml:space="preserve"> </w:t>
      </w:r>
      <w:r>
        <w:t xml:space="preserve">≥ 6 occurrences (</w:t>
      </w:r>
      <w:r>
        <w:rPr>
          <w:rStyle w:val="VerbatimChar"/>
        </w:rPr>
        <w:t xml:space="preserve">getbarberboost</w:t>
      </w:r>
      <w:r>
        <w:t xml:space="preserve"> </w:t>
      </w:r>
      <w:r>
        <w:t xml:space="preserve">appears in both header and footer for all 3 platforms)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(9 occurrences)</w:t>
      </w:r>
    </w:p>
    <w:p>
      <w:pPr>
        <w:pStyle w:val="BodyText"/>
      </w:pPr>
      <w:r>
        <w:rPr>
          <w:b/>
          <w:bCs/>
        </w:rPr>
        <w:t xml:space="preserve">Manual steps:</w:t>
      </w:r>
      <w:r>
        <w:t xml:space="preserve"> </w:t>
      </w:r>
      <w:r>
        <w:t xml:space="preserve">1. Load homepage</w:t>
      </w:r>
      <w:r>
        <w:t xml:space="preserve"> </w:t>
      </w:r>
      <w:r>
        <w:t xml:space="preserve">2. Confirm three icons visible in header (desktop view, ≥ md breakpoint)</w:t>
      </w:r>
      <w:r>
        <w:t xml:space="preserve"> </w:t>
      </w:r>
      <w:r>
        <w:t xml:space="preserve">3. Confirm three icons visible in footer brand column</w:t>
      </w:r>
      <w:r>
        <w:t xml:space="preserve"> </w:t>
      </w:r>
      <w:r>
        <w:t xml:space="preserve">4. Click each icon — confirm opens correct URL in new tab:</w:t>
      </w:r>
      <w:r>
        <w:t xml:space="preserve"> </w:t>
      </w:r>
      <w:r>
        <w:t xml:space="preserve">- Facebook →</w:t>
      </w:r>
      <w:r>
        <w:t xml:space="preserve"> </w:t>
      </w:r>
      <w:r>
        <w:rPr>
          <w:rStyle w:val="VerbatimChar"/>
        </w:rPr>
        <w:t xml:space="preserve">https://facebook.com/getbarberboost</w:t>
      </w:r>
      <w:r>
        <w:t xml:space="preserve"> </w:t>
      </w:r>
      <w:r>
        <w:t xml:space="preserve">- Instagram →</w:t>
      </w:r>
      <w:r>
        <w:t xml:space="preserve"> </w:t>
      </w:r>
      <w:r>
        <w:rPr>
          <w:rStyle w:val="VerbatimChar"/>
        </w:rPr>
        <w:t xml:space="preserve">https://instagram.com/getbarberboost</w:t>
      </w:r>
      <w:r>
        <w:t xml:space="preserve"> </w:t>
      </w:r>
      <w:r>
        <w:t xml:space="preserve">- TikTok →</w:t>
      </w:r>
      <w:r>
        <w:t xml:space="preserve"> </w:t>
      </w:r>
      <w:r>
        <w:rPr>
          <w:rStyle w:val="VerbatimChar"/>
        </w:rPr>
        <w:t xml:space="preserve">https://www.tiktok.com/@getbarberboost</w:t>
      </w:r>
      <w:r>
        <w:t xml:space="preserve"> </w:t>
      </w:r>
      <w:r>
        <w:t xml:space="preserve">5. Resize to mobile — confirm icons appear in mobile menu (hamburger → expand → below CTAs)</w:t>
      </w:r>
    </w:p>
    <w:p>
      <w:r>
        <w:pict>
          <v:rect style="width:0;height:1.5pt" o:hralign="center" o:hrstd="t" o:hr="t"/>
        </w:pict>
      </w:r>
    </w:p>
    <w:bookmarkEnd w:id="22"/>
    <w:bookmarkStart w:id="23" w:name="tc-005-contact-form-validation"/>
    <w:p>
      <w:pPr>
        <w:pStyle w:val="Heading3"/>
      </w:pPr>
      <w:r>
        <w:t xml:space="preserve">TC-005 · Contact form — validation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/api/contact</w:t>
      </w:r>
      <w:r>
        <w:t xml:space="preserve"> </w:t>
      </w:r>
      <w:r>
        <w:t xml:space="preserve">with empty body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400,</w:t>
      </w:r>
      <w:r>
        <w:t xml:space="preserve"> </w:t>
      </w:r>
      <w:r>
        <w:rPr>
          <w:rStyle w:val="VerbatimChar"/>
        </w:rPr>
        <w:t xml:space="preserve">{"error":"All fields are required."}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23"/>
    <w:bookmarkStart w:id="24" w:name="Xb01479d083acf6827485d5849f72346e59aa2ff"/>
    <w:p>
      <w:pPr>
        <w:pStyle w:val="Heading3"/>
      </w:pPr>
      <w:r>
        <w:t xml:space="preserve">TC-006 · Contact form — XSS input handled safely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/api/contact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name: "&lt;script&gt;alert(1)&lt;/script&gt;"</w:t>
      </w:r>
      <w:r>
        <w:t xml:space="preserve">, valid email/subject/message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200 (Resend delivery attempted); no server crash; HTML in email is escaped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(200, no crash)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t xml:space="preserve">All four fields escaped via</w:t>
      </w:r>
      <w:r>
        <w:t xml:space="preserve"> </w:t>
      </w:r>
      <w:r>
        <w:rPr>
          <w:rStyle w:val="VerbatimChar"/>
        </w:rPr>
        <w:t xml:space="preserve">esc()</w:t>
      </w:r>
      <w:r>
        <w:t xml:space="preserve"> </w:t>
      </w:r>
      <w:r>
        <w:t xml:space="preserve">before interpolation into HTML email</w:t>
      </w:r>
    </w:p>
    <w:p>
      <w:r>
        <w:pict>
          <v:rect style="width:0;height:1.5pt" o:hralign="center" o:hrstd="t" o:hr="t"/>
        </w:pict>
      </w:r>
    </w:p>
    <w:bookmarkEnd w:id="24"/>
    <w:bookmarkStart w:id="25" w:name="tc-007-contact-form-submission"/>
    <w:p>
      <w:pPr>
        <w:pStyle w:val="Heading3"/>
      </w:pPr>
      <w:r>
        <w:t xml:space="preserve">TC-007 · Contact form — submission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/contact</w:t>
      </w:r>
      <w:r>
        <w:t xml:space="preserve"> </w:t>
      </w:r>
      <w:r>
        <w:t xml:space="preserve">2. Fill all fields with valid data</w:t>
      </w:r>
      <w:r>
        <w:t xml:space="preserve"> </w:t>
      </w:r>
      <w:r>
        <w:t xml:space="preserve">3. Click Send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Success state shown; email received at configured</w:t>
      </w:r>
      <w:r>
        <w:t xml:space="preserve"> </w:t>
      </w:r>
      <w:r>
        <w:rPr>
          <w:rStyle w:val="VerbatimChar"/>
        </w:rPr>
        <w:t xml:space="preserve">CONTACT_EMAIL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module-2-security-headers"/>
    <w:p>
      <w:pPr>
        <w:pStyle w:val="Heading2"/>
      </w:pPr>
      <w:r>
        <w:t xml:space="preserve">MODULE 2 — Security Headers</w:t>
      </w:r>
    </w:p>
    <w:bookmarkStart w:id="27" w:name="tc-008-content-security-policy-present"/>
    <w:p>
      <w:pPr>
        <w:pStyle w:val="Heading3"/>
      </w:pPr>
      <w:r>
        <w:t xml:space="preserve">TC-008 · Content-Security-Policy present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curl -I https://barberboost.app/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header present, containing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form-action 'self'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— full CSP header confirmed</w:t>
      </w:r>
    </w:p>
    <w:p>
      <w:r>
        <w:pict>
          <v:rect style="width:0;height:1.5pt" o:hralign="center" o:hrstd="t" o:hr="t"/>
        </w:pict>
      </w:r>
    </w:p>
    <w:bookmarkEnd w:id="27"/>
    <w:bookmarkStart w:id="28" w:name="tc-009-hsts-enforced"/>
    <w:p>
      <w:pPr>
        <w:pStyle w:val="Heading3"/>
      </w:pPr>
      <w:r>
        <w:t xml:space="preserve">TC-009 · HSTS enforced 🤖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Strict-Transport-Security: max-age=63072000; includeSubDomains; preload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28"/>
    <w:bookmarkStart w:id="29" w:name="tc-010-x-frame-options"/>
    <w:p>
      <w:pPr>
        <w:pStyle w:val="Heading3"/>
      </w:pPr>
      <w:r>
        <w:t xml:space="preserve">TC-010 · X-Frame-Options 🤖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X-Frame-Options: SAMEORIGIN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29"/>
    <w:bookmarkStart w:id="30" w:name="tc-011-x-content-type-options"/>
    <w:p>
      <w:pPr>
        <w:pStyle w:val="Heading3"/>
      </w:pPr>
      <w:r>
        <w:t xml:space="preserve">TC-011 · X-Content-Type-Options 🤖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30"/>
    <w:bookmarkStart w:id="31" w:name="tc-012-permissions-policy"/>
    <w:p>
      <w:pPr>
        <w:pStyle w:val="Heading3"/>
      </w:pPr>
      <w:r>
        <w:t xml:space="preserve">TC-012 · Permissions-Policy 🤖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Permissions-Policy: camera=(), microphone=(), geolocation=()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6" w:name="module-3-authentication-route-guards"/>
    <w:p>
      <w:pPr>
        <w:pStyle w:val="Heading2"/>
      </w:pPr>
      <w:r>
        <w:t xml:space="preserve">MODULE 3 — Authentication &amp; Route Guards</w:t>
      </w:r>
    </w:p>
    <w:bookmarkStart w:id="33" w:name="X851105e48e8cb315f2becd66299d108913ba1bf"/>
    <w:p>
      <w:pPr>
        <w:pStyle w:val="Heading3"/>
      </w:pPr>
      <w:r>
        <w:t xml:space="preserve">TC-013 · Protected routes redirect unauthenticated users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each of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/clients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without session cookie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307 redirect to</w:t>
      </w:r>
      <w:r>
        <w:t xml:space="preserve"> </w:t>
      </w:r>
      <w:r>
        <w:rPr>
          <w:rStyle w:val="VerbatimChar"/>
        </w:rPr>
        <w:t xml:space="preserve">/login?next=&lt;original-path&gt;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— all five returned 307</w:t>
      </w:r>
    </w:p>
    <w:p>
      <w:r>
        <w:pict>
          <v:rect style="width:0;height:1.5pt" o:hralign="center" o:hrstd="t" o:hr="t"/>
        </w:pict>
      </w:r>
    </w:p>
    <w:bookmarkEnd w:id="33"/>
    <w:bookmarkStart w:id="34" w:name="Xc5469b7df781fc732cbb699d0c78cc7ea603bcc"/>
    <w:p>
      <w:pPr>
        <w:pStyle w:val="Heading3"/>
      </w:pPr>
      <w:r>
        <w:t xml:space="preserve">TC-014 · API routes return 401 without auth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each of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/api/clients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/api/staff</w:t>
      </w:r>
      <w:r>
        <w:t xml:space="preserve"> </w:t>
      </w:r>
      <w:r>
        <w:t xml:space="preserve">without auth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401 JSON response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— all five returned 401</w:t>
      </w:r>
    </w:p>
    <w:p>
      <w:r>
        <w:pict>
          <v:rect style="width:0;height:1.5pt" o:hralign="center" o:hrstd="t" o:hr="t"/>
        </w:pict>
      </w:r>
    </w:p>
    <w:bookmarkEnd w:id="34"/>
    <w:bookmarkStart w:id="35" w:name="X8494fc5701ff52759b3defed5ec3949d55b568d"/>
    <w:p>
      <w:pPr>
        <w:pStyle w:val="Heading3"/>
      </w:pPr>
      <w:r>
        <w:t xml:space="preserve">TC-014f · Stripe checkout API returns 401 without auth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/api/stripe/checkout</w:t>
      </w:r>
      <w:r>
        <w:t xml:space="preserve"> </w:t>
      </w:r>
      <w:r>
        <w:t xml:space="preserve">is protected by auth middleware.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https://barberboost.app/api/stripe/checkout</w:t>
      </w:r>
      <w:r>
        <w:t xml:space="preserve"> </w:t>
      </w:r>
      <w:r>
        <w:t xml:space="preserve">with no session cookie and body</w:t>
      </w:r>
      <w:r>
        <w:t xml:space="preserve"> </w:t>
      </w:r>
      <w:r>
        <w:rPr>
          <w:rStyle w:val="VerbatimChar"/>
        </w:rPr>
        <w:t xml:space="preserve">{"planId":"starter"}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{"error":"Unauthorized"}</w:t>
      </w:r>
      <w:r>
        <w:t xml:space="preserve"> </w:t>
      </w:r>
      <w:r>
        <w:t xml:space="preserve">with HTTP 401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(401)</w:t>
      </w:r>
    </w:p>
    <w:p>
      <w:r>
        <w:pict>
          <v:rect style="width:0;height:1.5pt" o:hralign="center" o:hrstd="t" o:hr="t"/>
        </w:pict>
      </w:r>
    </w:p>
    <w:bookmarkEnd w:id="35"/>
    <w:bookmarkStart w:id="36" w:name="X10598aa0052c6d02b8b73fc28655ae966992b52"/>
    <w:p>
      <w:pPr>
        <w:pStyle w:val="Heading3"/>
      </w:pPr>
      <w:r>
        <w:t xml:space="preserve">TC-014g · Stripe upgrade API returns 401 without auth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/api/stripe/upgrade</w:t>
      </w:r>
      <w:r>
        <w:t xml:space="preserve"> </w:t>
      </w:r>
      <w:r>
        <w:t xml:space="preserve">is protected by auth middleware.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https://barberboost.app/api/stripe/upgrade</w:t>
      </w:r>
      <w:r>
        <w:t xml:space="preserve"> </w:t>
      </w:r>
      <w:r>
        <w:t xml:space="preserve">with no session cookie and body</w:t>
      </w:r>
      <w:r>
        <w:t xml:space="preserve"> </w:t>
      </w:r>
      <w:r>
        <w:rPr>
          <w:rStyle w:val="VerbatimChar"/>
        </w:rPr>
        <w:t xml:space="preserve">{"planId":"pro"}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{"error":"Unauthorized"}</w:t>
      </w:r>
      <w:r>
        <w:t xml:space="preserve"> </w:t>
      </w:r>
      <w:r>
        <w:t xml:space="preserve">with HTTP 401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(401)</w:t>
      </w:r>
    </w:p>
    <w:p>
      <w:r>
        <w:pict>
          <v:rect style="width:0;height:1.5pt" o:hralign="center" o:hrstd="t" o:hr="t"/>
        </w:pict>
      </w:r>
    </w:p>
    <w:bookmarkEnd w:id="36"/>
    <w:bookmarkStart w:id="37" w:name="X60a299207efd9e76093bc9190c6f0e27a27156a"/>
    <w:p>
      <w:pPr>
        <w:pStyle w:val="Heading3"/>
      </w:pPr>
      <w:r>
        <w:t xml:space="preserve">TC-014h · Stripe portal API returns 401 without auth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/api/stripe/portal</w:t>
      </w:r>
      <w:r>
        <w:t xml:space="preserve"> </w:t>
      </w:r>
      <w:r>
        <w:t xml:space="preserve">is protected by auth middleware.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https://barberboost.app/api/stripe/portal</w:t>
      </w:r>
      <w:r>
        <w:t xml:space="preserve"> </w:t>
      </w:r>
      <w:r>
        <w:t xml:space="preserve">with no session cookie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{"error":"Unauthorized"}</w:t>
      </w:r>
      <w:r>
        <w:t xml:space="preserve"> </w:t>
      </w:r>
      <w:r>
        <w:t xml:space="preserve">with HTTP 401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(401)</w:t>
      </w:r>
    </w:p>
    <w:p>
      <w:r>
        <w:pict>
          <v:rect style="width:0;height:1.5pt" o:hralign="center" o:hrstd="t" o:hr="t"/>
        </w:pict>
      </w:r>
    </w:p>
    <w:bookmarkEnd w:id="37"/>
    <w:bookmarkStart w:id="38" w:name="tc-015-deleted-endpoint-returns-404"/>
    <w:p>
      <w:pPr>
        <w:pStyle w:val="Heading3"/>
      </w:pPr>
      <w:r>
        <w:t xml:space="preserve">TC-015 · Deleted endpoint returns 404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the removed unauthenticated email relay no longer exists.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POST /api/send-email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404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38"/>
    <w:bookmarkStart w:id="39" w:name="X32769ef94e23d362a72ea1b91806a25be7790c9"/>
    <w:p>
      <w:pPr>
        <w:pStyle w:val="Heading3"/>
      </w:pPr>
      <w:r>
        <w:t xml:space="preserve">TC-016 · Cron endpoint rejects invalid token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GET /api/cron/reminders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Authorization: Bearer wrong-secret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{"error":"Unauthorized"}</w:t>
      </w:r>
      <w:r>
        <w:t xml:space="preserve"> </w:t>
      </w:r>
      <w:r>
        <w:t xml:space="preserve">with 401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</w:t>
      </w:r>
    </w:p>
    <w:p>
      <w:r>
        <w:pict>
          <v:rect style="width:0;height:1.5pt" o:hralign="center" o:hrstd="t" o:hr="t"/>
        </w:pict>
      </w:r>
    </w:p>
    <w:bookmarkEnd w:id="39"/>
    <w:bookmarkStart w:id="40" w:name="tc-017-user-signup-flow"/>
    <w:p>
      <w:pPr>
        <w:pStyle w:val="Heading3"/>
      </w:pPr>
      <w:r>
        <w:t xml:space="preserve">TC-017 · User signup flow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2. Enter full name, email, shop name; set password ≥ 8 chars</w:t>
      </w:r>
      <w:r>
        <w:t xml:space="preserve"> </w:t>
      </w:r>
      <w:r>
        <w:t xml:space="preserve">3. Submit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Account created; redirected to dashboard; onboarding checklist visible</w:t>
      </w:r>
      <w:r>
        <w:br/>
      </w:r>
      <w:r>
        <w:rPr>
          <w:b/>
          <w:bCs/>
        </w:rPr>
        <w:t xml:space="preserve">Edge cases:</w:t>
      </w:r>
      <w:r>
        <w:t xml:space="preserve"> </w:t>
      </w:r>
      <w:r>
        <w:t xml:space="preserve">- Duplicate email → error message shown</w:t>
      </w:r>
      <w:r>
        <w:t xml:space="preserve"> </w:t>
      </w:r>
      <w:r>
        <w:t xml:space="preserve">- Password &lt; 8 chars → validation error before submit</w:t>
      </w:r>
    </w:p>
    <w:p>
      <w:r>
        <w:pict>
          <v:rect style="width:0;height:1.5pt" o:hralign="center" o:hrstd="t" o:hr="t"/>
        </w:pict>
      </w:r>
    </w:p>
    <w:bookmarkEnd w:id="40"/>
    <w:bookmarkStart w:id="41" w:name="tc-018-user-login-emailpassword"/>
    <w:p>
      <w:pPr>
        <w:pStyle w:val="Heading3"/>
      </w:pPr>
      <w:r>
        <w:t xml:space="preserve">TC-018 · User login — email/password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2. Enter valid credentials</w:t>
      </w:r>
      <w:r>
        <w:t xml:space="preserve"> </w:t>
      </w:r>
      <w:r>
        <w:t xml:space="preserve">3. Submit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Redirect to</w:t>
      </w:r>
      <w:r>
        <w:t xml:space="preserve"> </w:t>
      </w:r>
      <w:r>
        <w:rPr>
          <w:rStyle w:val="VerbatimChar"/>
        </w:rPr>
        <w:t xml:space="preserve">/dashboard</w:t>
      </w:r>
    </w:p>
    <w:p>
      <w:r>
        <w:pict>
          <v:rect style="width:0;height:1.5pt" o:hralign="center" o:hrstd="t" o:hr="t"/>
        </w:pict>
      </w:r>
    </w:p>
    <w:bookmarkEnd w:id="41"/>
    <w:bookmarkStart w:id="42" w:name="tc-019-user-login-wrong-password"/>
    <w:p>
      <w:pPr>
        <w:pStyle w:val="Heading3"/>
      </w:pPr>
      <w:r>
        <w:t xml:space="preserve">TC-019 · User login — wrong password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Enter wrong password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“Incorrect email or password”</w:t>
      </w:r>
      <w:r>
        <w:t xml:space="preserve"> </w:t>
      </w:r>
      <w:r>
        <w:t xml:space="preserve">error; no account lockout on first attempt</w:t>
      </w:r>
    </w:p>
    <w:p>
      <w:r>
        <w:pict>
          <v:rect style="width:0;height:1.5pt" o:hralign="center" o:hrstd="t" o:hr="t"/>
        </w:pict>
      </w:r>
    </w:p>
    <w:bookmarkEnd w:id="42"/>
    <w:bookmarkStart w:id="43" w:name="tc-020-password-reset-flow"/>
    <w:p>
      <w:pPr>
        <w:pStyle w:val="Heading3"/>
      </w:pPr>
      <w:r>
        <w:t xml:space="preserve">TC-020 · Password reset flow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 </w:t>
      </w:r>
      <w:r>
        <w:t xml:space="preserve">2. Enter registered email</w:t>
      </w:r>
      <w:r>
        <w:t xml:space="preserve"> </w:t>
      </w:r>
      <w:r>
        <w:t xml:space="preserve">3. Check inbox for reset link</w:t>
      </w:r>
      <w:r>
        <w:t xml:space="preserve"> </w:t>
      </w:r>
      <w:r>
        <w:t xml:space="preserve">4. Click link → redirected to</w:t>
      </w:r>
      <w:r>
        <w:t xml:space="preserve"> </w:t>
      </w:r>
      <w:r>
        <w:rPr>
          <w:rStyle w:val="VerbatimChar"/>
        </w:rPr>
        <w:t xml:space="preserve">/reset-password/update</w:t>
      </w:r>
      <w:r>
        <w:t xml:space="preserve"> </w:t>
      </w:r>
      <w:r>
        <w:t xml:space="preserve">5. Set new password ≥ 8 chars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Password updated; can log in with new password</w:t>
      </w:r>
    </w:p>
    <w:p>
      <w:r>
        <w:pict>
          <v:rect style="width:0;height:1.5pt" o:hralign="center" o:hrstd="t" o:hr="t"/>
        </w:pict>
      </w:r>
    </w:p>
    <w:bookmarkEnd w:id="43"/>
    <w:bookmarkStart w:id="44" w:name="Xe4e4630ee2f796d845ee699d826d071bd9c50ed"/>
    <w:p>
      <w:pPr>
        <w:pStyle w:val="Heading3"/>
      </w:pPr>
      <w:r>
        <w:t xml:space="preserve">TC-021 · Authenticated user redirected away from login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Log in, then navigate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directly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Redirect to</w:t>
      </w:r>
      <w:r>
        <w:t xml:space="preserve"> </w:t>
      </w:r>
      <w:r>
        <w:rPr>
          <w:rStyle w:val="VerbatimChar"/>
        </w:rPr>
        <w:t xml:space="preserve">/dashboard</w:t>
      </w:r>
    </w:p>
    <w:p>
      <w:r>
        <w:pict>
          <v:rect style="width:0;height:1.5pt" o:hralign="center" o:hrstd="t" o:hr="t"/>
        </w:pict>
      </w:r>
    </w:p>
    <w:bookmarkEnd w:id="44"/>
    <w:bookmarkStart w:id="45" w:name="tc-022-logout"/>
    <w:p>
      <w:pPr>
        <w:pStyle w:val="Heading3"/>
      </w:pPr>
      <w:r>
        <w:t xml:space="preserve">TC-022 · Logout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Click account menu → Sign out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Session cleared; 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; attempting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redirects to login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module-4-onboarding"/>
    <w:p>
      <w:pPr>
        <w:pStyle w:val="Heading2"/>
      </w:pPr>
      <w:r>
        <w:t xml:space="preserve">MODULE 4 — Onboarding</w:t>
      </w:r>
    </w:p>
    <w:bookmarkStart w:id="47" w:name="X96f415fc975b11961f48c9d1b60ec57e70fc26b"/>
    <w:p>
      <w:pPr>
        <w:pStyle w:val="Heading3"/>
      </w:pPr>
      <w:r>
        <w:t xml:space="preserve">TC-023 · Onboarding checklist appears for new users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Create fresh account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Welcome banner and checklist visible on dashboard with steps: Add services / Add staff / Set opening hours / Take first booking / Add a client</w:t>
      </w:r>
    </w:p>
    <w:p>
      <w:r>
        <w:pict>
          <v:rect style="width:0;height:1.5pt" o:hralign="center" o:hrstd="t" o:hr="t"/>
        </w:pict>
      </w:r>
    </w:p>
    <w:bookmarkEnd w:id="47"/>
    <w:bookmarkStart w:id="48" w:name="Xed37ed6c1ce14e6f130a3f1a730a186f0ceb1f6"/>
    <w:p>
      <w:pPr>
        <w:pStyle w:val="Heading3"/>
      </w:pPr>
      <w:r>
        <w:t xml:space="preserve">TC-024 · Checklist auto-hides when all steps complete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Complete all five onboarding steps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Checklist section disappears from dashboard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module-5-shop-settings"/>
    <w:p>
      <w:pPr>
        <w:pStyle w:val="Heading2"/>
      </w:pPr>
      <w:r>
        <w:t xml:space="preserve">MODULE 5 — Shop Settings</w:t>
      </w:r>
    </w:p>
    <w:bookmarkStart w:id="50" w:name="tc-025-update-shop-name-and-description"/>
    <w:p>
      <w:pPr>
        <w:pStyle w:val="Heading3"/>
      </w:pPr>
      <w:r>
        <w:t xml:space="preserve">TC-025 · Update shop name and description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/settings/shop</w:t>
      </w:r>
      <w:r>
        <w:t xml:space="preserve"> </w:t>
      </w:r>
      <w:r>
        <w:t xml:space="preserve">2. Change shop name and description</w:t>
      </w:r>
      <w:r>
        <w:t xml:space="preserve"> </w:t>
      </w:r>
      <w:r>
        <w:t xml:space="preserve">3.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Success toast; changes persisted after page refresh</w:t>
      </w:r>
    </w:p>
    <w:p>
      <w:r>
        <w:pict>
          <v:rect style="width:0;height:1.5pt" o:hralign="center" o:hrstd="t" o:hr="t"/>
        </w:pict>
      </w:r>
    </w:p>
    <w:bookmarkEnd w:id="50"/>
    <w:bookmarkStart w:id="51" w:name="tc-026-slug-validation"/>
    <w:p>
      <w:pPr>
        <w:pStyle w:val="Heading3"/>
      </w:pPr>
      <w:r>
        <w:t xml:space="preserve">TC-026 · Slug validation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Enter slug with uppercase letters or spaces (e.g. </w:t>
      </w:r>
      <w:r>
        <w:rPr>
          <w:rStyle w:val="VerbatimChar"/>
        </w:rPr>
        <w:t xml:space="preserve">My Shop</w:t>
      </w:r>
      <w:r>
        <w:t xml:space="preserve">)</w:t>
      </w:r>
      <w:r>
        <w:t xml:space="preserve"> </w:t>
      </w:r>
      <w:r>
        <w:t xml:space="preserve">2. Attempt to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Validation error; save blocked</w:t>
      </w:r>
    </w:p>
    <w:p>
      <w:r>
        <w:pict>
          <v:rect style="width:0;height:1.5pt" o:hralign="center" o:hrstd="t" o:hr="t"/>
        </w:pict>
      </w:r>
    </w:p>
    <w:bookmarkEnd w:id="51"/>
    <w:bookmarkStart w:id="52" w:name="tc-027-opening-hours-configuration"/>
    <w:p>
      <w:pPr>
        <w:pStyle w:val="Heading3"/>
      </w:pPr>
      <w:r>
        <w:t xml:space="preserve">TC-027 · Opening hours configuration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Toggle Monday to Closed</w:t>
      </w:r>
      <w:r>
        <w:t xml:space="preserve"> </w:t>
      </w:r>
      <w:r>
        <w:t xml:space="preserve">2. Set Tuesday 09:00–18:00</w:t>
      </w:r>
      <w:r>
        <w:t xml:space="preserve"> </w:t>
      </w:r>
      <w:r>
        <w:t xml:space="preserve">3.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Monday closed; Tuesday hours saved; reflected in public booking page availability</w:t>
      </w:r>
    </w:p>
    <w:p>
      <w:r>
        <w:pict>
          <v:rect style="width:0;height:1.5pt" o:hralign="center" o:hrstd="t" o:hr="t"/>
        </w:pict>
      </w:r>
    </w:p>
    <w:bookmarkEnd w:id="52"/>
    <w:bookmarkStart w:id="53" w:name="tc-028-logo-upload"/>
    <w:p>
      <w:pPr>
        <w:pStyle w:val="Heading3"/>
      </w:pPr>
      <w:r>
        <w:t xml:space="preserve">TC-028 · Logo upload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Upload a PNG &lt; 2 MB</w:t>
      </w:r>
      <w:r>
        <w:t xml:space="preserve"> </w:t>
      </w:r>
      <w:r>
        <w:t xml:space="preserve">2.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Logo visible; persisted after refresh</w:t>
      </w:r>
      <w:r>
        <w:br/>
      </w:r>
      <w:r>
        <w:rPr>
          <w:b/>
          <w:bCs/>
        </w:rPr>
        <w:t xml:space="preserve">Edge case:</w:t>
      </w:r>
      <w:r>
        <w:t xml:space="preserve"> </w:t>
      </w:r>
      <w:r>
        <w:t xml:space="preserve">File &gt; 2 MB → error; non-image file → rejected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module-6-services"/>
    <w:p>
      <w:pPr>
        <w:pStyle w:val="Heading2"/>
      </w:pPr>
      <w:r>
        <w:t xml:space="preserve">MODULE 6 — Services</w:t>
      </w:r>
    </w:p>
    <w:bookmarkStart w:id="55" w:name="tc-029-create-a-service"/>
    <w:p>
      <w:pPr>
        <w:pStyle w:val="Heading3"/>
      </w:pPr>
      <w:r>
        <w:t xml:space="preserve">TC-029 · Create a service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 </w:t>
      </w:r>
      <w:r>
        <w:t xml:space="preserve">2. Click Add Service</w:t>
      </w:r>
      <w:r>
        <w:t xml:space="preserve"> </w:t>
      </w:r>
      <w:r>
        <w:t xml:space="preserve">3. Enter name, price, duration, category, colour</w:t>
      </w:r>
      <w:r>
        <w:t xml:space="preserve"> </w:t>
      </w:r>
      <w:r>
        <w:t xml:space="preserve">4.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Service appears in list; visible in public booking page</w:t>
      </w:r>
    </w:p>
    <w:p>
      <w:r>
        <w:pict>
          <v:rect style="width:0;height:1.5pt" o:hralign="center" o:hrstd="t" o:hr="t"/>
        </w:pict>
      </w:r>
    </w:p>
    <w:bookmarkEnd w:id="55"/>
    <w:bookmarkStart w:id="56" w:name="tc-030-plan-limit-enforced-on-services"/>
    <w:p>
      <w:pPr>
        <w:pStyle w:val="Heading3"/>
      </w:pPr>
      <w:r>
        <w:t xml:space="preserve">TC-030 · Plan limit enforced on services 👤</w:t>
      </w:r>
    </w:p>
    <w:p>
      <w:pPr>
        <w:pStyle w:val="FirstParagraph"/>
      </w:pPr>
      <w:r>
        <w:rPr>
          <w:b/>
          <w:bCs/>
        </w:rPr>
        <w:t xml:space="preserve">Steps (Free plan):</w:t>
      </w:r>
      <w:r>
        <w:t xml:space="preserve"> </w:t>
      </w:r>
      <w:r>
        <w:t xml:space="preserve">Add 6th service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Error:</w:t>
      </w:r>
      <w:r>
        <w:t xml:space="preserve"> </w:t>
      </w:r>
      <w:r>
        <w:t xml:space="preserve">“Service limit reached (5 on Free plan)”</w:t>
      </w:r>
      <w:r>
        <w:t xml:space="preserve"> </w:t>
      </w:r>
      <w:r>
        <w:t xml:space="preserve">— 403 response</w:t>
      </w:r>
    </w:p>
    <w:p>
      <w:r>
        <w:pict>
          <v:rect style="width:0;height:1.5pt" o:hralign="center" o:hrstd="t" o:hr="t"/>
        </w:pict>
      </w:r>
    </w:p>
    <w:bookmarkEnd w:id="56"/>
    <w:bookmarkStart w:id="57" w:name="tc-031-edit-service"/>
    <w:p>
      <w:pPr>
        <w:pStyle w:val="Heading3"/>
      </w:pPr>
      <w:r>
        <w:t xml:space="preserve">TC-031 · Edit service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Click edit on existing service; change price; save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Updated price shown; no disruption to existing bookings</w:t>
      </w:r>
    </w:p>
    <w:p>
      <w:r>
        <w:pict>
          <v:rect style="width:0;height:1.5pt" o:hralign="center" o:hrstd="t" o:hr="t"/>
        </w:pict>
      </w:r>
    </w:p>
    <w:bookmarkEnd w:id="57"/>
    <w:bookmarkStart w:id="58" w:name="tc-032-deactivate-reactivate-service"/>
    <w:p>
      <w:pPr>
        <w:pStyle w:val="Heading3"/>
      </w:pPr>
      <w:r>
        <w:t xml:space="preserve">TC-032 · Deactivate / reactivate service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Toggle service to inactive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Service disappears from public booking page; inactive badge in dashboard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module-7-staff"/>
    <w:p>
      <w:pPr>
        <w:pStyle w:val="Heading2"/>
      </w:pPr>
      <w:r>
        <w:t xml:space="preserve">MODULE 7 — Staff</w:t>
      </w:r>
    </w:p>
    <w:bookmarkStart w:id="60" w:name="tc-033-add-staff-member"/>
    <w:p>
      <w:pPr>
        <w:pStyle w:val="Heading3"/>
      </w:pPr>
      <w:r>
        <w:t xml:space="preserve">TC-033 · Add staff member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/staff</w:t>
      </w:r>
      <w:r>
        <w:t xml:space="preserve"> </w:t>
      </w:r>
      <w:r>
        <w:t xml:space="preserve">2. Click Add Staff</w:t>
      </w:r>
      <w:r>
        <w:t xml:space="preserve"> </w:t>
      </w:r>
      <w:r>
        <w:t xml:space="preserve">3. Enter name, role, commission rate, working hours</w:t>
      </w:r>
      <w:r>
        <w:t xml:space="preserve"> </w:t>
      </w:r>
      <w:r>
        <w:t xml:space="preserve">4.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Staff card appears; staff visible in booking creation dropdown</w:t>
      </w:r>
    </w:p>
    <w:p>
      <w:r>
        <w:pict>
          <v:rect style="width:0;height:1.5pt" o:hralign="center" o:hrstd="t" o:hr="t"/>
        </w:pict>
      </w:r>
    </w:p>
    <w:bookmarkEnd w:id="60"/>
    <w:bookmarkStart w:id="61" w:name="tc-034-plan-limit-enforced-on-staff"/>
    <w:p>
      <w:pPr>
        <w:pStyle w:val="Heading3"/>
      </w:pPr>
      <w:r>
        <w:t xml:space="preserve">TC-034 · Plan limit enforced on staff 👤</w:t>
      </w:r>
    </w:p>
    <w:p>
      <w:pPr>
        <w:pStyle w:val="FirstParagraph"/>
      </w:pPr>
      <w:r>
        <w:rPr>
          <w:b/>
          <w:bCs/>
        </w:rPr>
        <w:t xml:space="preserve">Steps (Free plan):</w:t>
      </w:r>
      <w:r>
        <w:t xml:space="preserve"> </w:t>
      </w:r>
      <w:r>
        <w:t xml:space="preserve">Add 2nd active staff member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Error:</w:t>
      </w:r>
      <w:r>
        <w:t xml:space="preserve"> </w:t>
      </w:r>
      <w:r>
        <w:t xml:space="preserve">“Staff limit reached (1 on Free plan)”</w:t>
      </w:r>
    </w:p>
    <w:p>
      <w:r>
        <w:pict>
          <v:rect style="width:0;height:1.5pt" o:hralign="center" o:hrstd="t" o:hr="t"/>
        </w:pict>
      </w:r>
    </w:p>
    <w:bookmarkEnd w:id="61"/>
    <w:bookmarkStart w:id="62" w:name="tc-035-set-staff-working-hours"/>
    <w:p>
      <w:pPr>
        <w:pStyle w:val="Heading3"/>
      </w:pPr>
      <w:r>
        <w:t xml:space="preserve">TC-035 · Set staff working hours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Open staff edit modal; set Mon–Fri 09:00–17:00, Sat–Sun closed; save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Working hours saved; availability API returns no slots on Saturday</w:t>
      </w:r>
    </w:p>
    <w:p>
      <w:r>
        <w:pict>
          <v:rect style="width:0;height:1.5pt" o:hralign="center" o:hrstd="t" o:hr="t"/>
        </w:pict>
      </w:r>
    </w:p>
    <w:bookmarkEnd w:id="62"/>
    <w:bookmarkStart w:id="63" w:name="Xd2c14699bd59f46e3f33ead3a1c667db94afb80"/>
    <w:p>
      <w:pPr>
        <w:pStyle w:val="Heading3"/>
      </w:pPr>
      <w:r>
        <w:t xml:space="preserve">TC-036 · Staff detail — commission calculator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/staff/[id]</w:t>
      </w:r>
      <w:r>
        <w:t xml:space="preserve"> </w:t>
      </w:r>
      <w:r>
        <w:t xml:space="preserve">→ Commission tab; toggle This Month / Last Month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Revenue × commission rate = commission amount shown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2" w:name="module-8-bookings-dashboard"/>
    <w:p>
      <w:pPr>
        <w:pStyle w:val="Heading2"/>
      </w:pPr>
      <w:r>
        <w:t xml:space="preserve">MODULE 8 — Bookings (Dashboard)</w:t>
      </w:r>
    </w:p>
    <w:bookmarkStart w:id="65" w:name="tc-037-create-booking"/>
    <w:p>
      <w:pPr>
        <w:pStyle w:val="Heading3"/>
      </w:pPr>
      <w:r>
        <w:t xml:space="preserve">TC-037 · Create booking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/bookings/new</w:t>
      </w:r>
      <w:r>
        <w:t xml:space="preserve"> </w:t>
      </w:r>
      <w:r>
        <w:t xml:space="preserve">2. Select client, service, staff, date, time</w:t>
      </w:r>
      <w:r>
        <w:t xml:space="preserve"> </w:t>
      </w:r>
      <w:r>
        <w:t xml:space="preserve">3. Confirm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Booking appears in list and today’s schedule; confirmation email sent to client</w:t>
      </w:r>
    </w:p>
    <w:p>
      <w:r>
        <w:pict>
          <v:rect style="width:0;height:1.5pt" o:hralign="center" o:hrstd="t" o:hr="t"/>
        </w:pict>
      </w:r>
    </w:p>
    <w:bookmarkEnd w:id="65"/>
    <w:bookmarkStart w:id="66" w:name="tc-038-booking-conflict-detection"/>
    <w:p>
      <w:pPr>
        <w:pStyle w:val="Heading3"/>
      </w:pPr>
      <w:r>
        <w:t xml:space="preserve">TC-038 · Booking conflict detection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Create two bookings for the same staff, same date and overlapping times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Second booking rejected with</w:t>
      </w:r>
      <w:r>
        <w:t xml:space="preserve"> </w:t>
      </w:r>
      <w:r>
        <w:t xml:space="preserve">“Time slot is already taken”</w:t>
      </w:r>
      <w:r>
        <w:t xml:space="preserve"> </w:t>
      </w:r>
      <w:r>
        <w:t xml:space="preserve">(409)</w:t>
      </w:r>
    </w:p>
    <w:p>
      <w:r>
        <w:pict>
          <v:rect style="width:0;height:1.5pt" o:hralign="center" o:hrstd="t" o:hr="t"/>
        </w:pict>
      </w:r>
    </w:p>
    <w:bookmarkEnd w:id="66"/>
    <w:bookmarkStart w:id="67" w:name="tc-039-update-booking-status"/>
    <w:p>
      <w:pPr>
        <w:pStyle w:val="Heading3"/>
      </w:pPr>
      <w:r>
        <w:t xml:space="preserve">TC-039 · Update booking status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Open booking; change status to Completed; save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Status badge updates; booking counts toward revenue analytics</w:t>
      </w:r>
    </w:p>
    <w:p>
      <w:r>
        <w:pict>
          <v:rect style="width:0;height:1.5pt" o:hralign="center" o:hrstd="t" o:hr="t"/>
        </w:pict>
      </w:r>
    </w:p>
    <w:bookmarkEnd w:id="67"/>
    <w:bookmarkStart w:id="68" w:name="tc-040-cancel-booking"/>
    <w:p>
      <w:pPr>
        <w:pStyle w:val="Heading3"/>
      </w:pPr>
      <w:r>
        <w:t xml:space="preserve">TC-040 · Cancel booking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Open booking; click Cancel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Status = cancelled; cancellation email sent to client; slot freed for rebooking</w:t>
      </w:r>
    </w:p>
    <w:p>
      <w:r>
        <w:pict>
          <v:rect style="width:0;height:1.5pt" o:hralign="center" o:hrstd="t" o:hr="t"/>
        </w:pict>
      </w:r>
    </w:p>
    <w:bookmarkEnd w:id="68"/>
    <w:bookmarkStart w:id="69" w:name="tc-041-month-limit-enforced-free-plan"/>
    <w:p>
      <w:pPr>
        <w:pStyle w:val="Heading3"/>
      </w:pPr>
      <w:r>
        <w:t xml:space="preserve">TC-041 · Month limit enforced (Free plan) 👤</w:t>
      </w:r>
    </w:p>
    <w:p>
      <w:pPr>
        <w:pStyle w:val="FirstParagraph"/>
      </w:pPr>
      <w:r>
        <w:rPr>
          <w:b/>
          <w:bCs/>
        </w:rPr>
        <w:t xml:space="preserve">Steps (Free plan with 30 bookings this month):</w:t>
      </w:r>
      <w:r>
        <w:t xml:space="preserve"> </w:t>
      </w:r>
      <w:r>
        <w:t xml:space="preserve">Attempt to create 31st booking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“Monthly booking limit reached (30 on Free plan)”</w:t>
      </w:r>
      <w:r>
        <w:t xml:space="preserve"> </w:t>
      </w:r>
      <w:r>
        <w:t xml:space="preserve">error</w:t>
      </w:r>
    </w:p>
    <w:p>
      <w:r>
        <w:pict>
          <v:rect style="width:0;height:1.5pt" o:hralign="center" o:hrstd="t" o:hr="t"/>
        </w:pict>
      </w:r>
    </w:p>
    <w:bookmarkEnd w:id="69"/>
    <w:bookmarkStart w:id="70" w:name="tc-042-booking-search-by-client-name"/>
    <w:p>
      <w:pPr>
        <w:pStyle w:val="Heading3"/>
      </w:pPr>
      <w:r>
        <w:t xml:space="preserve">TC-042 · Booking search by client name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Enter partial client name in search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List filters to matching clients only</w:t>
      </w:r>
    </w:p>
    <w:p>
      <w:r>
        <w:pict>
          <v:rect style="width:0;height:1.5pt" o:hralign="center" o:hrstd="t" o:hr="t"/>
        </w:pict>
      </w:r>
    </w:p>
    <w:bookmarkEnd w:id="70"/>
    <w:bookmarkStart w:id="71" w:name="tc-043-booking-search-by-reference"/>
    <w:p>
      <w:pPr>
        <w:pStyle w:val="Heading3"/>
      </w:pPr>
      <w:r>
        <w:t xml:space="preserve">TC-043 · Booking search by reference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Search</w:t>
      </w:r>
      <w:r>
        <w:t xml:space="preserve"> </w:t>
      </w:r>
      <w:r>
        <w:rPr>
          <w:rStyle w:val="VerbatimChar"/>
        </w:rPr>
        <w:t xml:space="preserve">BB-</w:t>
      </w:r>
      <w:r>
        <w:t xml:space="preserve"> </w:t>
      </w:r>
      <w:r>
        <w:t xml:space="preserve">followed by 8 chars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Single booking returned matching that reference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module-9-public-booking-page"/>
    <w:p>
      <w:pPr>
        <w:pStyle w:val="Heading2"/>
      </w:pPr>
      <w:r>
        <w:t xml:space="preserve">MODULE 9 — Public Booking Page</w:t>
      </w:r>
    </w:p>
    <w:bookmarkStart w:id="73" w:name="X28d89481c506752ef848f3dd04ff8e1ab71634d"/>
    <w:p>
      <w:pPr>
        <w:pStyle w:val="Heading3"/>
      </w:pPr>
      <w:r>
        <w:t xml:space="preserve">TC-044 · Public booking page loads for valid shop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/booking/{shop-slug}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Shop name, available services, and staff dropdown visible</w:t>
      </w:r>
    </w:p>
    <w:p>
      <w:r>
        <w:pict>
          <v:rect style="width:0;height:1.5pt" o:hralign="center" o:hrstd="t" o:hr="t"/>
        </w:pict>
      </w:r>
    </w:p>
    <w:bookmarkEnd w:id="73"/>
    <w:bookmarkStart w:id="74" w:name="tc-045-availability-shows-correct-slots"/>
    <w:p>
      <w:pPr>
        <w:pStyle w:val="Heading3"/>
      </w:pPr>
      <w:r>
        <w:t xml:space="preserve">TC-045 · Availability — shows correct slots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Select service and staff; pick a date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Slots shown per staff working hours; already-booked slots not shown</w:t>
      </w:r>
    </w:p>
    <w:p>
      <w:r>
        <w:pict>
          <v:rect style="width:0;height:1.5pt" o:hralign="center" o:hrstd="t" o:hr="t"/>
        </w:pict>
      </w:r>
    </w:p>
    <w:bookmarkEnd w:id="74"/>
    <w:bookmarkStart w:id="75" w:name="Xd12757dad682262202b5df6695b68eed3d1fcc8"/>
    <w:p>
      <w:pPr>
        <w:pStyle w:val="Heading3"/>
      </w:pPr>
      <w:r>
        <w:t xml:space="preserve">TC-046 · Availability — closed days return empty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Select a day the shop/staff is closed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“No available slots”</w:t>
      </w:r>
      <w:r>
        <w:t xml:space="preserve"> </w:t>
      </w:r>
      <w:r>
        <w:t xml:space="preserve">message; no times shown</w:t>
      </w:r>
    </w:p>
    <w:p>
      <w:r>
        <w:pict>
          <v:rect style="width:0;height:1.5pt" o:hralign="center" o:hrstd="t" o:hr="t"/>
        </w:pict>
      </w:r>
    </w:p>
    <w:bookmarkEnd w:id="75"/>
    <w:bookmarkStart w:id="76" w:name="tc-047-create-booking-via-public-page"/>
    <w:p>
      <w:pPr>
        <w:pStyle w:val="Heading3"/>
      </w:pPr>
      <w:r>
        <w:t xml:space="preserve">TC-047 · Create booking via public page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Select service, staff, date, time</w:t>
      </w:r>
      <w:r>
        <w:t xml:space="preserve"> </w:t>
      </w:r>
      <w:r>
        <w:t xml:space="preserve">2. Enter name, email, phone</w:t>
      </w:r>
      <w:r>
        <w:t xml:space="preserve"> </w:t>
      </w:r>
      <w:r>
        <w:t xml:space="preserve">3. Confirm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Booking created (201); confirmation email sent; slot no longer available</w:t>
      </w:r>
    </w:p>
    <w:p>
      <w:r>
        <w:pict>
          <v:rect style="width:0;height:1.5pt" o:hralign="center" o:hrstd="t" o:hr="t"/>
        </w:pict>
      </w:r>
    </w:p>
    <w:bookmarkEnd w:id="76"/>
    <w:bookmarkStart w:id="77" w:name="tc-048-past-date-rejected"/>
    <w:p>
      <w:pPr>
        <w:pStyle w:val="Heading3"/>
      </w:pPr>
      <w:r>
        <w:t xml:space="preserve">TC-048 · Past date rejected 🤖👤</w:t>
      </w:r>
    </w:p>
    <w:p>
      <w:pPr>
        <w:pStyle w:val="FirstParagraph"/>
      </w:pPr>
      <w:r>
        <w:rPr>
          <w:b/>
          <w:bCs/>
        </w:rPr>
        <w:t xml:space="preserve">Automated:</w:t>
      </w:r>
      <w:r>
        <w:t xml:space="preserve"> </w:t>
      </w:r>
      <w:r>
        <w:t xml:space="preserve">API validation rejects</w:t>
      </w:r>
      <w:r>
        <w:t xml:space="preserve"> </w:t>
      </w:r>
      <w:r>
        <w:rPr>
          <w:rStyle w:val="VerbatimChar"/>
        </w:rPr>
        <w:t xml:space="preserve">date &lt; today</w:t>
      </w:r>
      <w:r>
        <w:t xml:space="preserve"> </w:t>
      </w:r>
      <w:r>
        <w:t xml:space="preserve">in code review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Try selecting yesterday in the date picker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UI prevents selection; API returns 400 if bypassed</w:t>
      </w:r>
    </w:p>
    <w:p>
      <w:r>
        <w:pict>
          <v:rect style="width:0;height:1.5pt" o:hralign="center" o:hrstd="t" o:hr="t"/>
        </w:pict>
      </w:r>
    </w:p>
    <w:bookmarkEnd w:id="77"/>
    <w:bookmarkStart w:id="78" w:name="tc-049-rate-limit-on-public-bookings"/>
    <w:p>
      <w:pPr>
        <w:pStyle w:val="Heading3"/>
      </w:pPr>
      <w:r>
        <w:t xml:space="preserve">TC-049 · Rate limit on public bookings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IP-based rate limit (10/min) is in place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rateLimit('public_booking:${ip}', 10, 60)</w:t>
      </w:r>
      <w:r>
        <w:t xml:space="preserve"> </w:t>
      </w:r>
      <w:r>
        <w:t xml:space="preserve">verified in</w:t>
      </w:r>
      <w:r>
        <w:t xml:space="preserve"> </w:t>
      </w:r>
      <w:r>
        <w:rPr>
          <w:rStyle w:val="VerbatimChar"/>
        </w:rPr>
        <w:t xml:space="preserve">/api/public/bookings/route.ts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11th request from same IP within 60 seconds → 429 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</w:t>
      </w:r>
    </w:p>
    <w:p>
      <w:r>
        <w:pict>
          <v:rect style="width:0;height:1.5pt" o:hralign="center" o:hrstd="t" o:hr="t"/>
        </w:pict>
      </w:r>
    </w:p>
    <w:bookmarkEnd w:id="78"/>
    <w:bookmarkStart w:id="79" w:name="tc-050-availability-60-day-cap"/>
    <w:p>
      <w:pPr>
        <w:pStyle w:val="Heading3"/>
      </w:pPr>
      <w:r>
        <w:t xml:space="preserve">TC-050 · Availability — 60-day cap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maxDate = today + 60 days</w:t>
      </w:r>
      <w:r>
        <w:t xml:space="preserve">; dates beyond return</w:t>
      </w:r>
      <w:r>
        <w:t xml:space="preserve"> </w:t>
      </w:r>
      <w:r>
        <w:rPr>
          <w:rStyle w:val="VerbatimChar"/>
        </w:rPr>
        <w:t xml:space="preserve">{ slots: [] }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Try selecting a date 61 days ahead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 slots shown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0" w:name="module-10-clients"/>
    <w:p>
      <w:pPr>
        <w:pStyle w:val="Heading2"/>
      </w:pPr>
      <w:r>
        <w:t xml:space="preserve">MODULE 10 — Clients</w:t>
      </w:r>
    </w:p>
    <w:bookmarkStart w:id="81" w:name="tc-051-add-client-manually"/>
    <w:p>
      <w:pPr>
        <w:pStyle w:val="Heading3"/>
      </w:pPr>
      <w:r>
        <w:t xml:space="preserve">TC-051 · Add client manually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/clients</w:t>
      </w:r>
      <w:r>
        <w:t xml:space="preserve"> </w:t>
      </w:r>
      <w:r>
        <w:t xml:space="preserve">2. Click Add Client; fill name, email, phone</w:t>
      </w:r>
      <w:r>
        <w:t xml:space="preserve"> </w:t>
      </w:r>
      <w:r>
        <w:t xml:space="preserve">3. Save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Client appears in list; visit/spend counters at 0</w:t>
      </w:r>
    </w:p>
    <w:p>
      <w:r>
        <w:pict>
          <v:rect style="width:0;height:1.5pt" o:hralign="center" o:hrstd="t" o:hr="t"/>
        </w:pict>
      </w:r>
    </w:p>
    <w:bookmarkEnd w:id="81"/>
    <w:bookmarkStart w:id="82" w:name="tc-052-client-search"/>
    <w:p>
      <w:pPr>
        <w:pStyle w:val="Heading3"/>
      </w:pPr>
      <w:r>
        <w:t xml:space="preserve">TC-052 · Client search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Type partial name in search box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List filters in real time</w:t>
      </w:r>
    </w:p>
    <w:p>
      <w:r>
        <w:pict>
          <v:rect style="width:0;height:1.5pt" o:hralign="center" o:hrstd="t" o:hr="t"/>
        </w:pict>
      </w:r>
    </w:p>
    <w:bookmarkEnd w:id="82"/>
    <w:bookmarkStart w:id="83" w:name="tc-053-client-profile-booking-history"/>
    <w:p>
      <w:pPr>
        <w:pStyle w:val="Heading3"/>
      </w:pPr>
      <w:r>
        <w:t xml:space="preserve">TC-053 · Client profile — booking history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Click on a client who has bookings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Bookings tab shows full history; stats (total visits, total spent) match bookings</w:t>
      </w:r>
    </w:p>
    <w:p>
      <w:r>
        <w:pict>
          <v:rect style="width:0;height:1.5pt" o:hralign="center" o:hrstd="t" o:hr="t"/>
        </w:pict>
      </w:r>
    </w:p>
    <w:bookmarkEnd w:id="83"/>
    <w:bookmarkStart w:id="84" w:name="tc-054-client-tags"/>
    <w:p>
      <w:pPr>
        <w:pStyle w:val="Heading3"/>
      </w:pPr>
      <w:r>
        <w:t xml:space="preserve">TC-054 · Client tags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Verify a high-spend client is tagged VIP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VIP badge visible; tag renders in gold</w:t>
      </w:r>
    </w:p>
    <w:p>
      <w:r>
        <w:pict>
          <v:rect style="width:0;height:1.5pt" o:hralign="center" o:hrstd="t" o:hr="t"/>
        </w:pict>
      </w:r>
    </w:p>
    <w:bookmarkEnd w:id="84"/>
    <w:bookmarkStart w:id="85" w:name="tc-055-import-clients-valid-csv"/>
    <w:p>
      <w:pPr>
        <w:pStyle w:val="Heading3"/>
      </w:pPr>
      <w:r>
        <w:t xml:space="preserve">TC-055 · Import clients — valid CSV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Prepare CSV with columns: name, email, phone</w:t>
      </w:r>
      <w:r>
        <w:t xml:space="preserve"> </w:t>
      </w:r>
      <w:r>
        <w:t xml:space="preserve">2. Navigate to</w:t>
      </w:r>
      <w:r>
        <w:t xml:space="preserve"> </w:t>
      </w:r>
      <w:r>
        <w:rPr>
          <w:rStyle w:val="VerbatimChar"/>
        </w:rPr>
        <w:t xml:space="preserve">/clients</w:t>
      </w:r>
      <w:r>
        <w:t xml:space="preserve"> </w:t>
      </w:r>
      <w:r>
        <w:t xml:space="preserve">→ Import</w:t>
      </w:r>
      <w:r>
        <w:t xml:space="preserve"> </w:t>
      </w:r>
      <w:r>
        <w:t xml:space="preserve">3. Upload file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Clients imported; count reported; duplicate emails skipped with reason</w:t>
      </w:r>
    </w:p>
    <w:p>
      <w:r>
        <w:pict>
          <v:rect style="width:0;height:1.5pt" o:hralign="center" o:hrstd="t" o:hr="t"/>
        </w:pict>
      </w:r>
    </w:p>
    <w:bookmarkEnd w:id="85"/>
    <w:bookmarkStart w:id="86" w:name="Xd22c9919ad0efca328f3ffd8ec2ce6a8d931a9a"/>
    <w:p>
      <w:pPr>
        <w:pStyle w:val="Heading3"/>
      </w:pPr>
      <w:r>
        <w:t xml:space="preserve">TC-056 · Import clients — invalid CSV (no name column) 👤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Error:</w:t>
      </w:r>
      <w:r>
        <w:t xml:space="preserve"> </w:t>
      </w:r>
      <w:r>
        <w:t xml:space="preserve">“No valid rows found. Make sure your CSV has a</w:t>
      </w:r>
      <w:r>
        <w:t xml:space="preserve"> </w:t>
      </w:r>
      <w:r>
        <w:t xml:space="preserve">‘name’</w:t>
      </w:r>
      <w:r>
        <w:t xml:space="preserve"> </w:t>
      </w:r>
      <w:r>
        <w:t xml:space="preserve">column header.”</w:t>
      </w:r>
    </w:p>
    <w:p>
      <w:r>
        <w:pict>
          <v:rect style="width:0;height:1.5pt" o:hralign="center" o:hrstd="t" o:hr="t"/>
        </w:pict>
      </w:r>
    </w:p>
    <w:bookmarkEnd w:id="86"/>
    <w:bookmarkStart w:id="87" w:name="tc-057-import-clients-over-500-rows"/>
    <w:p>
      <w:pPr>
        <w:pStyle w:val="Heading3"/>
      </w:pPr>
      <w:r>
        <w:t xml:space="preserve">TC-057 · Import clients — over 500 rows 👤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Error:</w:t>
      </w:r>
      <w:r>
        <w:t xml:space="preserve"> </w:t>
      </w:r>
      <w:r>
        <w:t xml:space="preserve">“Maximum 500 rows per import. Split your file and try again.”</w:t>
      </w:r>
    </w:p>
    <w:p>
      <w:r>
        <w:pict>
          <v:rect style="width:0;height:1.5pt" o:hralign="center" o:hrstd="t" o:hr="t"/>
        </w:pict>
      </w:r>
    </w:p>
    <w:bookmarkEnd w:id="87"/>
    <w:bookmarkStart w:id="88" w:name="tc-058-export-clients-to-csv"/>
    <w:p>
      <w:pPr>
        <w:pStyle w:val="Heading3"/>
      </w:pPr>
      <w:r>
        <w:t xml:space="preserve">TC-058 · Export clients to CSV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/clients</w:t>
      </w:r>
      <w:r>
        <w:t xml:space="preserve"> </w:t>
      </w:r>
      <w:r>
        <w:t xml:space="preserve">→ Export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clients.csv</w:t>
      </w:r>
      <w:r>
        <w:t xml:space="preserve"> </w:t>
      </w:r>
      <w:r>
        <w:t xml:space="preserve">downloaded; headers: name, email, phone, notes, tags, total_visits, total_spent, created_at; data matches dashboard</w:t>
      </w:r>
    </w:p>
    <w:p>
      <w:r>
        <w:pict>
          <v:rect style="width:0;height:1.5pt" o:hralign="center" o:hrstd="t" o:hr="t"/>
        </w:pict>
      </w:r>
    </w:p>
    <w:bookmarkEnd w:id="88"/>
    <w:bookmarkStart w:id="89" w:name="tc-059-plan-limit-enforced-on-clients"/>
    <w:p>
      <w:pPr>
        <w:pStyle w:val="Heading3"/>
      </w:pPr>
      <w:r>
        <w:t xml:space="preserve">TC-059 · Plan limit enforced on clients 👤</w:t>
      </w:r>
    </w:p>
    <w:p>
      <w:pPr>
        <w:pStyle w:val="FirstParagraph"/>
      </w:pPr>
      <w:r>
        <w:rPr>
          <w:b/>
          <w:bCs/>
        </w:rPr>
        <w:t xml:space="preserve">Steps (Free plan at 50 clients):</w:t>
      </w:r>
      <w:r>
        <w:t xml:space="preserve"> </w:t>
      </w:r>
      <w:r>
        <w:t xml:space="preserve">Attempt to add 51st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Import or add blocked with plan limit error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7" w:name="module-11-analytics"/>
    <w:p>
      <w:pPr>
        <w:pStyle w:val="Heading2"/>
      </w:pPr>
      <w:r>
        <w:t xml:space="preserve">MODULE 11 — Analytics</w:t>
      </w:r>
    </w:p>
    <w:bookmarkStart w:id="91" w:name="tc-060-dashboard-kpis-load"/>
    <w:p>
      <w:pPr>
        <w:pStyle w:val="Heading3"/>
      </w:pPr>
      <w:r>
        <w:t xml:space="preserve">TC-060 · Dashboard KPIs load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/analytics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Four KPI cards visible (Revenue, Bookings, New Clients, No-Show Rate) with percentage change vs prior period</w:t>
      </w:r>
    </w:p>
    <w:p>
      <w:r>
        <w:pict>
          <v:rect style="width:0;height:1.5pt" o:hralign="center" o:hrstd="t" o:hr="t"/>
        </w:pict>
      </w:r>
    </w:p>
    <w:bookmarkEnd w:id="91"/>
    <w:bookmarkStart w:id="92" w:name="tc-061-date-range-selector"/>
    <w:p>
      <w:pPr>
        <w:pStyle w:val="Heading3"/>
      </w:pPr>
      <w:r>
        <w:t xml:space="preserve">TC-061 · Date range selector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Switch between Today / This Week / This Month / Last 30 Days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Charts and KPIs update correctly for each range</w:t>
      </w:r>
    </w:p>
    <w:p>
      <w:r>
        <w:pict>
          <v:rect style="width:0;height:1.5pt" o:hralign="center" o:hrstd="t" o:hr="t"/>
        </w:pict>
      </w:r>
    </w:p>
    <w:bookmarkEnd w:id="92"/>
    <w:bookmarkStart w:id="93" w:name="tc-062-plan-gate-starter-features"/>
    <w:p>
      <w:pPr>
        <w:pStyle w:val="Heading3"/>
      </w:pPr>
      <w:r>
        <w:t xml:space="preserve">TC-062 · Plan gate — Starter features 👤</w:t>
      </w:r>
    </w:p>
    <w:p>
      <w:pPr>
        <w:pStyle w:val="FirstParagraph"/>
      </w:pPr>
      <w:r>
        <w:rPr>
          <w:b/>
          <w:bCs/>
        </w:rPr>
        <w:t xml:space="preserve">Steps (Free plan):</w:t>
      </w:r>
      <w:r>
        <w:t xml:space="preserve"> </w:t>
      </w:r>
      <w:r>
        <w:t xml:space="preserve">Confirm services chart, status donut, staff leaderboard, heatmap are locked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Blurred/locked UI with upgrade prompt</w:t>
      </w:r>
    </w:p>
    <w:p>
      <w:r>
        <w:pict>
          <v:rect style="width:0;height:1.5pt" o:hralign="center" o:hrstd="t" o:hr="t"/>
        </w:pict>
      </w:r>
    </w:p>
    <w:bookmarkEnd w:id="93"/>
    <w:bookmarkStart w:id="94" w:name="tc-063-plan-gate-pro-client-insights"/>
    <w:p>
      <w:pPr>
        <w:pStyle w:val="Heading3"/>
      </w:pPr>
      <w:r>
        <w:t xml:space="preserve">TC-063 · Plan gate — Pro client insights 👤</w:t>
      </w:r>
    </w:p>
    <w:p>
      <w:pPr>
        <w:pStyle w:val="FirstParagraph"/>
      </w:pPr>
      <w:r>
        <w:rPr>
          <w:b/>
          <w:bCs/>
        </w:rPr>
        <w:t xml:space="preserve">Steps (Starter plan):</w:t>
      </w:r>
      <w:r>
        <w:t xml:space="preserve"> </w:t>
      </w:r>
      <w:r>
        <w:t xml:space="preserve">Confirm client insights panel is locked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Locked UI visible; not accessible</w:t>
      </w:r>
    </w:p>
    <w:p>
      <w:r>
        <w:pict>
          <v:rect style="width:0;height:1.5pt" o:hralign="center" o:hrstd="t" o:hr="t"/>
        </w:pict>
      </w:r>
    </w:p>
    <w:bookmarkEnd w:id="94"/>
    <w:bookmarkStart w:id="95" w:name="X2cc3476c4ec12f3adac40167f15ddd19b4c4818"/>
    <w:p>
      <w:pPr>
        <w:pStyle w:val="Heading3"/>
      </w:pPr>
      <w:r>
        <w:t xml:space="preserve">TC-064 · Plan gate — Empire financial summary 👤</w:t>
      </w:r>
    </w:p>
    <w:p>
      <w:pPr>
        <w:pStyle w:val="FirstParagraph"/>
      </w:pPr>
      <w:r>
        <w:rPr>
          <w:b/>
          <w:bCs/>
        </w:rPr>
        <w:t xml:space="preserve">Steps (Pro plan):</w:t>
      </w:r>
      <w:r>
        <w:t xml:space="preserve"> </w:t>
      </w:r>
      <w:r>
        <w:t xml:space="preserve">Confirm financial summary is locked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Locked UI visible</w:t>
      </w:r>
    </w:p>
    <w:p>
      <w:r>
        <w:pict>
          <v:rect style="width:0;height:1.5pt" o:hralign="center" o:hrstd="t" o:hr="t"/>
        </w:pict>
      </w:r>
    </w:p>
    <w:bookmarkEnd w:id="95"/>
    <w:bookmarkStart w:id="96" w:name="tc-065-analytics-export"/>
    <w:p>
      <w:pPr>
        <w:pStyle w:val="Heading3"/>
      </w:pPr>
      <w:r>
        <w:t xml:space="preserve">TC-065 · Analytics export 👤</w:t>
      </w:r>
    </w:p>
    <w:p>
      <w:pPr>
        <w:pStyle w:val="FirstParagraph"/>
      </w:pPr>
      <w:r>
        <w:rPr>
          <w:b/>
          <w:bCs/>
        </w:rPr>
        <w:t xml:space="preserve">Steps (Pro+ plan):</w:t>
      </w:r>
      <w:r>
        <w:t xml:space="preserve"> </w:t>
      </w:r>
      <w:r>
        <w:t xml:space="preserve">Click Export; download CSV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File downloaded with booking data for selected period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module-12-inventory"/>
    <w:p>
      <w:pPr>
        <w:pStyle w:val="Heading2"/>
      </w:pPr>
      <w:r>
        <w:t xml:space="preserve">MODULE 12 — Inventory</w:t>
      </w:r>
    </w:p>
    <w:bookmarkStart w:id="98" w:name="tc-066-inventory-locked-for-freestarter"/>
    <w:p>
      <w:pPr>
        <w:pStyle w:val="Heading3"/>
      </w:pPr>
      <w:r>
        <w:t xml:space="preserve">TC-066 · Inventory locked for Free/Starter 👤</w:t>
      </w:r>
    </w:p>
    <w:p>
      <w:pPr>
        <w:pStyle w:val="FirstParagraph"/>
      </w:pPr>
      <w:r>
        <w:rPr>
          <w:b/>
          <w:bCs/>
        </w:rPr>
        <w:t xml:space="preserve">Steps (Free plan):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/inventory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Locked preview with blur and upgrade CTA</w:t>
      </w:r>
    </w:p>
    <w:p>
      <w:r>
        <w:pict>
          <v:rect style="width:0;height:1.5pt" o:hralign="center" o:hrstd="t" o:hr="t"/>
        </w:pict>
      </w:r>
    </w:p>
    <w:bookmarkEnd w:id="98"/>
    <w:bookmarkStart w:id="99" w:name="tc-067-add-inventory-item-pro"/>
    <w:p>
      <w:pPr>
        <w:pStyle w:val="Heading3"/>
      </w:pPr>
      <w:r>
        <w:t xml:space="preserve">TC-067 · Add inventory item (Pro+)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Upgrade to Pro (or use Pro test account)</w:t>
      </w:r>
      <w:r>
        <w:t xml:space="preserve"> </w:t>
      </w:r>
      <w:r>
        <w:t xml:space="preserve">2. Navigate to</w:t>
      </w:r>
      <w:r>
        <w:t xml:space="preserve"> </w:t>
      </w:r>
      <w:r>
        <w:rPr>
          <w:rStyle w:val="VerbatimChar"/>
        </w:rPr>
        <w:t xml:space="preserve">/inventory</w:t>
      </w:r>
      <w:r>
        <w:t xml:space="preserve"> </w:t>
      </w:r>
      <w:r>
        <w:t xml:space="preserve">→ Add Item</w:t>
      </w:r>
      <w:r>
        <w:t xml:space="preserve"> </w:t>
      </w:r>
      <w:r>
        <w:t xml:space="preserve">3. Enter name, category, quantity, threshold, cost, retail price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Item appears in list; cost value = cost × qty; retail value = retail × qty</w:t>
      </w:r>
    </w:p>
    <w:p>
      <w:r>
        <w:pict>
          <v:rect style="width:0;height:1.5pt" o:hralign="center" o:hrstd="t" o:hr="t"/>
        </w:pict>
      </w:r>
    </w:p>
    <w:bookmarkEnd w:id="99"/>
    <w:bookmarkStart w:id="100" w:name="tc-068-stock-adjustment"/>
    <w:p>
      <w:pPr>
        <w:pStyle w:val="Heading3"/>
      </w:pPr>
      <w:r>
        <w:t xml:space="preserve">TC-068 · Stock adjustment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Click adjust on item; enter delta +5; save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New quantity = old + 5; audit reason recorded</w:t>
      </w:r>
    </w:p>
    <w:p>
      <w:r>
        <w:pict>
          <v:rect style="width:0;height:1.5pt" o:hralign="center" o:hrstd="t" o:hr="t"/>
        </w:pict>
      </w:r>
    </w:p>
    <w:bookmarkEnd w:id="100"/>
    <w:bookmarkStart w:id="101" w:name="tc-069-low-stock-alert-email"/>
    <w:p>
      <w:pPr>
        <w:pStyle w:val="Heading3"/>
      </w:pPr>
      <w:r>
        <w:t xml:space="preserve">TC-069 · Low-stock alert email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Adjust stock to ≤ threshold (e.g. set threshold 10, adjust to 8)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Low-stock alert email sent to shop owner; item highlighted Critical in UI</w:t>
      </w:r>
    </w:p>
    <w:p>
      <w:r>
        <w:pict>
          <v:rect style="width:0;height:1.5pt" o:hralign="center" o:hrstd="t" o:hr="t"/>
        </w:pict>
      </w:r>
    </w:p>
    <w:bookmarkEnd w:id="101"/>
    <w:bookmarkStart w:id="102" w:name="tc-070-search-and-filter-inventory"/>
    <w:p>
      <w:pPr>
        <w:pStyle w:val="Heading3"/>
      </w:pPr>
      <w:r>
        <w:t xml:space="preserve">TC-070 · Search and filter inventory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Filter by category; search by name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List filters correctly; count updates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module-13-marketing-campaigns"/>
    <w:p>
      <w:pPr>
        <w:pStyle w:val="Heading2"/>
      </w:pPr>
      <w:r>
        <w:t xml:space="preserve">MODULE 13 — Marketing Campaigns</w:t>
      </w:r>
    </w:p>
    <w:bookmarkStart w:id="104" w:name="tc-071-campaigns-locked-for-free-plan"/>
    <w:p>
      <w:pPr>
        <w:pStyle w:val="Heading3"/>
      </w:pPr>
      <w:r>
        <w:t xml:space="preserve">TC-071 · Campaigns locked for Free plan 👤</w:t>
      </w:r>
    </w:p>
    <w:p>
      <w:pPr>
        <w:pStyle w:val="FirstParagraph"/>
      </w:pPr>
      <w:r>
        <w:rPr>
          <w:b/>
          <w:bCs/>
        </w:rPr>
        <w:t xml:space="preserve">Steps (Free plan):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/marketing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Upgrade prompt; create button disabled or locked</w:t>
      </w:r>
    </w:p>
    <w:p>
      <w:r>
        <w:pict>
          <v:rect style="width:0;height:1.5pt" o:hralign="center" o:hrstd="t" o:hr="t"/>
        </w:pict>
      </w:r>
    </w:p>
    <w:bookmarkEnd w:id="104"/>
    <w:bookmarkStart w:id="105" w:name="tc-072-create-campaign-starter"/>
    <w:p>
      <w:pPr>
        <w:pStyle w:val="Heading3"/>
      </w:pPr>
      <w:r>
        <w:t xml:space="preserve">TC-072 · Create campaign (Starter+)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/marketing</w:t>
      </w:r>
      <w:r>
        <w:t xml:space="preserve"> </w:t>
      </w:r>
      <w:r>
        <w:t xml:space="preserve">→ New Campaign</w:t>
      </w:r>
      <w:r>
        <w:t xml:space="preserve"> </w:t>
      </w:r>
      <w:r>
        <w:t xml:space="preserve">2. Enter name, select type (Email), target (All Clients), subject, content</w:t>
      </w:r>
      <w:r>
        <w:t xml:space="preserve"> </w:t>
      </w:r>
      <w:r>
        <w:t xml:space="preserve">3. Save as draft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Campaign appears in list with</w:t>
      </w:r>
      <w:r>
        <w:t xml:space="preserve"> </w:t>
      </w:r>
      <w:r>
        <w:t xml:space="preserve">“Draft”</w:t>
      </w:r>
      <w:r>
        <w:t xml:space="preserve"> </w:t>
      </w:r>
      <w:r>
        <w:t xml:space="preserve">status</w:t>
      </w:r>
    </w:p>
    <w:p>
      <w:r>
        <w:pict>
          <v:rect style="width:0;height:1.5pt" o:hralign="center" o:hrstd="t" o:hr="t"/>
        </w:pict>
      </w:r>
    </w:p>
    <w:bookmarkEnd w:id="105"/>
    <w:bookmarkStart w:id="106" w:name="tc-073-monthly-campaign-limit-enforced"/>
    <w:p>
      <w:pPr>
        <w:pStyle w:val="Heading3"/>
      </w:pPr>
      <w:r>
        <w:t xml:space="preserve">TC-073 · Monthly campaign limit enforced 👤</w:t>
      </w:r>
    </w:p>
    <w:p>
      <w:pPr>
        <w:pStyle w:val="FirstParagraph"/>
      </w:pPr>
      <w:r>
        <w:rPr>
          <w:b/>
          <w:bCs/>
        </w:rPr>
        <w:t xml:space="preserve">Steps (Starter plan — 2 campaigns used this month):</w:t>
      </w:r>
      <w:r>
        <w:t xml:space="preserve"> </w:t>
      </w:r>
      <w:r>
        <w:t xml:space="preserve">Create 3rd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Error:</w:t>
      </w:r>
      <w:r>
        <w:t xml:space="preserve"> </w:t>
      </w:r>
      <w:r>
        <w:t xml:space="preserve">“Monthly campaign limit reached (2 on Starter plan)”</w:t>
      </w:r>
    </w:p>
    <w:p>
      <w:r>
        <w:pict>
          <v:rect style="width:0;height:1.5pt" o:hralign="center" o:hrstd="t" o:hr="t"/>
        </w:pict>
      </w:r>
    </w:p>
    <w:bookmarkEnd w:id="106"/>
    <w:bookmarkStart w:id="107" w:name="tc-074-ai-copy-generation-empire-plan"/>
    <w:p>
      <w:pPr>
        <w:pStyle w:val="Heading3"/>
      </w:pPr>
      <w:r>
        <w:t xml:space="preserve">TC-074 · AI copy generation (Empire plan)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Upgrade to Empire</w:t>
      </w:r>
      <w:r>
        <w:t xml:space="preserve"> </w:t>
      </w:r>
      <w:r>
        <w:t xml:space="preserve">2. Create campaign → Use AI Copy</w:t>
      </w:r>
      <w:r>
        <w:t xml:space="preserve"> </w:t>
      </w:r>
      <w:r>
        <w:t xml:space="preserve">3. Select tone and segment; generate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AI returns 3 subject lines, email body, SMS message; all ≤ 160 chars for SMS</w:t>
      </w:r>
    </w:p>
    <w:p>
      <w:r>
        <w:pict>
          <v:rect style="width:0;height:1.5pt" o:hralign="center" o:hrstd="t" o:hr="t"/>
        </w:pict>
      </w:r>
    </w:p>
    <w:bookmarkEnd w:id="107"/>
    <w:bookmarkStart w:id="108" w:name="tc-075-ai-copy-rate-limit"/>
    <w:p>
      <w:pPr>
        <w:pStyle w:val="Heading3"/>
      </w:pPr>
      <w:r>
        <w:t xml:space="preserve">TC-075 · AI copy rate limit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rateLimit('ai_copy:${ip}', 5, 60)</w:t>
      </w:r>
      <w:r>
        <w:t xml:space="preserve"> </w:t>
      </w:r>
      <w:r>
        <w:t xml:space="preserve">— 6th request returns 429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Rate limit header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present</w:t>
      </w:r>
    </w:p>
    <w:p>
      <w:r>
        <w:pict>
          <v:rect style="width:0;height:1.5pt" o:hralign="center" o:hrstd="t" o:hr="t"/>
        </w:pict>
      </w:r>
    </w:p>
    <w:bookmarkEnd w:id="108"/>
    <w:bookmarkStart w:id="109" w:name="tc-076-edit-campaign"/>
    <w:p>
      <w:pPr>
        <w:pStyle w:val="Heading3"/>
      </w:pPr>
      <w:r>
        <w:t xml:space="preserve">TC-076 · Edit campaign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Edit a draft campaign; update subject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Changes saved; only whitelisted fields updated (shop_id unchanged)</w:t>
      </w:r>
    </w:p>
    <w:p>
      <w:r>
        <w:pict>
          <v:rect style="width:0;height:1.5pt" o:hralign="center" o:hrstd="t" o:hr="t"/>
        </w:pict>
      </w:r>
    </w:p>
    <w:bookmarkEnd w:id="109"/>
    <w:bookmarkStart w:id="110" w:name="tc-077-delete-campaign"/>
    <w:p>
      <w:pPr>
        <w:pStyle w:val="Heading3"/>
      </w:pPr>
      <w:r>
        <w:t xml:space="preserve">TC-077 · Delete campaign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Delete a draft campaign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Campaign removed from list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6" w:name="module-14-billing-stripe"/>
    <w:p>
      <w:pPr>
        <w:pStyle w:val="Heading2"/>
      </w:pPr>
      <w:r>
        <w:t xml:space="preserve">MODULE 14 — Billing &amp; Stripe</w:t>
      </w:r>
    </w:p>
    <w:bookmarkStart w:id="112" w:name="tc-078-upgrade-to-starter"/>
    <w:p>
      <w:pPr>
        <w:pStyle w:val="Heading3"/>
      </w:pPr>
      <w:r>
        <w:t xml:space="preserve">TC-078 · Upgrade to Starter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/settings/billing</w:t>
      </w:r>
      <w:r>
        <w:t xml:space="preserve"> </w:t>
      </w:r>
      <w:r>
        <w:t xml:space="preserve">2. Click Upgrade on Starter plan</w:t>
      </w:r>
      <w:r>
        <w:t xml:space="preserve"> </w:t>
      </w:r>
      <w:r>
        <w:t xml:space="preserve">3. Complete Stripe checkout (test card 4242…)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Redirected to</w:t>
      </w:r>
      <w:r>
        <w:t xml:space="preserve"> </w:t>
      </w:r>
      <w:r>
        <w:rPr>
          <w:rStyle w:val="VerbatimChar"/>
        </w:rPr>
        <w:t xml:space="preserve">/dashboard?upgraded=true</w:t>
      </w:r>
      <w:r>
        <w:t xml:space="preserve">; plan badge shows Starter; plan limits updated</w:t>
      </w:r>
    </w:p>
    <w:p>
      <w:r>
        <w:pict>
          <v:rect style="width:0;height:1.5pt" o:hralign="center" o:hrstd="t" o:hr="t"/>
        </w:pict>
      </w:r>
    </w:p>
    <w:bookmarkEnd w:id="112"/>
    <w:bookmarkStart w:id="113" w:name="X834bdf98db3ae213cdb0b86ab7f57ac35cc90b4"/>
    <w:p>
      <w:pPr>
        <w:pStyle w:val="Heading3"/>
      </w:pPr>
      <w:r>
        <w:t xml:space="preserve">TC-078b · In-place plan upgrade (Starter → Pro) 👤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Verify an existing paid subscriber can upgrade to a higher plan without going through Stripe Checkout again.</w:t>
      </w:r>
      <w:r>
        <w:br/>
      </w:r>
      <w:r>
        <w:rPr>
          <w:b/>
          <w:bCs/>
        </w:rPr>
        <w:t xml:space="preserve">Pre-condition:</w:t>
      </w:r>
      <w:r>
        <w:t xml:space="preserve"> </w:t>
      </w:r>
      <w:r>
        <w:t xml:space="preserve">Account is on Starter plan with an active Stripe subscription.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/settings/billing</w:t>
      </w:r>
      <w:r>
        <w:t xml:space="preserve"> </w:t>
      </w:r>
      <w:r>
        <w:t xml:space="preserve">2. Click</w:t>
      </w:r>
      <w:r>
        <w:t xml:space="preserve"> </w:t>
      </w:r>
      <w:r>
        <w:t xml:space="preserve">“Upgrade to Pro”</w:t>
      </w:r>
      <w:r>
        <w:t xml:space="preserve"> </w:t>
      </w:r>
      <w:r>
        <w:t xml:space="preserve">on the Pro plan card</w:t>
      </w:r>
      <w:r>
        <w:t xml:space="preserve"> </w:t>
      </w:r>
      <w:r>
        <w:t xml:space="preserve">3. Observe the button spinner</w:t>
      </w:r>
      <w:r>
        <w:t xml:space="preserve"> </w:t>
      </w:r>
      <w:r>
        <w:t xml:space="preserve">4. Wait for page reload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- Spinner appears immediately on click (no navigation away)</w:t>
      </w:r>
      <w:r>
        <w:t xml:space="preserve"> </w:t>
      </w:r>
      <w:r>
        <w:t xml:space="preserve">- Page reloads within ~5 seconds</w:t>
      </w:r>
      <w:r>
        <w:t xml:space="preserve"> </w:t>
      </w:r>
      <w:r>
        <w:t xml:space="preserve">- Plan badge now shows</w:t>
      </w:r>
      <w:r>
        <w:t xml:space="preserve"> </w:t>
      </w:r>
      <w:r>
        <w:t xml:space="preserve">“Pro”</w:t>
      </w:r>
      <w:r>
        <w:t xml:space="preserve"> </w:t>
      </w:r>
      <w:r>
        <w:t xml:space="preserve">- Pro plan card shows</w:t>
      </w:r>
      <w:r>
        <w:t xml:space="preserve"> </w:t>
      </w:r>
      <w:r>
        <w:t xml:space="preserve">“Current plan”</w:t>
      </w:r>
      <w:r>
        <w:t xml:space="preserve"> </w:t>
      </w:r>
      <w:r>
        <w:t xml:space="preserve">indicator</w:t>
      </w:r>
      <w:r>
        <w:t xml:space="preserve"> </w:t>
      </w:r>
      <w:r>
        <w:t xml:space="preserve">- No Stripe Checkout page was visited (upgrade is in-place)</w:t>
      </w:r>
      <w:r>
        <w:t xml:space="preserve"> </w:t>
      </w:r>
      <w:r>
        <w:t xml:space="preserve">- A prorated invoice for the price difference is created immediately in Stripe</w:t>
      </w:r>
    </w:p>
    <w:p>
      <w:pPr>
        <w:pStyle w:val="BodyText"/>
      </w:pPr>
      <w:r>
        <w:rPr>
          <w:b/>
          <w:bCs/>
        </w:rPr>
        <w:t xml:space="preserve">Edge cases:</w:t>
      </w:r>
      <w:r>
        <w:t xml:space="preserve"> </w:t>
      </w:r>
      <w:r>
        <w:t xml:space="preserve">- If Stripe call fails → inline red error banner appears below the plan grid; button re-enables</w:t>
      </w:r>
      <w:r>
        <w:t xml:space="preserve"> </w:t>
      </w:r>
      <w:r>
        <w:t xml:space="preserve">- Network disconnect →</w:t>
      </w:r>
      <w:r>
        <w:t xml:space="preserve"> </w:t>
      </w:r>
      <w:r>
        <w:t xml:space="preserve">“Network error. Please try again.”</w:t>
      </w:r>
      <w:r>
        <w:t xml:space="preserve"> </w:t>
      </w:r>
      <w:r>
        <w:t xml:space="preserve">banner shown</w:t>
      </w:r>
    </w:p>
    <w:p>
      <w:r>
        <w:pict>
          <v:rect style="width:0;height:1.5pt" o:hralign="center" o:hrstd="t" o:hr="t"/>
        </w:pict>
      </w:r>
    </w:p>
    <w:bookmarkEnd w:id="113"/>
    <w:bookmarkStart w:id="114" w:name="tc-078c-upgrade-error-shown-inline"/>
    <w:p>
      <w:pPr>
        <w:pStyle w:val="Heading3"/>
      </w:pPr>
      <w:r>
        <w:t xml:space="preserve">TC-078c · Upgrade error shown inline 👤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Verify upgrade failures surface an error banner rather than a broken page.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 With a Free-plan account (no Stripe customer ID), call</w:t>
      </w:r>
      <w:r>
        <w:t xml:space="preserve"> </w:t>
      </w:r>
      <w:r>
        <w:rPr>
          <w:rStyle w:val="VerbatimChar"/>
        </w:rPr>
        <w:t xml:space="preserve">POST /api/stripe/upgrade</w:t>
      </w:r>
      <w:r>
        <w:t xml:space="preserve"> </w:t>
      </w:r>
      <w:r>
        <w:t xml:space="preserve">directly with</w:t>
      </w:r>
      <w:r>
        <w:t xml:space="preserve"> </w:t>
      </w:r>
      <w:r>
        <w:rPr>
          <w:rStyle w:val="VerbatimChar"/>
        </w:rPr>
        <w:t xml:space="preserve">{"planId":"pro"}</w:t>
      </w:r>
      <w:r>
        <w:t xml:space="preserve"> </w:t>
      </w:r>
      <w:r>
        <w:t xml:space="preserve">2. Alternatively, disconnect from network and click Upgrade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Red error banner</w:t>
      </w:r>
      <w:r>
        <w:t xml:space="preserve"> </w:t>
      </w:r>
      <w:r>
        <w:t xml:space="preserve">“No active subscription found”</w:t>
      </w:r>
      <w:r>
        <w:t xml:space="preserve"> </w:t>
      </w:r>
      <w:r>
        <w:t xml:space="preserve">(or network error) appears below plan cards; no page navigation; button re-enables</w:t>
      </w:r>
      <w:r>
        <w:br/>
      </w:r>
      <w:r>
        <w:rPr>
          <w:b/>
          <w:bCs/>
        </w:rPr>
        <w:t xml:space="preserve">Automated check:</w:t>
      </w:r>
      <w:r>
        <w:t xml:space="preserve"> </w:t>
      </w:r>
      <w:r>
        <w:rPr>
          <w:rStyle w:val="VerbatimChar"/>
        </w:rPr>
        <w:t xml:space="preserve">POST /api/stripe/upgrade</w:t>
      </w:r>
      <w:r>
        <w:t xml:space="preserve"> </w:t>
      </w:r>
      <w:r>
        <w:t xml:space="preserve">with Free-plan auth → 404</w:t>
      </w:r>
      <w:r>
        <w:t xml:space="preserve"> </w:t>
      </w:r>
      <w:r>
        <w:t xml:space="preserve">“No active subscription found”</w:t>
      </w:r>
    </w:p>
    <w:p>
      <w:r>
        <w:pict>
          <v:rect style="width:0;height:1.5pt" o:hralign="center" o:hrstd="t" o:hr="t"/>
        </w:pict>
      </w:r>
    </w:p>
    <w:bookmarkEnd w:id="114"/>
    <w:bookmarkStart w:id="115" w:name="tc-079-invalid-price-id-rejected"/>
    <w:p>
      <w:pPr>
        <w:pStyle w:val="Heading3"/>
      </w:pPr>
      <w:r>
        <w:t xml:space="preserve">TC-079 · Invalid price ID rejected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VALID_PRICE_IDS.has(priceId)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/api/stripe/checkout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POST /api/stripe/checkout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priceId=price_fake123</w:t>
      </w:r>
      <w:r>
        <w:t xml:space="preserve"> </w:t>
      </w:r>
      <w:r>
        <w:t xml:space="preserve">and valid auth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400</w:t>
      </w:r>
      <w:r>
        <w:t xml:space="preserve"> </w:t>
      </w:r>
      <w:r>
        <w:t xml:space="preserve">“Invalid price ID”</w:t>
      </w:r>
    </w:p>
    <w:p>
      <w:r>
        <w:pict>
          <v:rect style="width:0;height:1.5pt" o:hralign="center" o:hrstd="t" o:hr="t"/>
        </w:pict>
      </w:r>
    </w:p>
    <w:bookmarkEnd w:id="115"/>
    <w:bookmarkStart w:id="116" w:name="Xaf3f49d4dae0dd508ce36d425efc65fc75f3d60"/>
    <w:p>
      <w:pPr>
        <w:pStyle w:val="Heading3"/>
      </w:pPr>
      <w:r>
        <w:t xml:space="preserve">TC-079b · Billing page uses JS fetch — not HTML form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upgrade buttons use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so errors display inline rather than navigating away to raw JSON.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billing/page.tsx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handleCheckout()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fetch('/api/stripe/checkout', {method:'POST', headers:{'Content-Type':'application/json'}, body: JSON.stringify({planId})})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&lt;form&gt;</w:t>
      </w:r>
      <w:r>
        <w:t xml:space="preserve"> </w:t>
      </w:r>
      <w:r>
        <w:t xml:space="preserve">element present.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&lt;form action=...&gt;</w:t>
      </w:r>
      <w:r>
        <w:t xml:space="preserve"> </w:t>
      </w:r>
      <w:r>
        <w:t xml:space="preserve">on the billing page;</w:t>
      </w:r>
      <w:r>
        <w:t xml:space="preserve"> </w:t>
      </w:r>
      <w:r>
        <w:rPr>
          <w:rStyle w:val="VerbatimChar"/>
        </w:rPr>
        <w:t xml:space="preserve">handleCheckout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handleUpgrade</w:t>
      </w:r>
      <w:r>
        <w:t xml:space="preserve"> </w:t>
      </w:r>
      <w:r>
        <w:t xml:space="preserve">functions verified in source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(code review)</w:t>
      </w:r>
    </w:p>
    <w:p>
      <w:r>
        <w:pict>
          <v:rect style="width:0;height:1.5pt" o:hralign="center" o:hrstd="t" o:hr="t"/>
        </w:pict>
      </w:r>
    </w:p>
    <w:bookmarkEnd w:id="116"/>
    <w:bookmarkStart w:id="117" w:name="Xa4072839f70b0d378dea07723ee9a356aefff09"/>
    <w:p>
      <w:pPr>
        <w:pStyle w:val="Heading3"/>
      </w:pPr>
      <w:r>
        <w:t xml:space="preserve">TC-079c · Checkout POST returns JSON URL for application/json callers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the checkout API returns</w:t>
      </w:r>
      <w:r>
        <w:t xml:space="preserve"> </w:t>
      </w:r>
      <w:r>
        <w:rPr>
          <w:rStyle w:val="VerbatimChar"/>
        </w:rPr>
        <w:t xml:space="preserve">{"url":"..."}</w:t>
      </w:r>
      <w:r>
        <w:t xml:space="preserve"> </w:t>
      </w:r>
      <w:r>
        <w:t xml:space="preserve">instead of a raw redirect when called 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contentType.includes('application/json')</w:t>
      </w:r>
      <w:r>
        <w:t xml:space="preserve">, handler returns</w:t>
      </w:r>
      <w:r>
        <w:t xml:space="preserve"> </w:t>
      </w:r>
      <w:r>
        <w:rPr>
          <w:rStyle w:val="VerbatimChar"/>
        </w:rPr>
        <w:t xml:space="preserve">NextResponse.json({ url: session.url })</w:t>
      </w:r>
      <w:r>
        <w:t xml:space="preserve">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POST /api/stripe/checkout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and valid auth +</w:t>
      </w:r>
      <w:r>
        <w:t xml:space="preserve"> </w:t>
      </w:r>
      <w:r>
        <w:rPr>
          <w:rStyle w:val="VerbatimChar"/>
        </w:rPr>
        <w:t xml:space="preserve">{"planId":"starter"}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200 JSON response containing</w:t>
      </w:r>
      <w:r>
        <w:t xml:space="preserve"> </w:t>
      </w:r>
      <w:r>
        <w:rPr>
          <w:rStyle w:val="VerbatimChar"/>
        </w:rPr>
        <w:t xml:space="preserve">{ "url": "https://checkout.stripe.com/..." }</w:t>
      </w:r>
      <w:r>
        <w:t xml:space="preserve">; not a 303 redirect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(code review)</w:t>
      </w:r>
    </w:p>
    <w:p>
      <w:r>
        <w:pict>
          <v:rect style="width:0;height:1.5pt" o:hralign="center" o:hrstd="t" o:hr="t"/>
        </w:pict>
      </w:r>
    </w:p>
    <w:bookmarkEnd w:id="117"/>
    <w:bookmarkStart w:id="118" w:name="X04d569dd3ecfe73287486448130ea89402ec6af"/>
    <w:p>
      <w:pPr>
        <w:pStyle w:val="Heading3"/>
      </w:pPr>
      <w:r>
        <w:t xml:space="preserve">TC-079d · Upgrade uses always_invoice proration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plan upgrades charge the prorated difference immediately rather than deferring to next invoice.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src/app/api/stripe/upgrade/route.ts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stripe.subscriptions.update(...)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proration_behavior: 'always_invoice'</w:t>
      </w:r>
      <w:r>
        <w:t xml:space="preserve">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always_invoice</w:t>
      </w:r>
      <w:r>
        <w:t xml:space="preserve"> </w:t>
      </w:r>
      <w:r>
        <w:t xml:space="preserve">present in upgrade handler; no</w:t>
      </w:r>
      <w:r>
        <w:t xml:space="preserve"> </w:t>
      </w:r>
      <w:r>
        <w:rPr>
          <w:rStyle w:val="VerbatimChar"/>
        </w:rPr>
        <w:t xml:space="preserve">create_prorations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none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(code review)</w:t>
      </w:r>
    </w:p>
    <w:p>
      <w:r>
        <w:pict>
          <v:rect style="width:0;height:1.5pt" o:hralign="center" o:hrstd="t" o:hr="t"/>
        </w:pict>
      </w:r>
    </w:p>
    <w:bookmarkEnd w:id="118"/>
    <w:bookmarkStart w:id="119" w:name="X11e54607e5e9fcb850b798d00ea215e87111f97"/>
    <w:p>
      <w:pPr>
        <w:pStyle w:val="Heading3"/>
      </w:pPr>
      <w:r>
        <w:t xml:space="preserve">TC-079e · Portal route returns JSON not redirect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the portal API returns</w:t>
      </w:r>
      <w:r>
        <w:t xml:space="preserve"> </w:t>
      </w:r>
      <w:r>
        <w:rPr>
          <w:rStyle w:val="VerbatimChar"/>
        </w:rPr>
        <w:t xml:space="preserve">{"url":"..."}</w:t>
      </w:r>
      <w:r>
        <w:t xml:space="preserve"> </w:t>
      </w:r>
      <w:r>
        <w:t xml:space="preserve">so the client-side fetch can extract and navigate without opaque redirect issues.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</w:rPr>
        <w:t xml:space="preserve">NextResponse.json({ url: portalSession.url })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NextResponse.redirect</w:t>
      </w:r>
      <w:r>
        <w:t xml:space="preserve">).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NextResponse.redirect</w:t>
      </w:r>
      <w:r>
        <w:t xml:space="preserve"> </w:t>
      </w:r>
      <w:r>
        <w:t xml:space="preserve">in portal route;</w:t>
      </w:r>
      <w:r>
        <w:t xml:space="preserve"> </w:t>
      </w:r>
      <w:r>
        <w:rPr>
          <w:rStyle w:val="VerbatimChar"/>
        </w:rPr>
        <w:t xml:space="preserve">NextResponse.json({ url })</w:t>
      </w:r>
      <w:r>
        <w:t xml:space="preserve"> </w:t>
      </w:r>
      <w:r>
        <w:t xml:space="preserve">confirmed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(code review)</w:t>
      </w:r>
    </w:p>
    <w:p>
      <w:r>
        <w:pict>
          <v:rect style="width:0;height:1.5pt" o:hralign="center" o:hrstd="t" o:hr="t"/>
        </w:pict>
      </w:r>
    </w:p>
    <w:bookmarkEnd w:id="119"/>
    <w:bookmarkStart w:id="120" w:name="X6c0781e68b911e5de35bb7a4957e90e908fbb52"/>
    <w:p>
      <w:pPr>
        <w:pStyle w:val="Heading3"/>
      </w:pPr>
      <w:r>
        <w:t xml:space="preserve">TC-079f · Subscription queries use .order().limit(1) not .single() 🤖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all subscription queries tolerate historical duplicate rows (legacy upsert artefacts) without throwing PGRST116.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t xml:space="preserve">All Supabase subscription selects across billing page, checkout, upgrade, portal, and webhook handler use</w:t>
      </w:r>
      <w:r>
        <w:t xml:space="preserve"> </w:t>
      </w:r>
      <w:r>
        <w:rPr>
          <w:rStyle w:val="VerbatimChar"/>
        </w:rPr>
        <w:t xml:space="preserve">.order('updated_at', {ascending: false}).limit(1)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.single()</w:t>
      </w:r>
      <w:r>
        <w:t xml:space="preserve">.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.single()</w:t>
      </w:r>
      <w:r>
        <w:t xml:space="preserve"> </w:t>
      </w:r>
      <w:r>
        <w:t xml:space="preserve">on subscriptions table;</w:t>
      </w:r>
      <w:r>
        <w:t xml:space="preserve"> </w:t>
      </w:r>
      <w:r>
        <w:rPr>
          <w:rStyle w:val="VerbatimChar"/>
        </w:rPr>
        <w:t xml:space="preserve">.limit(1)</w:t>
      </w:r>
      <w:r>
        <w:t xml:space="preserve"> </w:t>
      </w:r>
      <w:r>
        <w:t xml:space="preserve">confirmed in all relevant files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(code review)</w:t>
      </w:r>
    </w:p>
    <w:p>
      <w:r>
        <w:pict>
          <v:rect style="width:0;height:1.5pt" o:hralign="center" o:hrstd="t" o:hr="t"/>
        </w:pict>
      </w:r>
    </w:p>
    <w:bookmarkEnd w:id="120"/>
    <w:bookmarkStart w:id="121" w:name="X912b661111613aa0cc9f1fcc4d0a9e43e6644db"/>
    <w:p>
      <w:pPr>
        <w:pStyle w:val="Heading3"/>
      </w:pPr>
      <w:r>
        <w:t xml:space="preserve">TC-080 · Stripe webhook — subscription created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event → upsert to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 </w:t>
      </w:r>
      <w:r>
        <w:t xml:space="preserve">table</w:t>
      </w:r>
      <w:r>
        <w:br/>
      </w:r>
      <w:r>
        <w:rPr>
          <w:b/>
          <w:bCs/>
        </w:rPr>
        <w:t xml:space="preserve">Manual verification:</w:t>
      </w:r>
      <w:r>
        <w:t xml:space="preserve"> </w:t>
      </w:r>
      <w:r>
        <w:t xml:space="preserve">After checkout, confirm subscription row in Supabase with correct plan, status, period dates</w:t>
      </w:r>
    </w:p>
    <w:p>
      <w:r>
        <w:pict>
          <v:rect style="width:0;height:1.5pt" o:hralign="center" o:hrstd="t" o:hr="t"/>
        </w:pict>
      </w:r>
    </w:p>
    <w:bookmarkEnd w:id="121"/>
    <w:bookmarkStart w:id="122" w:name="X7b0267ae90d1d2d2f33e8f8896dd9516a0c3035"/>
    <w:p>
      <w:pPr>
        <w:pStyle w:val="Heading3"/>
      </w:pPr>
      <w:r>
        <w:t xml:space="preserve">TC-081 · Stripe webhook — payment failure email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invoice.payment_failed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 sendPaymentFailedEmail()</w:t>
      </w:r>
      <w:r>
        <w:t xml:space="preserve"> </w:t>
      </w:r>
      <w:r>
        <w:t xml:space="preserve">(awaited, not fire-and-forget)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Trigger test payment failure via Stripe CLI; confirm email received</w:t>
      </w:r>
    </w:p>
    <w:p>
      <w:r>
        <w:pict>
          <v:rect style="width:0;height:1.5pt" o:hralign="center" o:hrstd="t" o:hr="t"/>
        </w:pict>
      </w:r>
    </w:p>
    <w:bookmarkEnd w:id="122"/>
    <w:bookmarkStart w:id="123" w:name="X1fe743fb2091500ce19dc7f3842e00d4b5c8b79"/>
    <w:p>
      <w:pPr>
        <w:pStyle w:val="Heading3"/>
      </w:pPr>
      <w:r>
        <w:t xml:space="preserve">TC-082 · Stripe webhook — payment receipt email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invoice.payment_succeeded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billing_reason !== 'subscription_create'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await sendPaymentReceiptEmail()</w:t>
      </w:r>
      <w:r>
        <w:t xml:space="preserve"> </w:t>
      </w:r>
      <w:r>
        <w:t xml:space="preserve">(awaited)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Trigger test renewal via Stripe CLI; confirm email received</w:t>
      </w:r>
    </w:p>
    <w:p>
      <w:r>
        <w:pict>
          <v:rect style="width:0;height:1.5pt" o:hralign="center" o:hrstd="t" o:hr="t"/>
        </w:pict>
      </w:r>
    </w:p>
    <w:bookmarkEnd w:id="123"/>
    <w:bookmarkStart w:id="124" w:name="tc-083-manage-billing-portal"/>
    <w:p>
      <w:pPr>
        <w:pStyle w:val="Heading3"/>
      </w:pPr>
      <w:r>
        <w:t xml:space="preserve">TC-083 · Manage Billing portal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Click</w:t>
      </w:r>
      <w:r>
        <w:t xml:space="preserve"> </w:t>
      </w:r>
      <w:r>
        <w:t xml:space="preserve">“Manage Billing”</w:t>
      </w:r>
      <w:r>
        <w:t xml:space="preserve"> </w:t>
      </w:r>
      <w:r>
        <w:t xml:space="preserve">in billing settings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Redirected to Stripe Customer Portal; can update card, view invoices, cancel</w:t>
      </w:r>
    </w:p>
    <w:p>
      <w:r>
        <w:pict>
          <v:rect style="width:0;height:1.5pt" o:hralign="center" o:hrstd="t" o:hr="t"/>
        </w:pict>
      </w:r>
    </w:p>
    <w:bookmarkEnd w:id="124"/>
    <w:bookmarkStart w:id="125" w:name="tc-084-downgrade-cancellation-reflected"/>
    <w:p>
      <w:pPr>
        <w:pStyle w:val="Heading3"/>
      </w:pPr>
      <w:r>
        <w:t xml:space="preserve">TC-084 · Downgrade / cancellation reflected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Cancel plan via Stripe portal; wait for webhook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Subscription status →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; plan reverts to Free at period end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module-15-reminders-notifications"/>
    <w:p>
      <w:pPr>
        <w:pStyle w:val="Heading2"/>
      </w:pPr>
      <w:r>
        <w:t xml:space="preserve">MODULE 15 — Reminders &amp; Notifications</w:t>
      </w:r>
    </w:p>
    <w:bookmarkStart w:id="127" w:name="tc-085-booking-reminder-email"/>
    <w:p>
      <w:pPr>
        <w:pStyle w:val="Heading3"/>
      </w:pPr>
      <w:r>
        <w:t xml:space="preserve">TC-085 · Booking reminder — email 👤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Confirm cron sends email 24h before appointment.</w:t>
      </w:r>
      <w:r>
        <w:br/>
      </w:r>
      <w:r>
        <w:rPr>
          <w:b/>
          <w:bCs/>
        </w:rPr>
        <w:t xml:space="preserve">Steps:</w:t>
      </w:r>
      <w:r>
        <w:t xml:space="preserve"> </w:t>
      </w:r>
      <w:r>
        <w:t xml:space="preserve">1. Create a booking for tomorrow</w:t>
      </w:r>
      <w:r>
        <w:t xml:space="preserve"> </w:t>
      </w:r>
      <w:r>
        <w:t xml:space="preserve">2. Trigger cron manually:</w:t>
      </w:r>
      <w:r>
        <w:t xml:space="preserve"> </w:t>
      </w:r>
      <w:r>
        <w:rPr>
          <w:rStyle w:val="VerbatimChar"/>
        </w:rPr>
        <w:t xml:space="preserve">GET /api/cron/reminders</w:t>
      </w:r>
      <w:r>
        <w:t xml:space="preserve"> </w:t>
      </w:r>
      <w:r>
        <w:t xml:space="preserve">with correct</w:t>
      </w:r>
      <w:r>
        <w:t xml:space="preserve"> </w:t>
      </w:r>
      <w:r>
        <w:rPr>
          <w:rStyle w:val="VerbatimChar"/>
        </w:rPr>
        <w:t xml:space="preserve">Authorization: Bearer {CRON_SECRET}</w:t>
      </w:r>
      <w:r>
        <w:t xml:space="preserve"> </w:t>
      </w:r>
      <w:r>
        <w:t xml:space="preserve">3. Check client email inbox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Reminder email received; booking marked</w:t>
      </w:r>
      <w:r>
        <w:t xml:space="preserve"> </w:t>
      </w:r>
      <w:r>
        <w:rPr>
          <w:rStyle w:val="VerbatimChar"/>
        </w:rPr>
        <w:t xml:space="preserve">reminder_sent = true</w:t>
      </w:r>
      <w:r>
        <w:t xml:space="preserve"> </w:t>
      </w:r>
      <w:r>
        <w:t xml:space="preserve">in DB</w:t>
      </w:r>
    </w:p>
    <w:p>
      <w:r>
        <w:pict>
          <v:rect style="width:0;height:1.5pt" o:hralign="center" o:hrstd="t" o:hr="t"/>
        </w:pict>
      </w:r>
    </w:p>
    <w:bookmarkEnd w:id="127"/>
    <w:bookmarkStart w:id="128" w:name="tc-086-booking-reminder-whatsapp"/>
    <w:p>
      <w:pPr>
        <w:pStyle w:val="Heading3"/>
      </w:pPr>
      <w:r>
        <w:t xml:space="preserve">TC-086 · Booking reminder — WhatsApp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Create booking with phone number; trigger cron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WhatsApp message sent to client phone (if Twilio configured)</w:t>
      </w:r>
    </w:p>
    <w:p>
      <w:r>
        <w:pict>
          <v:rect style="width:0;height:1.5pt" o:hralign="center" o:hrstd="t" o:hr="t"/>
        </w:pict>
      </w:r>
    </w:p>
    <w:bookmarkEnd w:id="128"/>
    <w:bookmarkStart w:id="129" w:name="tc-087-reminder-plan-gate-free-plan"/>
    <w:p>
      <w:pPr>
        <w:pStyle w:val="Heading3"/>
      </w:pPr>
      <w:r>
        <w:t xml:space="preserve">TC-087 · Reminder — plan gate (Free plan)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Trigger cron with Free-plan shop booking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No reminder sent;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counter incremented</w:t>
      </w:r>
    </w:p>
    <w:p>
      <w:r>
        <w:pict>
          <v:rect style="width:0;height:1.5pt" o:hralign="center" o:hrstd="t" o:hr="t"/>
        </w:pict>
      </w:r>
    </w:p>
    <w:bookmarkEnd w:id="129"/>
    <w:bookmarkStart w:id="130" w:name="tc-088-in-app-notifications-bell"/>
    <w:p>
      <w:pPr>
        <w:pStyle w:val="Heading3"/>
      </w:pPr>
      <w:r>
        <w:t xml:space="preserve">TC-088 · In-app notifications bell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Create a booking that triggers a notification; open notification bell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Unread count badge shown; notifications list loads; mark as read clears badge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4" w:name="module-16-signup-notification"/>
    <w:p>
      <w:pPr>
        <w:pStyle w:val="Heading2"/>
      </w:pPr>
      <w:r>
        <w:t xml:space="preserve">MODULE 16 — Signup Notification</w:t>
      </w:r>
    </w:p>
    <w:bookmarkStart w:id="132" w:name="tc-089-new-signup-alert-email"/>
    <w:p>
      <w:pPr>
        <w:pStyle w:val="Heading3"/>
      </w:pPr>
      <w:r>
        <w:t xml:space="preserve">TC-089 · New signup alert email 🤖</w:t>
      </w:r>
    </w:p>
    <w:p>
      <w:pPr>
        <w:pStyle w:val="FirstParagraph"/>
      </w:pP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/api/signup-notify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newSignupAlert</w:t>
      </w:r>
      <w:r>
        <w:t xml:space="preserve"> </w:t>
      </w:r>
      <w:r>
        <w:t xml:space="preserve">template to</w:t>
      </w:r>
      <w:r>
        <w:t xml:space="preserve"> </w:t>
      </w:r>
      <w:r>
        <w:rPr>
          <w:rStyle w:val="VerbatimChar"/>
        </w:rPr>
        <w:t xml:space="preserve">NOTIFY_EMAIL</w:t>
      </w:r>
      <w:r>
        <w:br/>
      </w:r>
      <w:r>
        <w:rPr>
          <w:b/>
          <w:bCs/>
        </w:rPr>
        <w:t xml:space="preserve">Manual:</w:t>
      </w:r>
      <w:r>
        <w:t xml:space="preserve"> </w:t>
      </w:r>
      <w:r>
        <w:t xml:space="preserve">Register a new account; confirm admin notification email received</w:t>
      </w:r>
    </w:p>
    <w:p>
      <w:r>
        <w:pict>
          <v:rect style="width:0;height:1.5pt" o:hralign="center" o:hrstd="t" o:hr="t"/>
        </w:pict>
      </w:r>
    </w:p>
    <w:bookmarkEnd w:id="132"/>
    <w:bookmarkStart w:id="133" w:name="tc-090-signup-notify-rate-limit-silent"/>
    <w:p>
      <w:pPr>
        <w:pStyle w:val="Heading3"/>
      </w:pPr>
      <w:r>
        <w:t xml:space="preserve">TC-090 · Signup-notify rate limit (silent)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Send 7 consecutive</w:t>
      </w:r>
      <w:r>
        <w:t xml:space="preserve"> </w:t>
      </w:r>
      <w:r>
        <w:rPr>
          <w:rStyle w:val="VerbatimChar"/>
        </w:rPr>
        <w:t xml:space="preserve">POST /api/signup-notify</w:t>
      </w:r>
      <w:r>
        <w:t xml:space="preserve"> </w:t>
      </w:r>
      <w:r>
        <w:t xml:space="preserve">requests from same IP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All return 200 (silently absorbed after limit); no error exposed to caller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— all 7 returned 200 as designed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module-17-responsive-design"/>
    <w:p>
      <w:pPr>
        <w:pStyle w:val="Heading2"/>
      </w:pPr>
      <w:r>
        <w:t xml:space="preserve">MODULE 17 — Responsive Design</w:t>
      </w:r>
    </w:p>
    <w:bookmarkStart w:id="135" w:name="tc-091-mobile-navigation-hamburger-menu"/>
    <w:p>
      <w:pPr>
        <w:pStyle w:val="Heading3"/>
      </w:pPr>
      <w:r>
        <w:t xml:space="preserve">TC-091 · Mobile navigation — hamburger menu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Open site at &lt; 768px width; click hamburger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Mobile menu slides open; nav links, CTA buttons, and social icons visible</w:t>
      </w:r>
    </w:p>
    <w:p>
      <w:r>
        <w:pict>
          <v:rect style="width:0;height:1.5pt" o:hralign="center" o:hrstd="t" o:hr="t"/>
        </w:pict>
      </w:r>
    </w:p>
    <w:bookmarkEnd w:id="135"/>
    <w:bookmarkStart w:id="136" w:name="tc-092-mobile-social-icons-in-menu"/>
    <w:p>
      <w:pPr>
        <w:pStyle w:val="Heading3"/>
      </w:pPr>
      <w:r>
        <w:t xml:space="preserve">TC-092 · Mobile — social icons in menu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Mobile menu open (TC-091)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Three social icon tiles appear below</w:t>
      </w:r>
      <w:r>
        <w:t xml:space="preserve"> </w:t>
      </w:r>
      <w:r>
        <w:t xml:space="preserve">“Start Free”</w:t>
      </w:r>
      <w:r>
        <w:t xml:space="preserve"> </w:t>
      </w:r>
      <w:r>
        <w:t xml:space="preserve">button</w:t>
      </w:r>
    </w:p>
    <w:p>
      <w:r>
        <w:pict>
          <v:rect style="width:0;height:1.5pt" o:hralign="center" o:hrstd="t" o:hr="t"/>
        </w:pict>
      </w:r>
    </w:p>
    <w:bookmarkEnd w:id="136"/>
    <w:bookmarkStart w:id="137" w:name="tc-093-dashboard-responsive-layout"/>
    <w:p>
      <w:pPr>
        <w:pStyle w:val="Heading3"/>
      </w:pPr>
      <w:r>
        <w:t xml:space="preserve">TC-093 · Dashboard responsive layout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View dashboard at 375px (iPhone SE width)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Sidebar collapsed to bottom nav; stats cards stack; no horizontal overflow</w:t>
      </w:r>
    </w:p>
    <w:p>
      <w:r>
        <w:pict>
          <v:rect style="width:0;height:1.5pt" o:hralign="center" o:hrstd="t" o:hr="t"/>
        </w:pict>
      </w:r>
    </w:p>
    <w:bookmarkEnd w:id="137"/>
    <w:bookmarkStart w:id="138" w:name="tc-094-public-booking-page-mobile"/>
    <w:p>
      <w:pPr>
        <w:pStyle w:val="Heading3"/>
      </w:pPr>
      <w:r>
        <w:t xml:space="preserve">TC-094 · Public booking page mobile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/booking/{slug}</w:t>
      </w:r>
      <w:r>
        <w:t xml:space="preserve"> </w:t>
      </w:r>
      <w:r>
        <w:t xml:space="preserve">on mobile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Service picker, staff dropdown, calendar, and slot grid all usable; form fields keyboard-friendly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6" w:name="module-18-edge-cases-error-states"/>
    <w:p>
      <w:pPr>
        <w:pStyle w:val="Heading2"/>
      </w:pPr>
      <w:r>
        <w:t xml:space="preserve">MODULE 18 — Edge Cases &amp; Error States</w:t>
      </w:r>
    </w:p>
    <w:bookmarkStart w:id="140" w:name="tc-095-404-page"/>
    <w:p>
      <w:pPr>
        <w:pStyle w:val="Heading3"/>
      </w:pPr>
      <w:r>
        <w:t xml:space="preserve">TC-095 · 404 page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</w:t>
      </w:r>
      <w:r>
        <w:t xml:space="preserve"> </w:t>
      </w:r>
      <w:r>
        <w:rPr>
          <w:rStyle w:val="VerbatimChar"/>
        </w:rPr>
        <w:t xml:space="preserve">/this-page-does-not-exist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Custom 404 page shown; link to return home</w:t>
      </w:r>
    </w:p>
    <w:p>
      <w:r>
        <w:pict>
          <v:rect style="width:0;height:1.5pt" o:hralign="center" o:hrstd="t" o:hr="t"/>
        </w:pict>
      </w:r>
    </w:p>
    <w:bookmarkEnd w:id="140"/>
    <w:bookmarkStart w:id="141" w:name="tc-096-error-boundary"/>
    <w:p>
      <w:pPr>
        <w:pStyle w:val="Heading3"/>
      </w:pPr>
      <w:r>
        <w:t xml:space="preserve">TC-096 · Error boundary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If possible, trigger a component error (or verify</w:t>
      </w:r>
      <w:r>
        <w:t xml:space="preserve"> </w:t>
      </w:r>
      <w:r>
        <w:rPr>
          <w:rStyle w:val="VerbatimChar"/>
        </w:rPr>
        <w:t xml:space="preserve">error.tsx</w:t>
      </w:r>
      <w:r>
        <w:t xml:space="preserve"> </w:t>
      </w:r>
      <w:r>
        <w:t xml:space="preserve">exists)</w:t>
      </w:r>
      <w:r>
        <w:br/>
      </w:r>
      <w:r>
        <w:rPr>
          <w:b/>
          <w:bCs/>
        </w:rPr>
        <w:t xml:space="preserve">Code review:</w:t>
      </w:r>
      <w:r>
        <w:t xml:space="preserve"> </w:t>
      </w:r>
      <w:r>
        <w:rPr>
          <w:rStyle w:val="VerbatimChar"/>
        </w:rPr>
        <w:t xml:space="preserve">src/app/error.tsx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src/app/(dashboard)/error.tsx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src/app/(auth)/error.tsx</w:t>
      </w:r>
      <w:r>
        <w:t xml:space="preserve"> </w:t>
      </w:r>
      <w:r>
        <w:t xml:space="preserve">all exist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Graceful error UI shown rather than blank page</w:t>
      </w:r>
    </w:p>
    <w:p>
      <w:r>
        <w:pict>
          <v:rect style="width:0;height:1.5pt" o:hralign="center" o:hrstd="t" o:hr="t"/>
        </w:pict>
      </w:r>
    </w:p>
    <w:bookmarkEnd w:id="141"/>
    <w:bookmarkStart w:id="142" w:name="tc-097-shop-not-found-public-booking"/>
    <w:p>
      <w:pPr>
        <w:pStyle w:val="Heading3"/>
      </w:pPr>
      <w:r>
        <w:t xml:space="preserve">TC-097 · Shop not found — public booking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GET /api/public/availability?shop_id=nonexistent&amp;service_id=x&amp;date=2026-05-10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404</w:t>
      </w:r>
      <w:r>
        <w:t xml:space="preserve"> </w:t>
      </w:r>
      <w:r>
        <w:t xml:space="preserve">“Shop not found”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(404 returned)</w:t>
      </w:r>
    </w:p>
    <w:p>
      <w:r>
        <w:pict>
          <v:rect style="width:0;height:1.5pt" o:hralign="center" o:hrstd="t" o:hr="t"/>
        </w:pict>
      </w:r>
    </w:p>
    <w:bookmarkEnd w:id="142"/>
    <w:bookmarkStart w:id="143" w:name="Xc3965bc50ed4e821912f62b95a731f3d280e7b0"/>
    <w:p>
      <w:pPr>
        <w:pStyle w:val="Heading3"/>
      </w:pPr>
      <w:r>
        <w:t xml:space="preserve">TC-098 · Ownership isolation — cannot access another shop’s data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1. Log in as User A; note their shop_id</w:t>
      </w:r>
      <w:r>
        <w:t xml:space="preserve"> </w:t>
      </w:r>
      <w:r>
        <w:t xml:space="preserve">2. Log in as User B in a different browser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GET /api/bookings?shop_id={User A's shop_id}</w:t>
      </w:r>
      <w:r>
        <w:t xml:space="preserve"> </w:t>
      </w:r>
      <w:r>
        <w:t xml:space="preserve">with User B’s session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t xml:space="preserve">403 Forbidden</w:t>
      </w:r>
    </w:p>
    <w:p>
      <w:r>
        <w:pict>
          <v:rect style="width:0;height:1.5pt" o:hralign="center" o:hrstd="t" o:hr="t"/>
        </w:pict>
      </w:r>
    </w:p>
    <w:bookmarkEnd w:id="143"/>
    <w:bookmarkStart w:id="144" w:name="tc-099-loading-states"/>
    <w:p>
      <w:pPr>
        <w:pStyle w:val="Heading3"/>
      </w:pPr>
      <w:r>
        <w:t xml:space="preserve">TC-099 · Loading states 👤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t xml:space="preserve">Navigate to each major dashboard section on a slow connection (DevTools → 3G throttle)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Skeleton loaders shown; no blank flash or layout shift</w:t>
      </w:r>
    </w:p>
    <w:p>
      <w:r>
        <w:pict>
          <v:rect style="width:0;height:1.5pt" o:hralign="center" o:hrstd="t" o:hr="t"/>
        </w:pict>
      </w:r>
    </w:p>
    <w:bookmarkEnd w:id="144"/>
    <w:bookmarkStart w:id="145" w:name="tc-100-typescript-build-integrity"/>
    <w:p>
      <w:pPr>
        <w:pStyle w:val="Heading3"/>
      </w:pPr>
      <w:r>
        <w:t xml:space="preserve">TC-100 · TypeScript build integrity 🤖</w:t>
      </w:r>
    </w:p>
    <w:p>
      <w:pPr>
        <w:pStyle w:val="FirstParagraph"/>
      </w:pPr>
      <w:r>
        <w:rPr>
          <w:b/>
          <w:bCs/>
        </w:rPr>
        <w:t xml:space="preserve">Steps:</w:t>
      </w:r>
      <w:r>
        <w:t xml:space="preserve"> </w:t>
      </w:r>
      <w:r>
        <w:rPr>
          <w:rStyle w:val="VerbatimChar"/>
        </w:rPr>
        <w:t xml:space="preserve">npx tsc --noEmit</w:t>
      </w:r>
      <w:r>
        <w:br/>
      </w:r>
      <w:r>
        <w:rPr>
          <w:b/>
          <w:bCs/>
        </w:rPr>
        <w:t xml:space="preserve">Expected:</w:t>
      </w:r>
      <w:r>
        <w:t xml:space="preserve"> </w:t>
      </w:r>
      <w:r>
        <w:t xml:space="preserve">Zero errors</w:t>
      </w:r>
      <w:r>
        <w:br/>
      </w:r>
      <w:r>
        <w:rPr>
          <w:b/>
          <w:bCs/>
        </w:rPr>
        <w:t xml:space="preserve">Automated result:</w:t>
      </w:r>
      <w:r>
        <w:t xml:space="preserve"> </w:t>
      </w:r>
      <w:r>
        <w:t xml:space="preserve">PASS (exit code 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Test Cases — 110 test cases across 18 modules (v2.0, 13 May 2026)</w:t>
      </w:r>
    </w:p>
    <w:bookmarkEnd w:id="145"/>
    <w:bookmarkEnd w:id="146"/>
    <w:bookmarkEnd w:id="147"/>
    <w:sectPr>
      <w:pgSz w:h="16838" w:orient="portrait" w:w="11906"/>
      <w:pgMar w:bottom="1440" w:footer="708" w:gutter="0" w:header="708" w:left="1800" w:right="180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tabs>
        <w:tab w:val="center" w:pos="4514"/>
        <w:tab w:val="right" w:pos="9028"/>
      </w:tabs>
      <w:spacing w:before="80"/>
    </w:pPr>
    <w:r>
      <w:rPr>
        <w:rFonts w:ascii="Calibri" w:cs="Calibri" w:eastAsia="Calibri" w:hAnsi="Calibri"/>
        <w:color w:val="6B7280"/>
        <w:sz w:val="16"/>
        <w:szCs w:val="16"/>
      </w:rPr>
      <w:t xml:space="preserve">BarberBoost Ltd — Confidential</w:t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10 May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/>
      </w:pBdr>
      <w:tabs>
        <w:tab w:val="right" w:pos="9028"/>
      </w:tabs>
      <w:spacing w:after="80"/>
    </w:pPr>
    <w:r>
      <w:drawing>
        <wp:inline distT="0" distB="0" distL="0" distR="0">
          <wp:extent cx="11430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Calibri" w:cs="Calibri" w:eastAsia="Calibri" w:hAnsi="Calibri"/>
        <w:i/>
        <w:iCs/>
        <w:color w:val="6B7280"/>
        <w:sz w:val="17"/>
        <w:szCs w:val="17"/>
      </w:rPr>
      <w:t xml:space="preserve">UAT Test Cases — Pre-Launch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7cd0bb521485efe38b01f87d8496b53d6c4717e2.png" Type="http://schemas.openxmlformats.org/officeDocument/2006/relationships/image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d0bb521485efe38b01f87d8496b53d6c4717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2026-05-13T14:01:21Z</dcterms:created>
  <dcterms:modified xsi:type="dcterms:W3CDTF">2026-05-13T14:01:21Z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