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96" w:rsidRPr="00FA6F76" w:rsidRDefault="00E80C01" w:rsidP="008225F0">
      <w:pPr>
        <w:pStyle w:val="Heading1"/>
      </w:pPr>
      <w:bookmarkStart w:id="0" w:name="_Toc487726792"/>
      <w:proofErr w:type="spellStart"/>
      <w:r>
        <w:rPr>
          <w:lang w:val="en-US"/>
        </w:rPr>
        <w:t>QToo</w:t>
      </w:r>
      <w:r w:rsidR="0005451F">
        <w:rPr>
          <w:lang w:val="en-US"/>
        </w:rPr>
        <w:t>l</w:t>
      </w:r>
      <w:r>
        <w:rPr>
          <w:lang w:val="en-US"/>
        </w:rPr>
        <w:t>bar</w:t>
      </w:r>
      <w:bookmarkEnd w:id="0"/>
      <w:proofErr w:type="spellEnd"/>
    </w:p>
    <w:p w:rsidR="00E80C01" w:rsidRDefault="00E80C01"/>
    <w:p w:rsidR="0005451F" w:rsidRDefault="000545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602065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7696" w:rsidRDefault="00C37696">
          <w:pPr>
            <w:pStyle w:val="TOCHeading"/>
          </w:pPr>
          <w:r>
            <w:t>Conte</w:t>
          </w:r>
          <w:bookmarkStart w:id="1" w:name="_GoBack"/>
          <w:bookmarkEnd w:id="1"/>
          <w:r>
            <w:t>nts</w:t>
          </w:r>
        </w:p>
        <w:p w:rsidR="00E71095" w:rsidRDefault="00C3769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26792" w:history="1">
            <w:r w:rsidR="00E71095" w:rsidRPr="00A20115">
              <w:rPr>
                <w:rStyle w:val="Hyperlink"/>
                <w:noProof/>
                <w:lang w:val="en-US"/>
              </w:rPr>
              <w:t>QToolbar</w:t>
            </w:r>
            <w:r w:rsidR="00E71095">
              <w:rPr>
                <w:noProof/>
                <w:webHidden/>
              </w:rPr>
              <w:tab/>
            </w:r>
            <w:r w:rsidR="00E71095">
              <w:rPr>
                <w:noProof/>
                <w:webHidden/>
              </w:rPr>
              <w:fldChar w:fldCharType="begin"/>
            </w:r>
            <w:r w:rsidR="00E71095">
              <w:rPr>
                <w:noProof/>
                <w:webHidden/>
              </w:rPr>
              <w:instrText xml:space="preserve"> PAGEREF _Toc487726792 \h </w:instrText>
            </w:r>
            <w:r w:rsidR="00E71095">
              <w:rPr>
                <w:noProof/>
                <w:webHidden/>
              </w:rPr>
            </w:r>
            <w:r w:rsidR="00E71095">
              <w:rPr>
                <w:noProof/>
                <w:webHidden/>
              </w:rPr>
              <w:fldChar w:fldCharType="separate"/>
            </w:r>
            <w:r w:rsidR="00E71095">
              <w:rPr>
                <w:noProof/>
                <w:webHidden/>
              </w:rPr>
              <w:t>1</w:t>
            </w:r>
            <w:r w:rsidR="00E71095"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3" w:history="1">
            <w:r w:rsidRPr="00A20115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4" w:history="1">
            <w:r w:rsidRPr="00A20115">
              <w:rPr>
                <w:rStyle w:val="Hyperlink"/>
                <w:noProof/>
                <w:lang w:val="en-US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5" w:history="1">
            <w:r w:rsidRPr="00A20115">
              <w:rPr>
                <w:rStyle w:val="Hyperlink"/>
                <w:noProof/>
              </w:rPr>
              <w:t>Designers(Local):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6" w:history="1">
            <w:r w:rsidRPr="00A20115">
              <w:rPr>
                <w:rStyle w:val="Hyperlink"/>
                <w:noProof/>
              </w:rPr>
              <w:t>Designers(ClickOnce):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7" w:history="1">
            <w:r w:rsidRPr="00A20115">
              <w:rPr>
                <w:rStyle w:val="Hyperlink"/>
                <w:noProof/>
              </w:rPr>
              <w:t>QCS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8" w:history="1">
            <w:r w:rsidRPr="00A20115">
              <w:rPr>
                <w:rStyle w:val="Hyperlink"/>
                <w:noProof/>
              </w:rPr>
              <w:t>QCS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799" w:history="1">
            <w:r w:rsidRPr="00A20115">
              <w:rPr>
                <w:rStyle w:val="Hyperlink"/>
                <w:noProof/>
              </w:rPr>
              <w:t>Executor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0" w:history="1">
            <w:r w:rsidRPr="00A20115">
              <w:rPr>
                <w:rStyle w:val="Hyperlink"/>
                <w:noProof/>
              </w:rPr>
              <w:t>Database Scripter: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1" w:history="1">
            <w:r w:rsidRPr="00A20115">
              <w:rPr>
                <w:rStyle w:val="Hyperlink"/>
                <w:noProof/>
              </w:rPr>
              <w:t>Fields Explorer: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2" w:history="1">
            <w:r w:rsidRPr="00A20115">
              <w:rPr>
                <w:rStyle w:val="Hyperlink"/>
                <w:noProof/>
                <w:lang w:val="en-US"/>
              </w:rPr>
              <w:t>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3" w:history="1">
            <w:r w:rsidRPr="00A20115">
              <w:rPr>
                <w:rStyle w:val="Hyperlink"/>
                <w:noProof/>
                <w:lang w:val="en-US"/>
              </w:rPr>
              <w:t>Next</w:t>
            </w:r>
            <w:r w:rsidRPr="00A20115">
              <w:rPr>
                <w:rStyle w:val="Hyperlink"/>
                <w:noProof/>
              </w:rPr>
              <w:t xml:space="preserve"> </w:t>
            </w:r>
            <w:r w:rsidRPr="00A20115">
              <w:rPr>
                <w:rStyle w:val="Hyperlink"/>
                <w:noProof/>
                <w:lang w:val="en-US"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4" w:history="1">
            <w:r w:rsidRPr="00A20115">
              <w:rPr>
                <w:rStyle w:val="Hyperlink"/>
                <w:noProof/>
                <w:lang w:val="en-US"/>
              </w:rPr>
              <w:t>Internal</w:t>
            </w:r>
            <w:r w:rsidRPr="00A20115">
              <w:rPr>
                <w:rStyle w:val="Hyperlink"/>
                <w:noProof/>
              </w:rPr>
              <w:t xml:space="preserve"> </w:t>
            </w:r>
            <w:r w:rsidRPr="00A20115">
              <w:rPr>
                <w:rStyle w:val="Hyperlink"/>
                <w:noProof/>
                <w:lang w:val="en-US"/>
              </w:rPr>
              <w:t>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5" w:history="1">
            <w:r w:rsidRPr="00A20115">
              <w:rPr>
                <w:rStyle w:val="Hyperlink"/>
                <w:noProof/>
                <w:lang w:val="en-US"/>
              </w:rPr>
              <w:t>Files -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6" w:history="1">
            <w:r w:rsidRPr="00A20115">
              <w:rPr>
                <w:rStyle w:val="Hyperlink"/>
                <w:noProof/>
                <w:lang w:val="en-US"/>
              </w:rPr>
              <w:t>Clear Metadata: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7" w:history="1">
            <w:r w:rsidRPr="00A20115">
              <w:rPr>
                <w:rStyle w:val="Hyperlink"/>
                <w:noProof/>
              </w:rPr>
              <w:t>QCSAdmin CFs: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8" w:history="1">
            <w:r w:rsidRPr="00A20115">
              <w:rPr>
                <w:rStyle w:val="Hyperlink"/>
                <w:noProof/>
              </w:rPr>
              <w:t>Environments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09" w:history="1">
            <w:r w:rsidRPr="00A20115">
              <w:rPr>
                <w:rStyle w:val="Hyperlink"/>
                <w:noProof/>
              </w:rPr>
              <w:t>My Folders: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0" w:history="1">
            <w:r w:rsidRPr="00A20115">
              <w:rPr>
                <w:rStyle w:val="Hyperlink"/>
                <w:noProof/>
              </w:rPr>
              <w:t>Shell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1" w:history="1">
            <w:r w:rsidRPr="00A20115">
              <w:rPr>
                <w:rStyle w:val="Hyperlink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2" w:history="1">
            <w:r w:rsidRPr="00A20115">
              <w:rPr>
                <w:rStyle w:val="Hyperlink"/>
                <w:noProof/>
              </w:rPr>
              <w:t xml:space="preserve">Μαζικό </w:t>
            </w:r>
            <w:r w:rsidRPr="00A20115">
              <w:rPr>
                <w:rStyle w:val="Hyperlink"/>
                <w:noProof/>
                <w:lang w:val="en-US"/>
              </w:rPr>
              <w:t>Scripting</w:t>
            </w:r>
            <w:r w:rsidRPr="00A20115">
              <w:rPr>
                <w:rStyle w:val="Hyperlink"/>
                <w:noProof/>
              </w:rPr>
              <w:t xml:space="preserve"> κριτηρίων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3" w:history="1">
            <w:r w:rsidRPr="00A20115">
              <w:rPr>
                <w:rStyle w:val="Hyperlink"/>
                <w:noProof/>
                <w:lang w:val="en-US"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095" w:rsidRDefault="00E7109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87726814" w:history="1">
            <w:r w:rsidRPr="00A20115">
              <w:rPr>
                <w:rStyle w:val="Hyperlink"/>
                <w:noProof/>
                <w:lang w:val="en-US"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96" w:rsidRDefault="00C37696">
          <w:r>
            <w:rPr>
              <w:b/>
              <w:bCs/>
              <w:noProof/>
            </w:rPr>
            <w:fldChar w:fldCharType="end"/>
          </w:r>
        </w:p>
      </w:sdtContent>
    </w:sdt>
    <w:p w:rsidR="00C37696" w:rsidRDefault="00C37696">
      <w:r>
        <w:br w:type="page"/>
      </w:r>
    </w:p>
    <w:p w:rsidR="0005451F" w:rsidRPr="00FA6F76" w:rsidRDefault="0005451F"/>
    <w:p w:rsidR="00FD6FEC" w:rsidRPr="00FA6F76" w:rsidRDefault="00FD6FEC" w:rsidP="00FD6FEC">
      <w:pPr>
        <w:pStyle w:val="Heading2"/>
      </w:pPr>
      <w:bookmarkStart w:id="2" w:name="_Toc487726793"/>
      <w:r>
        <w:rPr>
          <w:lang w:val="en-US"/>
        </w:rPr>
        <w:t>Introduction</w:t>
      </w:r>
      <w:bookmarkEnd w:id="2"/>
    </w:p>
    <w:p w:rsidR="00FD6FEC" w:rsidRDefault="00FD6FEC" w:rsidP="00FD6FEC">
      <w:r>
        <w:rPr>
          <w:lang w:val="en-US"/>
        </w:rPr>
        <w:t>To</w:t>
      </w:r>
      <w:r w:rsidRPr="00FD6FEC">
        <w:t xml:space="preserve"> </w:t>
      </w:r>
      <w:proofErr w:type="spellStart"/>
      <w:r>
        <w:rPr>
          <w:lang w:val="en-US"/>
        </w:rPr>
        <w:t>QToolbar</w:t>
      </w:r>
      <w:proofErr w:type="spellEnd"/>
      <w:r w:rsidRPr="00FD6FEC">
        <w:t xml:space="preserve"> δημιουργ</w:t>
      </w:r>
      <w:r>
        <w:t xml:space="preserve">ήθηκε για να προσφέρει την εύκολη πρόσβαση σε κάποια από τα εσωτερικά εργαλεία </w:t>
      </w:r>
      <w:r w:rsidR="00FA6F76">
        <w:t xml:space="preserve">και σε </w:t>
      </w:r>
      <w:r w:rsidR="00FA6F76">
        <w:rPr>
          <w:lang w:val="en-US"/>
        </w:rPr>
        <w:t>configuration</w:t>
      </w:r>
      <w:r w:rsidR="00FA6F76" w:rsidRPr="00FD6FEC">
        <w:t xml:space="preserve"> </w:t>
      </w:r>
      <w:r w:rsidR="00FA6F76">
        <w:t>αρχεία που χρησιμοποιούνται καθημερινά.</w:t>
      </w:r>
    </w:p>
    <w:p w:rsidR="00FD6FEC" w:rsidRDefault="00FD6FEC" w:rsidP="00FD6FEC"/>
    <w:p w:rsidR="00FD6FEC" w:rsidRDefault="00FD6FEC" w:rsidP="00FD6FEC">
      <w:pPr>
        <w:pStyle w:val="Heading2"/>
        <w:rPr>
          <w:lang w:val="en-US"/>
        </w:rPr>
      </w:pPr>
      <w:bookmarkStart w:id="3" w:name="_Toc487726794"/>
      <w:r>
        <w:rPr>
          <w:lang w:val="en-US"/>
        </w:rPr>
        <w:t>Applications</w:t>
      </w:r>
      <w:bookmarkEnd w:id="3"/>
    </w:p>
    <w:p w:rsidR="00FD6FEC" w:rsidRDefault="00FD6FEC" w:rsidP="00FD6FEC">
      <w:pPr>
        <w:rPr>
          <w:lang w:val="en-US"/>
        </w:rPr>
      </w:pPr>
      <w:r w:rsidRPr="00FD6FEC">
        <w:rPr>
          <w:noProof/>
          <w:lang w:eastAsia="el-GR"/>
        </w:rPr>
        <w:drawing>
          <wp:inline distT="0" distB="0" distL="0" distR="0" wp14:anchorId="178B0E86" wp14:editId="6DF85621">
            <wp:extent cx="5182323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14" w:rsidRDefault="002C6414" w:rsidP="00FD6FEC">
      <w:r>
        <w:t xml:space="preserve">Το </w:t>
      </w:r>
      <w:proofErr w:type="spellStart"/>
      <w:r>
        <w:rPr>
          <w:lang w:val="en-US"/>
        </w:rPr>
        <w:t>QToolbar</w:t>
      </w:r>
      <w:proofErr w:type="spellEnd"/>
      <w:r w:rsidRPr="002C6414">
        <w:t xml:space="preserve"> αυτ</w:t>
      </w:r>
      <w:r>
        <w:t xml:space="preserve">ή την στιγμή δίνει πρόσβαση στις εξής εφαρμογές: </w:t>
      </w:r>
    </w:p>
    <w:p w:rsidR="00E934D7" w:rsidRDefault="002C6414" w:rsidP="002C6414">
      <w:pPr>
        <w:rPr>
          <w:lang w:val="en-US"/>
        </w:rPr>
      </w:pPr>
      <w:r w:rsidRPr="002C6414">
        <w:rPr>
          <w:lang w:val="en-US"/>
        </w:rPr>
        <w:t xml:space="preserve">Toolkit </w:t>
      </w:r>
      <w:r>
        <w:rPr>
          <w:lang w:val="en-US"/>
        </w:rPr>
        <w:t xml:space="preserve">Designers, QCS Admin, QCS Agent, Executor Configuration, Fields Explorer, Database Scripter </w:t>
      </w:r>
      <w:r>
        <w:t>και</w:t>
      </w:r>
      <w:r w:rsidRPr="002C6414">
        <w:rPr>
          <w:lang w:val="en-US"/>
        </w:rPr>
        <w:t xml:space="preserve"> </w:t>
      </w:r>
      <w:r>
        <w:rPr>
          <w:lang w:val="en-US"/>
        </w:rPr>
        <w:t>Legal (Silverlight).</w:t>
      </w:r>
      <w:r w:rsidR="00E934D7">
        <w:rPr>
          <w:lang w:val="en-US"/>
        </w:rPr>
        <w:t xml:space="preserve"> </w:t>
      </w:r>
    </w:p>
    <w:p w:rsidR="002C6414" w:rsidRPr="00362B1D" w:rsidRDefault="00E934D7" w:rsidP="002C6414">
      <w:r w:rsidRPr="00E934D7">
        <w:t>Κ</w:t>
      </w:r>
      <w:r>
        <w:t xml:space="preserve">άθε εφαρμογή προσφέρεται σε όλες τις διαθέσιμες εκδόσεις. Αυτό είναι δυνατό γιατί κάθε εφαρμογή υπάρχει στο σύστημα στην θέση  </w:t>
      </w:r>
      <w:hyperlink r:id="rId9" w:history="1">
        <w:r w:rsidRPr="0074621E">
          <w:rPr>
            <w:rStyle w:val="Hyperlink"/>
          </w:rPr>
          <w:t>\\</w:t>
        </w:r>
        <w:r w:rsidRPr="0074621E">
          <w:rPr>
            <w:rStyle w:val="Hyperlink"/>
            <w:lang w:val="en-US"/>
          </w:rPr>
          <w:t>q</w:t>
        </w:r>
        <w:r w:rsidRPr="00E934D7">
          <w:rPr>
            <w:rStyle w:val="Hyperlink"/>
          </w:rPr>
          <w:t>-</w:t>
        </w:r>
        <w:proofErr w:type="spellStart"/>
        <w:r w:rsidRPr="0074621E">
          <w:rPr>
            <w:rStyle w:val="Hyperlink"/>
            <w:lang w:val="en-US"/>
          </w:rPr>
          <w:t>srv</w:t>
        </w:r>
        <w:proofErr w:type="spellEnd"/>
        <w:r w:rsidRPr="00E934D7">
          <w:rPr>
            <w:rStyle w:val="Hyperlink"/>
          </w:rPr>
          <w:t>-</w:t>
        </w:r>
        <w:r w:rsidRPr="0074621E">
          <w:rPr>
            <w:rStyle w:val="Hyperlink"/>
            <w:lang w:val="en-US"/>
          </w:rPr>
          <w:t>fs</w:t>
        </w:r>
        <w:r w:rsidRPr="00E934D7">
          <w:rPr>
            <w:rStyle w:val="Hyperlink"/>
          </w:rPr>
          <w:t>\</w:t>
        </w:r>
        <w:r w:rsidRPr="0074621E">
          <w:rPr>
            <w:rStyle w:val="Hyperlink"/>
            <w:lang w:val="en-US"/>
          </w:rPr>
          <w:t>QCS</w:t>
        </w:r>
      </w:hyperlink>
      <w:r w:rsidRPr="00E934D7">
        <w:t xml:space="preserve"> </w:t>
      </w:r>
      <w:r>
        <w:rPr>
          <w:lang w:val="en-US"/>
        </w:rPr>
        <w:t>Testing</w:t>
      </w:r>
      <w:r w:rsidRPr="00E934D7">
        <w:t xml:space="preserve"> </w:t>
      </w:r>
      <w:r>
        <w:rPr>
          <w:lang w:val="en-US"/>
        </w:rPr>
        <w:t>And</w:t>
      </w:r>
      <w:r w:rsidRPr="00E934D7">
        <w:t xml:space="preserve"> </w:t>
      </w:r>
      <w:r>
        <w:rPr>
          <w:lang w:val="en-US"/>
        </w:rPr>
        <w:t>Deployment</w:t>
      </w:r>
      <w:r w:rsidRPr="00E934D7">
        <w:t>\</w:t>
      </w:r>
      <w:r>
        <w:rPr>
          <w:lang w:val="en-US"/>
        </w:rPr>
        <w:t>Toolkit</w:t>
      </w:r>
      <w:r w:rsidRPr="00E934D7">
        <w:t xml:space="preserve"> </w:t>
      </w:r>
      <w:r>
        <w:rPr>
          <w:lang w:val="en-US"/>
        </w:rPr>
        <w:t>Applications</w:t>
      </w:r>
      <w:r w:rsidRPr="00E934D7">
        <w:t>.</w:t>
      </w:r>
      <w:r w:rsidR="00362B1D">
        <w:t xml:space="preserve"> Δεν ισχύει αυτό για το </w:t>
      </w:r>
      <w:r w:rsidR="00362B1D">
        <w:rPr>
          <w:lang w:val="en-US"/>
        </w:rPr>
        <w:t>Legal</w:t>
      </w:r>
      <w:r w:rsidR="00362B1D">
        <w:t xml:space="preserve"> γιατί </w:t>
      </w:r>
      <w:r w:rsidR="00CD535D">
        <w:t>εκεί</w:t>
      </w:r>
      <w:r w:rsidR="00362B1D">
        <w:t xml:space="preserve"> ρυθμίζουμε το </w:t>
      </w:r>
      <w:proofErr w:type="spellStart"/>
      <w:r w:rsidR="00362B1D">
        <w:t>url</w:t>
      </w:r>
      <w:proofErr w:type="spellEnd"/>
      <w:r w:rsidR="00362B1D">
        <w:t xml:space="preserve"> που ισχύει για την κάθε έκδοση.</w:t>
      </w:r>
    </w:p>
    <w:p w:rsidR="008B6B52" w:rsidRDefault="00E934D7" w:rsidP="002C6414">
      <w:r>
        <w:t xml:space="preserve">Πατώντας σε οποιοδήποτε εικονίδιο εμφανίζεται </w:t>
      </w:r>
      <w:r>
        <w:rPr>
          <w:lang w:val="en-US"/>
        </w:rPr>
        <w:t>menu</w:t>
      </w:r>
      <w:r w:rsidRPr="00E934D7">
        <w:t xml:space="preserve"> </w:t>
      </w:r>
      <w:r>
        <w:t>με όλες τις διαθέσιμες εκδόσεις</w:t>
      </w:r>
      <w:r w:rsidR="008B6B52">
        <w:t xml:space="preserve"> για να εκτελέσουμε την έκδοση που θέλουμε. Επειδή τα εργαλεία προσφέρονται ως </w:t>
      </w:r>
      <w:proofErr w:type="spellStart"/>
      <w:r w:rsidR="008B6B52">
        <w:rPr>
          <w:lang w:val="en-US"/>
        </w:rPr>
        <w:t>clickonce</w:t>
      </w:r>
      <w:proofErr w:type="spellEnd"/>
      <w:r w:rsidR="008B6B52" w:rsidRPr="008B6B52">
        <w:t xml:space="preserve"> </w:t>
      </w:r>
      <w:r w:rsidR="008B6B52">
        <w:rPr>
          <w:lang w:val="en-US"/>
        </w:rPr>
        <w:t>deployments</w:t>
      </w:r>
      <w:r w:rsidR="008B6B52" w:rsidRPr="008B6B52">
        <w:t xml:space="preserve"> </w:t>
      </w:r>
      <w:r w:rsidR="008B6B52">
        <w:t xml:space="preserve">αν υπάρχει νέο </w:t>
      </w:r>
      <w:r w:rsidR="008B6B52">
        <w:rPr>
          <w:lang w:val="en-US"/>
        </w:rPr>
        <w:t>deployment</w:t>
      </w:r>
      <w:r w:rsidR="008B6B52" w:rsidRPr="008B6B52">
        <w:t xml:space="preserve"> </w:t>
      </w:r>
      <w:r w:rsidR="008B6B52">
        <w:t xml:space="preserve">θα ζητήσει </w:t>
      </w:r>
      <w:r w:rsidR="00782C65">
        <w:t>πριν</w:t>
      </w:r>
      <w:r w:rsidR="008B6B52">
        <w:t xml:space="preserve"> την εκτέ</w:t>
      </w:r>
      <w:r w:rsidR="00FA6F76">
        <w:t xml:space="preserve">λεση να γίνει η εγκατάσταση. </w:t>
      </w:r>
    </w:p>
    <w:p w:rsidR="00E934D7" w:rsidRPr="00E934D7" w:rsidRDefault="00E934D7" w:rsidP="002C6414">
      <w:r w:rsidRPr="00E934D7">
        <w:rPr>
          <w:noProof/>
          <w:lang w:eastAsia="el-GR"/>
        </w:rPr>
        <w:drawing>
          <wp:inline distT="0" distB="0" distL="0" distR="0" wp14:anchorId="15504BFF" wp14:editId="23D85045">
            <wp:extent cx="3896269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D7">
        <w:t xml:space="preserve"> </w:t>
      </w:r>
    </w:p>
    <w:p w:rsidR="00E934D7" w:rsidRPr="00E934D7" w:rsidRDefault="00E934D7" w:rsidP="002C6414"/>
    <w:p w:rsidR="002C6414" w:rsidRPr="00E934D7" w:rsidRDefault="002C6414" w:rsidP="00FD6FEC"/>
    <w:p w:rsidR="00362B1D" w:rsidRDefault="00456A52" w:rsidP="00FD6FEC">
      <w:bookmarkStart w:id="4" w:name="_Toc487726795"/>
      <w:proofErr w:type="spellStart"/>
      <w:r w:rsidRPr="008E2764">
        <w:rPr>
          <w:rStyle w:val="Heading3Char"/>
        </w:rPr>
        <w:lastRenderedPageBreak/>
        <w:t>Designers</w:t>
      </w:r>
      <w:proofErr w:type="spellEnd"/>
      <w:r w:rsidRPr="008E2764">
        <w:rPr>
          <w:rStyle w:val="Heading3Char"/>
        </w:rPr>
        <w:t>(</w:t>
      </w:r>
      <w:proofErr w:type="spellStart"/>
      <w:r w:rsidRPr="008E2764">
        <w:rPr>
          <w:rStyle w:val="Heading3Char"/>
        </w:rPr>
        <w:t>Local</w:t>
      </w:r>
      <w:proofErr w:type="spellEnd"/>
      <w:r w:rsidRPr="008E2764">
        <w:rPr>
          <w:rStyle w:val="Heading3Char"/>
        </w:rPr>
        <w:t>):</w:t>
      </w:r>
      <w:bookmarkEnd w:id="4"/>
      <w:r w:rsidRPr="00456A52">
        <w:t xml:space="preserve"> Εμφαν</w:t>
      </w:r>
      <w:r>
        <w:t xml:space="preserve">ίζει μενού με </w:t>
      </w:r>
      <w:r w:rsidRPr="00456A52">
        <w:t>διαθ</w:t>
      </w:r>
      <w:r>
        <w:t xml:space="preserve">έσιμους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designers</w:t>
      </w:r>
      <w:proofErr w:type="spellEnd"/>
      <w:r w:rsidRPr="00456A52">
        <w:t>.</w:t>
      </w:r>
      <w:r w:rsidRPr="009B3D12">
        <w:t xml:space="preserve"> </w:t>
      </w:r>
      <w:r w:rsidR="00362B1D">
        <w:t xml:space="preserve">Ουσιαστικά  τους βρίσκει με βάση τα </w:t>
      </w:r>
      <w:r w:rsidR="00362B1D">
        <w:rPr>
          <w:lang w:val="en-US"/>
        </w:rPr>
        <w:t>path</w:t>
      </w:r>
      <w:r w:rsidR="00362B1D" w:rsidRPr="00362B1D">
        <w:t xml:space="preserve"> </w:t>
      </w:r>
      <w:r w:rsidR="00362B1D">
        <w:t xml:space="preserve">που έχουν δηλωθεί </w:t>
      </w:r>
      <w:r>
        <w:t xml:space="preserve"> </w:t>
      </w:r>
      <w:r w:rsidR="00362B1D">
        <w:t xml:space="preserve">στα </w:t>
      </w:r>
      <w:r w:rsidR="00362B1D">
        <w:rPr>
          <w:lang w:val="en-US"/>
        </w:rPr>
        <w:t>local</w:t>
      </w:r>
      <w:r w:rsidR="00362B1D" w:rsidRPr="00362B1D">
        <w:t xml:space="preserve"> </w:t>
      </w:r>
      <w:r w:rsidR="00362B1D">
        <w:rPr>
          <w:lang w:val="en-US"/>
        </w:rPr>
        <w:t>checkouts</w:t>
      </w:r>
      <w:r w:rsidR="00362B1D" w:rsidRPr="00362B1D">
        <w:t xml:space="preserve"> </w:t>
      </w:r>
      <w:r w:rsidR="00CD535D">
        <w:t xml:space="preserve">του κώδικα </w:t>
      </w:r>
      <w:proofErr w:type="spellStart"/>
      <w:r w:rsidR="00362B1D">
        <w:t>ελέγχ</w:t>
      </w:r>
      <w:proofErr w:type="spellEnd"/>
      <w:r w:rsidR="00CD535D">
        <w:rPr>
          <w:lang w:val="en-US"/>
        </w:rPr>
        <w:t>o</w:t>
      </w:r>
      <w:r w:rsidR="00CD535D">
        <w:t>ντας</w:t>
      </w:r>
      <w:r w:rsidR="00362B1D">
        <w:t xml:space="preserve"> </w:t>
      </w:r>
      <w:r w:rsidR="00CD535D">
        <w:t xml:space="preserve">επίσης </w:t>
      </w:r>
      <w:r w:rsidR="00362B1D">
        <w:t xml:space="preserve">αν υπάρχει το εκτελέσιμο. </w:t>
      </w:r>
    </w:p>
    <w:p w:rsidR="00362B1D" w:rsidRPr="00DC43C1" w:rsidRDefault="00362B1D" w:rsidP="00FD6FEC">
      <w:bookmarkStart w:id="5" w:name="_Toc487726796"/>
      <w:proofErr w:type="spellStart"/>
      <w:r w:rsidRPr="008E2764">
        <w:rPr>
          <w:rStyle w:val="Heading3Char"/>
        </w:rPr>
        <w:t>Designers</w:t>
      </w:r>
      <w:proofErr w:type="spellEnd"/>
      <w:r w:rsidRPr="008E2764">
        <w:rPr>
          <w:rStyle w:val="Heading3Char"/>
        </w:rPr>
        <w:t>(</w:t>
      </w:r>
      <w:proofErr w:type="spellStart"/>
      <w:r w:rsidRPr="008E2764">
        <w:rPr>
          <w:rStyle w:val="Heading3Char"/>
        </w:rPr>
        <w:t>ClickOnce</w:t>
      </w:r>
      <w:proofErr w:type="spellEnd"/>
      <w:r w:rsidRPr="008E2764">
        <w:rPr>
          <w:rStyle w:val="Heading3Char"/>
        </w:rPr>
        <w:t>):</w:t>
      </w:r>
      <w:bookmarkEnd w:id="5"/>
      <w:r w:rsidRPr="00DC43C1">
        <w:t xml:space="preserve"> </w:t>
      </w:r>
      <w:r w:rsidR="00DC43C1">
        <w:t>Εμφανίζει</w:t>
      </w:r>
      <w:r w:rsidR="00DC43C1" w:rsidRPr="00DC43C1">
        <w:t xml:space="preserve"> </w:t>
      </w:r>
      <w:r w:rsidR="00DC43C1">
        <w:t>μενού</w:t>
      </w:r>
      <w:r w:rsidR="00DC43C1" w:rsidRPr="00DC43C1">
        <w:t xml:space="preserve"> </w:t>
      </w:r>
      <w:r w:rsidR="00DC43C1">
        <w:t>με</w:t>
      </w:r>
      <w:r w:rsidR="00DC43C1" w:rsidRPr="00DC43C1">
        <w:t xml:space="preserve"> </w:t>
      </w:r>
      <w:r w:rsidR="00DC43C1">
        <w:t>όλους</w:t>
      </w:r>
      <w:r w:rsidR="00DC43C1" w:rsidRPr="00DC43C1">
        <w:t xml:space="preserve"> </w:t>
      </w:r>
      <w:r w:rsidR="00DC43C1">
        <w:t>τους</w:t>
      </w:r>
      <w:r w:rsidR="00DC43C1" w:rsidRPr="00DC43C1">
        <w:t xml:space="preserve"> </w:t>
      </w:r>
      <w:r w:rsidR="00DC43C1">
        <w:rPr>
          <w:lang w:val="en-US"/>
        </w:rPr>
        <w:t>designers</w:t>
      </w:r>
      <w:r w:rsidR="00DC43C1" w:rsidRPr="00DC43C1">
        <w:t xml:space="preserve"> </w:t>
      </w:r>
      <w:r w:rsidR="00DC43C1">
        <w:t>που</w:t>
      </w:r>
      <w:r w:rsidR="00DC43C1" w:rsidRPr="00DC43C1">
        <w:t xml:space="preserve"> </w:t>
      </w:r>
      <w:r w:rsidR="00DC43C1">
        <w:t>βρίσκει</w:t>
      </w:r>
      <w:r w:rsidR="00DC43C1" w:rsidRPr="00DC43C1">
        <w:t xml:space="preserve"> </w:t>
      </w:r>
      <w:r w:rsidR="00DC43C1">
        <w:t>στο</w:t>
      </w:r>
      <w:r w:rsidR="00DC43C1" w:rsidRPr="00DC43C1">
        <w:t xml:space="preserve"> </w:t>
      </w:r>
      <w:r w:rsidR="00DC43C1">
        <w:rPr>
          <w:lang w:val="en-US"/>
        </w:rPr>
        <w:t>path</w:t>
      </w:r>
      <w:r w:rsidR="00DC43C1" w:rsidRPr="00DC43C1">
        <w:t xml:space="preserve"> </w:t>
      </w:r>
      <w:r w:rsidR="00DC43C1" w:rsidRPr="00DC43C1">
        <w:rPr>
          <w:lang w:val="en-US"/>
        </w:rPr>
        <w:t>X</w:t>
      </w:r>
      <w:r w:rsidR="00DC43C1" w:rsidRPr="00DC43C1">
        <w:t>:\</w:t>
      </w:r>
      <w:r w:rsidR="00DC43C1" w:rsidRPr="00DC43C1">
        <w:rPr>
          <w:lang w:val="en-US"/>
        </w:rPr>
        <w:t>Toolkit</w:t>
      </w:r>
      <w:r w:rsidR="00DC43C1" w:rsidRPr="00DC43C1">
        <w:t xml:space="preserve"> </w:t>
      </w:r>
      <w:r w:rsidR="00DC43C1" w:rsidRPr="00DC43C1">
        <w:rPr>
          <w:lang w:val="en-US"/>
        </w:rPr>
        <w:t>Applications</w:t>
      </w:r>
      <w:r w:rsidR="00DC43C1" w:rsidRPr="00DC43C1">
        <w:t>\</w:t>
      </w:r>
      <w:r w:rsidR="00DC43C1" w:rsidRPr="00DC43C1">
        <w:rPr>
          <w:lang w:val="en-US"/>
        </w:rPr>
        <w:t>Designers</w:t>
      </w:r>
      <w:r w:rsidR="002269EF">
        <w:t xml:space="preserve"> </w:t>
      </w:r>
      <w:r w:rsidR="002269EF" w:rsidRPr="00DC43C1">
        <w:t>και προσφ</w:t>
      </w:r>
      <w:r w:rsidR="002269EF">
        <w:t xml:space="preserve">έρονται ως </w:t>
      </w:r>
      <w:r w:rsidR="002269EF">
        <w:rPr>
          <w:lang w:val="en-US"/>
        </w:rPr>
        <w:t>click</w:t>
      </w:r>
      <w:r w:rsidR="002269EF" w:rsidRPr="00DC43C1">
        <w:t xml:space="preserve"> </w:t>
      </w:r>
      <w:r w:rsidR="002269EF">
        <w:rPr>
          <w:lang w:val="en-US"/>
        </w:rPr>
        <w:t>once</w:t>
      </w:r>
      <w:r w:rsidR="002269EF" w:rsidRPr="00DC43C1">
        <w:t xml:space="preserve"> </w:t>
      </w:r>
      <w:r w:rsidR="002269EF">
        <w:rPr>
          <w:lang w:val="en-US"/>
        </w:rPr>
        <w:t>deployments</w:t>
      </w:r>
      <w:r w:rsidR="002269EF" w:rsidRPr="00DC43C1">
        <w:t xml:space="preserve">. </w:t>
      </w:r>
    </w:p>
    <w:p w:rsidR="00DC43C1" w:rsidRDefault="00DC43C1" w:rsidP="00DC43C1">
      <w:bookmarkStart w:id="6" w:name="_Toc487726797"/>
      <w:r w:rsidRPr="008E2764">
        <w:rPr>
          <w:rStyle w:val="Heading3Char"/>
        </w:rPr>
        <w:t xml:space="preserve">QCS </w:t>
      </w:r>
      <w:proofErr w:type="spellStart"/>
      <w:r w:rsidRPr="008E2764">
        <w:rPr>
          <w:rStyle w:val="Heading3Char"/>
        </w:rPr>
        <w:t>Admin</w:t>
      </w:r>
      <w:proofErr w:type="spellEnd"/>
      <w:r w:rsidRPr="008E2764">
        <w:rPr>
          <w:rStyle w:val="Heading3Char"/>
        </w:rPr>
        <w:t>:</w:t>
      </w:r>
      <w:bookmarkEnd w:id="6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 w:rsidR="002269EF">
        <w:t xml:space="preserve">όλες τις εκδόσεις του </w:t>
      </w:r>
      <w:r w:rsidR="002269EF">
        <w:rPr>
          <w:lang w:val="en-US"/>
        </w:rPr>
        <w:t>admin</w:t>
      </w:r>
      <w:r w:rsidR="002269EF" w:rsidRPr="002269EF">
        <w:t xml:space="preserve"> </w:t>
      </w:r>
      <w:r w:rsidR="002269EF">
        <w:t xml:space="preserve">που βρίσκει </w:t>
      </w:r>
      <w:r>
        <w:t>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="002269EF" w:rsidRPr="002269EF">
        <w:rPr>
          <w:lang w:val="en-US"/>
        </w:rPr>
        <w:t>X</w:t>
      </w:r>
      <w:r w:rsidR="002269EF" w:rsidRPr="002269EF">
        <w:t>:\</w:t>
      </w:r>
      <w:r w:rsidR="002269EF" w:rsidRPr="002269EF">
        <w:rPr>
          <w:lang w:val="en-US"/>
        </w:rPr>
        <w:t>Testing</w:t>
      </w:r>
      <w:r w:rsidR="002269EF" w:rsidRPr="002269EF">
        <w:t>\</w:t>
      </w:r>
      <w:r w:rsidR="002269EF" w:rsidRPr="002269EF">
        <w:rPr>
          <w:lang w:val="en-US"/>
        </w:rPr>
        <w:t>QCS</w:t>
      </w:r>
      <w:r w:rsidR="002269EF" w:rsidRPr="002269EF">
        <w:t xml:space="preserve"> </w:t>
      </w:r>
      <w:r w:rsidR="002269EF" w:rsidRPr="002269EF">
        <w:rPr>
          <w:lang w:val="en-US"/>
        </w:rPr>
        <w:t>Admin</w:t>
      </w:r>
      <w:r w:rsidRPr="00DC43C1">
        <w:t xml:space="preserve"> 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7" w:name="_Toc487726798"/>
      <w:r w:rsidRPr="008E2764">
        <w:rPr>
          <w:rStyle w:val="Heading3Char"/>
        </w:rPr>
        <w:t xml:space="preserve">QCS </w:t>
      </w:r>
      <w:proofErr w:type="spellStart"/>
      <w:r w:rsidRPr="008E2764">
        <w:rPr>
          <w:rStyle w:val="Heading3Char"/>
        </w:rPr>
        <w:t>Agent</w:t>
      </w:r>
      <w:proofErr w:type="spellEnd"/>
      <w:r w:rsidRPr="008E2764">
        <w:rPr>
          <w:rStyle w:val="Heading3Char"/>
        </w:rPr>
        <w:t>:</w:t>
      </w:r>
      <w:bookmarkEnd w:id="7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του </w:t>
      </w:r>
      <w:r>
        <w:rPr>
          <w:lang w:val="en-US"/>
        </w:rPr>
        <w:t>agent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Testing</w:t>
      </w:r>
      <w:r w:rsidRPr="002269EF">
        <w:t>\</w:t>
      </w:r>
      <w:r w:rsidRPr="002269EF">
        <w:rPr>
          <w:lang w:val="en-US"/>
        </w:rPr>
        <w:t>QCS</w:t>
      </w:r>
      <w:r w:rsidRPr="002269EF">
        <w:t xml:space="preserve"> </w:t>
      </w:r>
      <w:r w:rsidRPr="002269EF">
        <w:rPr>
          <w:lang w:val="en-US"/>
        </w:rPr>
        <w:t>Agent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8" w:name="_Toc487726799"/>
      <w:proofErr w:type="spellStart"/>
      <w:r w:rsidRPr="008E2764">
        <w:rPr>
          <w:rStyle w:val="Heading3Char"/>
        </w:rPr>
        <w:t>Executor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Configuration</w:t>
      </w:r>
      <w:proofErr w:type="spellEnd"/>
      <w:r w:rsidRPr="008E2764">
        <w:rPr>
          <w:rStyle w:val="Heading3Char"/>
        </w:rPr>
        <w:t>:</w:t>
      </w:r>
      <w:bookmarkEnd w:id="8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proofErr w:type="spellStart"/>
      <w:r w:rsidRPr="002269EF">
        <w:rPr>
          <w:lang w:val="en-US"/>
        </w:rPr>
        <w:t>ExecutorConfiguration</w:t>
      </w:r>
      <w:proofErr w:type="spellEnd"/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2269EF" w:rsidRDefault="002269EF" w:rsidP="002269EF">
      <w:bookmarkStart w:id="9" w:name="_Toc487726800"/>
      <w:proofErr w:type="spellStart"/>
      <w:r w:rsidRPr="008E2764">
        <w:rPr>
          <w:rStyle w:val="Heading3Char"/>
        </w:rPr>
        <w:t>Database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Scripter</w:t>
      </w:r>
      <w:proofErr w:type="spellEnd"/>
      <w:r w:rsidRPr="008E2764">
        <w:rPr>
          <w:rStyle w:val="Heading3Char"/>
        </w:rPr>
        <w:t>:</w:t>
      </w:r>
      <w:bookmarkEnd w:id="9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r w:rsidRPr="002269EF">
        <w:rPr>
          <w:lang w:val="en-US"/>
        </w:rPr>
        <w:t>Script</w:t>
      </w:r>
      <w:r w:rsidRPr="002269EF">
        <w:t xml:space="preserve"> </w:t>
      </w:r>
      <w:r w:rsidRPr="002269EF">
        <w:rPr>
          <w:lang w:val="en-US"/>
        </w:rPr>
        <w:t>Database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 xml:space="preserve">. </w:t>
      </w:r>
    </w:p>
    <w:p w:rsidR="00DC43C1" w:rsidRDefault="00551CC7" w:rsidP="00FD6FEC">
      <w:bookmarkStart w:id="10" w:name="_Toc487726801"/>
      <w:proofErr w:type="spellStart"/>
      <w:r w:rsidRPr="008E2764">
        <w:rPr>
          <w:rStyle w:val="Heading3Char"/>
        </w:rPr>
        <w:t>Fields</w:t>
      </w:r>
      <w:proofErr w:type="spellEnd"/>
      <w:r w:rsidRPr="008E2764">
        <w:rPr>
          <w:rStyle w:val="Heading3Char"/>
        </w:rPr>
        <w:t xml:space="preserve"> Explorer:</w:t>
      </w:r>
      <w:bookmarkEnd w:id="10"/>
      <w:r w:rsidRPr="00DC43C1">
        <w:t xml:space="preserve"> </w:t>
      </w:r>
      <w:r>
        <w:t>Εμφανίζει</w:t>
      </w:r>
      <w:r w:rsidRPr="00DC43C1">
        <w:t xml:space="preserve"> </w:t>
      </w:r>
      <w:r>
        <w:t>μενού</w:t>
      </w:r>
      <w:r w:rsidRPr="00DC43C1">
        <w:t xml:space="preserve"> </w:t>
      </w:r>
      <w:r>
        <w:t>με</w:t>
      </w:r>
      <w:r w:rsidRPr="00DC43C1">
        <w:t xml:space="preserve"> </w:t>
      </w:r>
      <w:r>
        <w:t xml:space="preserve">όλες τις εκδόσεις </w:t>
      </w:r>
      <w:r w:rsidRPr="002269EF">
        <w:t xml:space="preserve">του </w:t>
      </w:r>
      <w:r>
        <w:rPr>
          <w:lang w:val="en-US"/>
        </w:rPr>
        <w:t>tool</w:t>
      </w:r>
      <w:r w:rsidRPr="002269EF">
        <w:t xml:space="preserve"> </w:t>
      </w:r>
      <w:r>
        <w:t>που 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Toolkit</w:t>
      </w:r>
      <w:r w:rsidRPr="002269EF">
        <w:t xml:space="preserve"> </w:t>
      </w:r>
      <w:r w:rsidRPr="002269EF">
        <w:rPr>
          <w:lang w:val="en-US"/>
        </w:rPr>
        <w:t>Applications</w:t>
      </w:r>
      <w:r w:rsidRPr="002269EF">
        <w:t>\</w:t>
      </w:r>
      <w:r w:rsidRPr="00551CC7">
        <w:t xml:space="preserve"> </w:t>
      </w:r>
      <w:r w:rsidRPr="00551CC7">
        <w:rPr>
          <w:lang w:val="en-US"/>
        </w:rPr>
        <w:t>X</w:t>
      </w:r>
      <w:r w:rsidRPr="005B7750">
        <w:t>:\</w:t>
      </w:r>
      <w:r w:rsidRPr="00551CC7">
        <w:rPr>
          <w:lang w:val="en-US"/>
        </w:rPr>
        <w:t>Toolkit</w:t>
      </w:r>
      <w:r w:rsidRPr="005B7750">
        <w:t xml:space="preserve"> </w:t>
      </w:r>
      <w:r w:rsidRPr="00551CC7">
        <w:rPr>
          <w:lang w:val="en-US"/>
        </w:rPr>
        <w:t>Applications</w:t>
      </w:r>
      <w:r w:rsidRPr="005B7750">
        <w:t>\</w:t>
      </w:r>
      <w:r w:rsidRPr="00551CC7">
        <w:rPr>
          <w:lang w:val="en-US"/>
        </w:rPr>
        <w:t>Field</w:t>
      </w:r>
      <w:r w:rsidRPr="005B7750">
        <w:t xml:space="preserve"> </w:t>
      </w:r>
      <w:r w:rsidRPr="00551CC7">
        <w:rPr>
          <w:lang w:val="en-US"/>
        </w:rPr>
        <w:t>Explorer</w:t>
      </w:r>
      <w:r w:rsidRPr="002269EF">
        <w:t xml:space="preserve"> </w:t>
      </w:r>
      <w:r w:rsidRPr="00DC43C1">
        <w:t>και προσφ</w:t>
      </w:r>
      <w:r>
        <w:t xml:space="preserve">έρονται ως </w:t>
      </w:r>
      <w:r>
        <w:rPr>
          <w:lang w:val="en-US"/>
        </w:rPr>
        <w:t>click</w:t>
      </w:r>
      <w:r w:rsidRPr="00DC43C1">
        <w:t xml:space="preserve"> </w:t>
      </w:r>
      <w:r>
        <w:rPr>
          <w:lang w:val="en-US"/>
        </w:rPr>
        <w:t>once</w:t>
      </w:r>
      <w:r w:rsidRPr="00DC43C1">
        <w:t xml:space="preserve"> </w:t>
      </w:r>
      <w:r>
        <w:rPr>
          <w:lang w:val="en-US"/>
        </w:rPr>
        <w:t>deployments</w:t>
      </w:r>
      <w:r w:rsidRPr="00DC43C1">
        <w:t>.</w:t>
      </w:r>
    </w:p>
    <w:p w:rsidR="00B14C92" w:rsidRPr="00FF39B2" w:rsidRDefault="00B14C92" w:rsidP="005B7750">
      <w:pPr>
        <w:pStyle w:val="Heading2"/>
      </w:pPr>
    </w:p>
    <w:p w:rsidR="00551CC7" w:rsidRPr="00FF39B2" w:rsidRDefault="005B7750" w:rsidP="005B7750">
      <w:pPr>
        <w:pStyle w:val="Heading2"/>
      </w:pPr>
      <w:bookmarkStart w:id="11" w:name="_Toc487726802"/>
      <w:r>
        <w:rPr>
          <w:lang w:val="en-US"/>
        </w:rPr>
        <w:t>Builds</w:t>
      </w:r>
      <w:bookmarkEnd w:id="11"/>
    </w:p>
    <w:p w:rsidR="002B5D5E" w:rsidRPr="00FF39B2" w:rsidRDefault="005B7750" w:rsidP="002B5D5E">
      <w:pPr>
        <w:pStyle w:val="Heading3"/>
      </w:pPr>
      <w:bookmarkStart w:id="12" w:name="_Toc487726803"/>
      <w:r w:rsidRPr="005B7750">
        <w:rPr>
          <w:lang w:val="en-US"/>
        </w:rPr>
        <w:t>Next</w:t>
      </w:r>
      <w:r w:rsidRPr="005B7750">
        <w:t xml:space="preserve"> </w:t>
      </w:r>
      <w:r w:rsidRPr="005B7750">
        <w:rPr>
          <w:lang w:val="en-US"/>
        </w:rPr>
        <w:t>Build</w:t>
      </w:r>
      <w:bookmarkEnd w:id="12"/>
    </w:p>
    <w:p w:rsidR="00BA2E67" w:rsidRPr="004B434E" w:rsidRDefault="00BA2E67" w:rsidP="00BA2E67">
      <w:r w:rsidRPr="00BA2E67">
        <w:t>Η επιλογ</w:t>
      </w:r>
      <w:r>
        <w:t xml:space="preserve">ή φτιάχτηκε για να ελέγχει το περιεχόμενο του </w:t>
      </w:r>
      <w:r>
        <w:rPr>
          <w:lang w:val="en-US"/>
        </w:rPr>
        <w:t>Next</w:t>
      </w:r>
      <w:r w:rsidRPr="00BA2E67">
        <w:t xml:space="preserve"> </w:t>
      </w:r>
      <w:r>
        <w:rPr>
          <w:lang w:val="en-US"/>
        </w:rPr>
        <w:t>Build</w:t>
      </w:r>
      <w:r w:rsidRPr="00BA2E67">
        <w:t xml:space="preserve"> </w:t>
      </w:r>
      <w:r>
        <w:rPr>
          <w:lang w:val="en-US"/>
        </w:rPr>
        <w:t>folder</w:t>
      </w:r>
      <w:r w:rsidRPr="00BA2E67">
        <w:t xml:space="preserve"> </w:t>
      </w:r>
      <w:r>
        <w:t xml:space="preserve">ώστε να εντοπίσουμε νωρίς και να περιορίσουμε κάποια λάθη πριν το </w:t>
      </w:r>
      <w:r>
        <w:rPr>
          <w:lang w:val="en-US"/>
        </w:rPr>
        <w:t>Build</w:t>
      </w:r>
      <w:r w:rsidRPr="004B434E">
        <w:t>.</w:t>
      </w:r>
    </w:p>
    <w:p w:rsidR="002B5D5E" w:rsidRPr="002B5D5E" w:rsidRDefault="002B5D5E" w:rsidP="002B5D5E">
      <w:pPr>
        <w:rPr>
          <w:lang w:val="en-US"/>
        </w:rPr>
      </w:pPr>
      <w:r w:rsidRPr="002B5D5E">
        <w:rPr>
          <w:noProof/>
          <w:lang w:eastAsia="el-GR"/>
        </w:rPr>
        <w:drawing>
          <wp:inline distT="0" distB="0" distL="0" distR="0" wp14:anchorId="484C8EA8" wp14:editId="4A85B3CA">
            <wp:extent cx="52743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E0" w:rsidRDefault="005B7750" w:rsidP="005B7750">
      <w:r>
        <w:lastRenderedPageBreak/>
        <w:t xml:space="preserve">Εμφανίζει μενού </w:t>
      </w:r>
      <w:r w:rsidRPr="005B7750">
        <w:t xml:space="preserve">με </w:t>
      </w:r>
      <w:r>
        <w:t xml:space="preserve">όλα τα διαθέσιμα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checkouts</w:t>
      </w:r>
      <w:proofErr w:type="spellEnd"/>
      <w:r>
        <w:t>. Επιλέγοντας εμφανίζει  φόρμα που ελέγχει τ</w:t>
      </w:r>
      <w:r w:rsidRPr="005B7750">
        <w:t>α αρχε</w:t>
      </w:r>
      <w:r>
        <w:t xml:space="preserve">ία που βρίσκει στον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>
        <w:rPr>
          <w:lang w:val="en-US"/>
        </w:rPr>
        <w:t>folder</w:t>
      </w:r>
      <w:r w:rsidRPr="005B7750">
        <w:t xml:space="preserve">. </w:t>
      </w:r>
      <w:r w:rsidR="00374AE0" w:rsidRPr="00374AE0">
        <w:t>Ο</w:t>
      </w:r>
      <w:r w:rsidR="00374AE0">
        <w:t>ι έλεγχοι που εφαρμόζονται είναι οι ακόλουθοι:</w:t>
      </w:r>
    </w:p>
    <w:p w:rsidR="00374AE0" w:rsidRDefault="00932504" w:rsidP="00A64F16">
      <w:pPr>
        <w:pStyle w:val="ListParagraph"/>
        <w:numPr>
          <w:ilvl w:val="0"/>
          <w:numId w:val="4"/>
        </w:numPr>
      </w:pPr>
      <w:r>
        <w:t>Αν κάποιο αρχείο περιέχει non-</w:t>
      </w:r>
      <w:proofErr w:type="spellStart"/>
      <w:r>
        <w:t>ansi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και το </w:t>
      </w:r>
      <w:r>
        <w:rPr>
          <w:lang w:val="en-US"/>
        </w:rPr>
        <w:t>encoding</w:t>
      </w:r>
      <w:r w:rsidRPr="00932504">
        <w:t xml:space="preserve"> </w:t>
      </w:r>
      <w:r>
        <w:t xml:space="preserve">του αρχείου δεν είναι </w:t>
      </w:r>
      <w:proofErr w:type="spellStart"/>
      <w:r>
        <w:t>utf</w:t>
      </w:r>
      <w:proofErr w:type="spellEnd"/>
      <w:r>
        <w:t>.</w:t>
      </w:r>
    </w:p>
    <w:p w:rsidR="005B7750" w:rsidRPr="00932504" w:rsidRDefault="00932504" w:rsidP="00A64F16">
      <w:pPr>
        <w:pStyle w:val="ListParagraph"/>
        <w:numPr>
          <w:ilvl w:val="0"/>
          <w:numId w:val="4"/>
        </w:numPr>
      </w:pPr>
      <w:r>
        <w:t xml:space="preserve">Έλεγχοι στα αρχεία </w:t>
      </w:r>
      <w:proofErr w:type="spellStart"/>
      <w:r>
        <w:rPr>
          <w:lang w:val="en-US"/>
        </w:rPr>
        <w:t>sql</w:t>
      </w:r>
      <w:proofErr w:type="spellEnd"/>
      <w:r w:rsidRPr="00932504">
        <w:t xml:space="preserve"> και </w:t>
      </w:r>
      <w:proofErr w:type="spellStart"/>
      <w:r>
        <w:rPr>
          <w:lang w:val="en-US"/>
        </w:rPr>
        <w:t>bd</w:t>
      </w:r>
      <w:proofErr w:type="spellEnd"/>
      <w:r w:rsidRPr="00932504">
        <w:t xml:space="preserve"> </w:t>
      </w:r>
      <w:r>
        <w:t>για</w:t>
      </w:r>
      <w:r w:rsidRPr="00932504">
        <w:t xml:space="preserve"> </w:t>
      </w:r>
      <w:r w:rsidRPr="00932504">
        <w:rPr>
          <w:lang w:val="en-US"/>
        </w:rPr>
        <w:t>syntax</w:t>
      </w:r>
      <w:r w:rsidRPr="00932504">
        <w:t xml:space="preserve"> </w:t>
      </w:r>
      <w:r w:rsidRPr="00932504">
        <w:rPr>
          <w:lang w:val="en-US"/>
        </w:rPr>
        <w:t>errors</w:t>
      </w:r>
    </w:p>
    <w:p w:rsidR="00932504" w:rsidRPr="00220509" w:rsidRDefault="00220509" w:rsidP="00A64F16">
      <w:pPr>
        <w:pStyle w:val="ListParagraph"/>
        <w:numPr>
          <w:ilvl w:val="0"/>
          <w:numId w:val="4"/>
        </w:numPr>
      </w:pPr>
      <w:r>
        <w:t xml:space="preserve">Έλεγχος ότι δεν περιέχονται ταυτόχρονα τα αρχεία </w:t>
      </w:r>
      <w:r w:rsidRPr="00220509">
        <w:rPr>
          <w:b/>
        </w:rPr>
        <w:t xml:space="preserve">5102.2. </w:t>
      </w:r>
      <w:proofErr w:type="spellStart"/>
      <w:r w:rsidRPr="00220509">
        <w:rPr>
          <w:b/>
        </w:rPr>
        <w:t>EODMonitorMetadata.sql</w:t>
      </w:r>
      <w:proofErr w:type="spellEnd"/>
      <w:r w:rsidRPr="00220509">
        <w:t xml:space="preserve"> και </w:t>
      </w:r>
      <w:r w:rsidRPr="00220509">
        <w:rPr>
          <w:b/>
        </w:rPr>
        <w:t xml:space="preserve">5102.2. </w:t>
      </w:r>
      <w:proofErr w:type="spellStart"/>
      <w:r w:rsidRPr="00220509">
        <w:rPr>
          <w:b/>
        </w:rPr>
        <w:t>FullEODMonitorMetadata.sql</w:t>
      </w:r>
      <w:proofErr w:type="spellEnd"/>
    </w:p>
    <w:p w:rsidR="00220509" w:rsidRPr="00FF39B2" w:rsidRDefault="00220509" w:rsidP="00A64F16">
      <w:pPr>
        <w:pStyle w:val="ListParagraph"/>
        <w:numPr>
          <w:ilvl w:val="0"/>
          <w:numId w:val="4"/>
        </w:numPr>
        <w:rPr>
          <w:lang w:val="en-US"/>
        </w:rPr>
      </w:pPr>
      <w:r w:rsidRPr="00220509">
        <w:t>Έλεγχος</w:t>
      </w:r>
      <w:r w:rsidRPr="00FF39B2">
        <w:rPr>
          <w:lang w:val="en-US"/>
        </w:rPr>
        <w:t xml:space="preserve"> </w:t>
      </w:r>
      <w:r w:rsidRPr="00220509">
        <w:t>ότι</w:t>
      </w:r>
      <w:r w:rsidRPr="00FF39B2">
        <w:rPr>
          <w:lang w:val="en-US"/>
        </w:rPr>
        <w:t xml:space="preserve"> </w:t>
      </w:r>
      <w:r w:rsidRPr="00220509">
        <w:t>τα</w:t>
      </w:r>
      <w:r w:rsidRPr="00FF39B2">
        <w:rPr>
          <w:lang w:val="en-US"/>
        </w:rPr>
        <w:t xml:space="preserve"> </w:t>
      </w:r>
      <w:r w:rsidRPr="00220509">
        <w:t>αρχεία</w:t>
      </w:r>
      <w:r w:rsidRPr="00FF39B2">
        <w:rPr>
          <w:lang w:val="en-US"/>
        </w:rPr>
        <w:t xml:space="preserve"> </w:t>
      </w:r>
      <w:r w:rsidRPr="00FF39B2">
        <w:rPr>
          <w:b/>
          <w:lang w:val="en-US"/>
        </w:rPr>
        <w:t>Configuration.xml</w:t>
      </w:r>
      <w:r w:rsidRPr="00FF39B2">
        <w:rPr>
          <w:lang w:val="en-US"/>
        </w:rPr>
        <w:t xml:space="preserve"> </w:t>
      </w:r>
      <w:r w:rsidRPr="00220509">
        <w:t>και</w:t>
      </w:r>
      <w:r w:rsidRPr="00FF39B2">
        <w:rPr>
          <w:lang w:val="en-US"/>
        </w:rPr>
        <w:t xml:space="preserve"> </w:t>
      </w:r>
      <w:r w:rsidRPr="00FF39B2">
        <w:rPr>
          <w:b/>
          <w:lang w:val="en-US"/>
        </w:rPr>
        <w:t xml:space="preserve">EnvironmentsConfiguration.xml </w:t>
      </w:r>
      <w:r w:rsidRPr="00220509">
        <w:t>στο</w:t>
      </w:r>
      <w:r w:rsidRPr="00FF39B2">
        <w:rPr>
          <w:lang w:val="en-US"/>
        </w:rPr>
        <w:t xml:space="preserve"> path </w:t>
      </w:r>
      <w:r w:rsidRPr="00FF39B2">
        <w:rPr>
          <w:b/>
          <w:lang w:val="en-US"/>
        </w:rPr>
        <w:t>X:\Toolkit Applications\Internal Deployment Tool\Configuration</w:t>
      </w:r>
      <w:r w:rsidRPr="00FF39B2">
        <w:rPr>
          <w:lang w:val="en-US"/>
        </w:rPr>
        <w:t xml:space="preserve"> </w:t>
      </w:r>
      <w:r w:rsidRPr="00220509">
        <w:t>περιέχουν</w:t>
      </w:r>
      <w:r w:rsidRPr="00FF39B2">
        <w:rPr>
          <w:lang w:val="en-US"/>
        </w:rPr>
        <w:t xml:space="preserve"> valid xml content. </w:t>
      </w:r>
    </w:p>
    <w:p w:rsidR="00220509" w:rsidRDefault="00220509" w:rsidP="00A64F16">
      <w:pPr>
        <w:pStyle w:val="ListParagraph"/>
        <w:numPr>
          <w:ilvl w:val="0"/>
          <w:numId w:val="4"/>
        </w:numPr>
      </w:pPr>
      <w:r>
        <w:t xml:space="preserve">Έλεγχος ότι το </w:t>
      </w:r>
      <w:proofErr w:type="spellStart"/>
      <w:r w:rsidRPr="007E242C">
        <w:rPr>
          <w:b/>
          <w:lang w:val="en-US"/>
        </w:rPr>
        <w:t>qbc</w:t>
      </w:r>
      <w:proofErr w:type="spellEnd"/>
      <w:r w:rsidRPr="007E242C">
        <w:rPr>
          <w:b/>
        </w:rPr>
        <w:t>_</w:t>
      </w:r>
      <w:r w:rsidRPr="007E242C">
        <w:rPr>
          <w:b/>
          <w:lang w:val="en-US"/>
        </w:rPr>
        <w:t>admin</w:t>
      </w:r>
      <w:r w:rsidRPr="007E242C">
        <w:rPr>
          <w:b/>
        </w:rPr>
        <w:t>.</w:t>
      </w:r>
      <w:proofErr w:type="spellStart"/>
      <w:r w:rsidRPr="007E242C">
        <w:rPr>
          <w:b/>
        </w:rPr>
        <w:t>cf</w:t>
      </w:r>
      <w:proofErr w:type="spellEnd"/>
      <w:r>
        <w:t xml:space="preserve"> χρησιμοποιεί </w:t>
      </w:r>
      <w:r>
        <w:rPr>
          <w:lang w:val="en-US"/>
        </w:rPr>
        <w:t>remote</w:t>
      </w:r>
      <w:r w:rsidRPr="00220509">
        <w:t xml:space="preserve"> </w:t>
      </w:r>
      <w:r>
        <w:rPr>
          <w:lang w:val="en-US"/>
        </w:rPr>
        <w:t>services</w:t>
      </w:r>
      <w:r w:rsidRPr="007E242C">
        <w:t>.</w:t>
      </w:r>
      <w:r w:rsidR="007E242C" w:rsidRPr="007E242C">
        <w:t xml:space="preserve"> Ε</w:t>
      </w:r>
      <w:r w:rsidR="007E242C">
        <w:t xml:space="preserve">πειδή </w:t>
      </w:r>
      <w:r w:rsidR="00A64F16" w:rsidRPr="00A64F16">
        <w:t>διαβ</w:t>
      </w:r>
      <w:r w:rsidR="00A64F16">
        <w:t xml:space="preserve">άζει το αρχείο από </w:t>
      </w:r>
      <w:r w:rsidR="007E242C">
        <w:t xml:space="preserve">το </w:t>
      </w:r>
      <w:proofErr w:type="spellStart"/>
      <w:r w:rsidR="007E242C">
        <w:t>local</w:t>
      </w:r>
      <w:proofErr w:type="spellEnd"/>
      <w:r w:rsidR="007E242C">
        <w:t xml:space="preserve"> </w:t>
      </w:r>
      <w:proofErr w:type="spellStart"/>
      <w:r w:rsidR="007E242C">
        <w:t>checkout</w:t>
      </w:r>
      <w:proofErr w:type="spellEnd"/>
      <w:r w:rsidR="007E242C">
        <w:t xml:space="preserve"> </w:t>
      </w:r>
      <w:proofErr w:type="spellStart"/>
      <w:r w:rsidR="00A64F16">
        <w:t>path</w:t>
      </w:r>
      <w:proofErr w:type="spellEnd"/>
      <w:r w:rsidR="00A64F16">
        <w:t xml:space="preserve"> </w:t>
      </w:r>
      <w:r w:rsidR="007E242C">
        <w:t xml:space="preserve">ενδέχεται για λόγους </w:t>
      </w:r>
      <w:r w:rsidR="007E242C">
        <w:rPr>
          <w:lang w:val="en-US"/>
        </w:rPr>
        <w:t>testing</w:t>
      </w:r>
      <w:r w:rsidR="007E242C" w:rsidRPr="007E242C">
        <w:t xml:space="preserve"> </w:t>
      </w:r>
      <w:r w:rsidR="007E242C">
        <w:t xml:space="preserve">από τους </w:t>
      </w:r>
      <w:r w:rsidR="007E242C">
        <w:rPr>
          <w:lang w:val="en-US"/>
        </w:rPr>
        <w:t>developers</w:t>
      </w:r>
      <w:r w:rsidR="007E242C" w:rsidRPr="007E242C">
        <w:t xml:space="preserve"> </w:t>
      </w:r>
      <w:r w:rsidR="007E242C">
        <w:t xml:space="preserve">να </w:t>
      </w:r>
      <w:r w:rsidR="00A64F16">
        <w:t xml:space="preserve">χρησιμοποιούνται </w:t>
      </w:r>
      <w:r w:rsidR="00A64F16">
        <w:rPr>
          <w:lang w:val="en-US"/>
        </w:rPr>
        <w:t>local</w:t>
      </w:r>
      <w:r w:rsidR="00A64F16" w:rsidRPr="00A64F16">
        <w:t xml:space="preserve"> </w:t>
      </w:r>
      <w:proofErr w:type="spellStart"/>
      <w:r w:rsidR="00A64F16">
        <w:t>services</w:t>
      </w:r>
      <w:proofErr w:type="spellEnd"/>
      <w:r w:rsidR="00A64F16">
        <w:t xml:space="preserve">. </w:t>
      </w:r>
      <w:r w:rsidR="00A64F16" w:rsidRPr="00A64F16">
        <w:t>Σ</w:t>
      </w:r>
      <w:r w:rsidR="00A64F16">
        <w:t xml:space="preserve">ε αυτήν την περίπτωση δεν έχουμε απαραίτητα πρόβλημα εφόσον στο </w:t>
      </w:r>
      <w:r w:rsidR="00A64F16">
        <w:rPr>
          <w:lang w:val="en-US"/>
        </w:rPr>
        <w:t>remote</w:t>
      </w:r>
      <w:r w:rsidR="00A64F16" w:rsidRPr="00A64F16">
        <w:t xml:space="preserve"> </w:t>
      </w:r>
      <w:r w:rsidR="00A64F16">
        <w:rPr>
          <w:lang w:val="en-US"/>
        </w:rPr>
        <w:t>repository</w:t>
      </w:r>
      <w:r w:rsidR="00A64F16" w:rsidRPr="00A64F16">
        <w:t xml:space="preserve"> </w:t>
      </w:r>
      <w:r w:rsidR="00A64F16">
        <w:t>το αρχείο είναι εντάξει.</w:t>
      </w:r>
    </w:p>
    <w:p w:rsidR="00A64F16" w:rsidRDefault="00A64F16" w:rsidP="00A64F16">
      <w:r>
        <w:t xml:space="preserve">Οι έλεγχοι 1 &amp; 2 εφαρμόζονται και για </w:t>
      </w:r>
      <w:r>
        <w:rPr>
          <w:lang w:val="en-US"/>
        </w:rPr>
        <w:t>analytics</w:t>
      </w:r>
      <w:r w:rsidRPr="00C05DEB">
        <w:t>.</w:t>
      </w:r>
    </w:p>
    <w:p w:rsidR="002B5D5E" w:rsidRDefault="002B5D5E" w:rsidP="00A64F16">
      <w:r>
        <w:t xml:space="preserve">Με </w:t>
      </w:r>
      <w:r>
        <w:rPr>
          <w:lang w:val="en-US"/>
        </w:rPr>
        <w:t>double</w:t>
      </w:r>
      <w:r w:rsidRPr="002B5D5E">
        <w:t xml:space="preserve"> </w:t>
      </w:r>
      <w:r>
        <w:rPr>
          <w:lang w:val="en-US"/>
        </w:rPr>
        <w:t>click</w:t>
      </w:r>
      <w:r w:rsidRPr="002B5D5E">
        <w:t xml:space="preserve"> στην γραμμ</w:t>
      </w:r>
      <w:r>
        <w:t xml:space="preserve">ή του </w:t>
      </w:r>
      <w:r>
        <w:rPr>
          <w:lang w:val="en-US"/>
        </w:rPr>
        <w:t>grid</w:t>
      </w:r>
      <w:r w:rsidRPr="002B5D5E">
        <w:t xml:space="preserve"> </w:t>
      </w:r>
      <w:r w:rsidR="00AF0886" w:rsidRPr="002B5D5E">
        <w:t>εμφαν</w:t>
      </w:r>
      <w:r w:rsidR="00AF0886">
        <w:t>ίζεται</w:t>
      </w:r>
      <w:r>
        <w:t xml:space="preserve"> (</w:t>
      </w:r>
      <w:proofErr w:type="spellStart"/>
      <w:r>
        <w:rPr>
          <w:lang w:val="en-US"/>
        </w:rPr>
        <w:t>readonly</w:t>
      </w:r>
      <w:proofErr w:type="spellEnd"/>
      <w:r w:rsidRPr="002B5D5E">
        <w:t xml:space="preserve">) </w:t>
      </w:r>
      <w:r>
        <w:t xml:space="preserve">το </w:t>
      </w:r>
      <w:r>
        <w:rPr>
          <w:lang w:val="en-US"/>
        </w:rPr>
        <w:t>content</w:t>
      </w:r>
      <w:r w:rsidRPr="002B5D5E">
        <w:t xml:space="preserve"> </w:t>
      </w:r>
      <w:r>
        <w:t>του αρχείου. Στα αριστερά προσφέρονται οι επιλογές:</w:t>
      </w:r>
    </w:p>
    <w:p w:rsidR="002B5D5E" w:rsidRDefault="002B5D5E" w:rsidP="002B5D5E">
      <w:pPr>
        <w:pStyle w:val="ListParagraph"/>
      </w:pPr>
      <w:r w:rsidRPr="002B5D5E">
        <w:rPr>
          <w:noProof/>
          <w:lang w:eastAsia="el-GR"/>
        </w:rPr>
        <w:drawing>
          <wp:inline distT="0" distB="0" distL="0" distR="0" wp14:anchorId="322888F8" wp14:editId="2D7333BC">
            <wp:extent cx="247685" cy="238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Refresh</w:t>
      </w:r>
      <w:r w:rsidRPr="002B5D5E">
        <w:t xml:space="preserve"> </w:t>
      </w:r>
      <w:r>
        <w:t>του περιεχομένου του αρχείου</w:t>
      </w:r>
    </w:p>
    <w:p w:rsidR="002B5D5E" w:rsidRDefault="002B5D5E" w:rsidP="002B5D5E">
      <w:pPr>
        <w:pStyle w:val="ListParagraph"/>
      </w:pPr>
      <w:r w:rsidRPr="002B5D5E">
        <w:rPr>
          <w:noProof/>
          <w:lang w:eastAsia="el-GR"/>
        </w:rPr>
        <w:drawing>
          <wp:inline distT="0" distB="0" distL="0" distR="0" wp14:anchorId="2090D678" wp14:editId="19B337BB">
            <wp:extent cx="238158" cy="23815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</w:t>
      </w:r>
      <w:r>
        <w:rPr>
          <w:lang w:val="en-US"/>
        </w:rPr>
        <w:t>pen</w:t>
      </w:r>
      <w:r w:rsidRPr="00FF39B2">
        <w:t xml:space="preserve"> </w:t>
      </w:r>
      <w:r>
        <w:rPr>
          <w:lang w:val="en-US"/>
        </w:rPr>
        <w:t>File</w:t>
      </w:r>
      <w:r w:rsidRPr="00FF39B2">
        <w:t xml:space="preserve"> </w:t>
      </w:r>
      <w:r>
        <w:rPr>
          <w:lang w:val="en-US"/>
        </w:rPr>
        <w:t>Location</w:t>
      </w:r>
    </w:p>
    <w:p w:rsidR="002B5D5E" w:rsidRPr="002B5D5E" w:rsidRDefault="002B5D5E" w:rsidP="00A64F16">
      <w:r w:rsidRPr="002B5D5E">
        <w:rPr>
          <w:noProof/>
          <w:lang w:eastAsia="el-GR"/>
        </w:rPr>
        <w:lastRenderedPageBreak/>
        <w:drawing>
          <wp:inline distT="0" distB="0" distL="0" distR="0" wp14:anchorId="6D3FE9A0" wp14:editId="2AA53B65">
            <wp:extent cx="5274310" cy="467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E" w:rsidRPr="00C05DEB" w:rsidRDefault="002B5D5E" w:rsidP="00A64F16"/>
    <w:p w:rsidR="005B7750" w:rsidRPr="002B5D5E" w:rsidRDefault="002B5D5E" w:rsidP="0005451F">
      <w:pPr>
        <w:pStyle w:val="Heading3"/>
      </w:pPr>
      <w:bookmarkStart w:id="13" w:name="_Toc487726804"/>
      <w:r>
        <w:rPr>
          <w:lang w:val="en-US"/>
        </w:rPr>
        <w:t>Internal</w:t>
      </w:r>
      <w:r w:rsidRPr="002B5D5E">
        <w:t xml:space="preserve"> </w:t>
      </w:r>
      <w:r>
        <w:rPr>
          <w:lang w:val="en-US"/>
        </w:rPr>
        <w:t>Builds</w:t>
      </w:r>
      <w:bookmarkEnd w:id="13"/>
    </w:p>
    <w:p w:rsidR="002B5D5E" w:rsidRDefault="002B5D5E" w:rsidP="005B7750">
      <w:r w:rsidRPr="002B5D5E">
        <w:t>Εμφαν</w:t>
      </w:r>
      <w:r>
        <w:t xml:space="preserve">ίζει μενού με όλα τα </w:t>
      </w:r>
      <w:r>
        <w:rPr>
          <w:lang w:val="en-US"/>
        </w:rPr>
        <w:t>internal</w:t>
      </w:r>
      <w:r w:rsidRPr="002B5D5E">
        <w:t xml:space="preserve"> </w:t>
      </w:r>
      <w:r>
        <w:rPr>
          <w:lang w:val="en-US"/>
        </w:rPr>
        <w:t>builds</w:t>
      </w:r>
      <w:r w:rsidRPr="002B5D5E">
        <w:t xml:space="preserve"> </w:t>
      </w:r>
      <w:r>
        <w:t xml:space="preserve">που έχουν γίνει. Επιλέγοντας </w:t>
      </w:r>
      <w:r w:rsidR="00AF0886">
        <w:t>εμφανίζεται φόρμα με τις ακόλουθες ευκολίες:</w:t>
      </w:r>
    </w:p>
    <w:p w:rsidR="002B5D5E" w:rsidRPr="00AF0886" w:rsidRDefault="00AF0886" w:rsidP="00AF0886">
      <w:pPr>
        <w:pStyle w:val="ListParagraph"/>
        <w:numPr>
          <w:ilvl w:val="0"/>
          <w:numId w:val="10"/>
        </w:numPr>
      </w:pPr>
      <w:r w:rsidRPr="00AF0886">
        <w:rPr>
          <w:lang w:val="en-US"/>
        </w:rPr>
        <w:t>Text</w:t>
      </w:r>
      <w:r w:rsidRPr="00AF0886">
        <w:t xml:space="preserve"> </w:t>
      </w:r>
      <w:r w:rsidRPr="00AF0886">
        <w:rPr>
          <w:lang w:val="en-US"/>
        </w:rPr>
        <w:t>boxes</w:t>
      </w:r>
      <w:r w:rsidRPr="00AF0886">
        <w:t xml:space="preserve"> </w:t>
      </w:r>
      <w:r w:rsidRPr="00AF0886">
        <w:rPr>
          <w:lang w:val="en-US"/>
        </w:rPr>
        <w:t>Version</w:t>
      </w:r>
      <w:r w:rsidRPr="00AF0886">
        <w:t xml:space="preserve">&amp; </w:t>
      </w:r>
      <w:r w:rsidRPr="00AF0886">
        <w:rPr>
          <w:lang w:val="en-US"/>
        </w:rPr>
        <w:t>StarTeam</w:t>
      </w:r>
      <w:r w:rsidRPr="00AF0886">
        <w:t xml:space="preserve"> </w:t>
      </w:r>
      <w:r w:rsidRPr="00AF0886">
        <w:rPr>
          <w:lang w:val="en-US"/>
        </w:rPr>
        <w:t>Label</w:t>
      </w:r>
      <w:r w:rsidRPr="00AF0886">
        <w:t xml:space="preserve"> </w:t>
      </w:r>
      <w:r>
        <w:t>για</w:t>
      </w:r>
      <w:r w:rsidRPr="00AF0886">
        <w:t xml:space="preserve"> </w:t>
      </w:r>
      <w:r>
        <w:t>να</w:t>
      </w:r>
      <w:r w:rsidRPr="00AF0886">
        <w:t xml:space="preserve"> </w:t>
      </w:r>
      <w:r>
        <w:t>μην</w:t>
      </w:r>
      <w:r w:rsidRPr="00AF0886">
        <w:t xml:space="preserve"> </w:t>
      </w:r>
      <w:r>
        <w:t xml:space="preserve">γράφουμε κάθε φορά για το </w:t>
      </w:r>
      <w:r>
        <w:rPr>
          <w:lang w:val="en-US"/>
        </w:rPr>
        <w:t>label</w:t>
      </w:r>
      <w:r w:rsidRPr="00AF0886">
        <w:t xml:space="preserve"> του </w:t>
      </w:r>
      <w:proofErr w:type="spellStart"/>
      <w:r>
        <w:rPr>
          <w:lang w:val="en-US"/>
        </w:rPr>
        <w:t>starteam</w:t>
      </w:r>
      <w:proofErr w:type="spellEnd"/>
      <w:r w:rsidRPr="00AF0886">
        <w:t>.</w:t>
      </w:r>
    </w:p>
    <w:p w:rsidR="00AF0886" w:rsidRDefault="00AF0886" w:rsidP="00C37696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B2073F">
        <w:rPr>
          <w:lang w:val="en-US"/>
        </w:rPr>
        <w:t>Connector</w:t>
      </w:r>
      <w:r w:rsidRPr="00B2073F">
        <w:t xml:space="preserve"> </w:t>
      </w:r>
      <w:r w:rsidRPr="00B2073F">
        <w:rPr>
          <w:lang w:val="en-US"/>
        </w:rPr>
        <w:t>Warnings</w:t>
      </w:r>
      <w:r w:rsidRPr="00B2073F">
        <w:t xml:space="preserve"> </w:t>
      </w:r>
      <w:r w:rsidRPr="00B2073F">
        <w:rPr>
          <w:lang w:val="en-US"/>
        </w:rPr>
        <w:t>Log</w:t>
      </w:r>
      <w:r w:rsidRPr="00B2073F">
        <w:t xml:space="preserve">: </w:t>
      </w:r>
      <w:r>
        <w:t>ψάχνει</w:t>
      </w:r>
      <w:r w:rsidRPr="00B2073F">
        <w:t xml:space="preserve"> </w:t>
      </w:r>
      <w:r>
        <w:t>στο</w:t>
      </w:r>
      <w:r w:rsidRPr="00B2073F">
        <w:t xml:space="preserve"> </w:t>
      </w:r>
      <w:r w:rsidRPr="00B2073F">
        <w:rPr>
          <w:lang w:val="en-US"/>
        </w:rPr>
        <w:t>path</w:t>
      </w:r>
      <w:r w:rsidRPr="00B2073F">
        <w:t xml:space="preserve"> </w:t>
      </w:r>
      <w:hyperlink r:id="rId15" w:history="1">
        <w:r w:rsidR="00B2073F" w:rsidRPr="00B2073F">
          <w:rPr>
            <w:b/>
          </w:rPr>
          <w:t>\\</w:t>
        </w:r>
        <w:r w:rsidR="00B2073F" w:rsidRPr="00B2073F">
          <w:rPr>
            <w:b/>
            <w:lang w:val="en-US"/>
          </w:rPr>
          <w:t>Q</w:t>
        </w:r>
        <w:r w:rsidR="00B2073F" w:rsidRPr="00B2073F">
          <w:rPr>
            <w:b/>
          </w:rPr>
          <w:t>-</w:t>
        </w:r>
        <w:r w:rsidR="00B2073F" w:rsidRPr="00B2073F">
          <w:rPr>
            <w:b/>
            <w:lang w:val="en-US"/>
          </w:rPr>
          <w:t>SRV</w:t>
        </w:r>
        <w:r w:rsidR="00B2073F" w:rsidRPr="00B2073F">
          <w:rPr>
            <w:b/>
          </w:rPr>
          <w:t>-</w:t>
        </w:r>
        <w:r w:rsidR="00B2073F" w:rsidRPr="00B2073F">
          <w:rPr>
            <w:b/>
            <w:lang w:val="en-US"/>
          </w:rPr>
          <w:t>INTTFSB</w:t>
        </w:r>
        <w:r w:rsidR="00B2073F" w:rsidRPr="00B2073F">
          <w:rPr>
            <w:b/>
          </w:rPr>
          <w:t>\</w:t>
        </w:r>
        <w:proofErr w:type="spellStart"/>
        <w:r w:rsidR="00B2073F" w:rsidRPr="00B2073F">
          <w:rPr>
            <w:b/>
            <w:lang w:val="en-US"/>
          </w:rPr>
          <w:t>InternalBuilds</w:t>
        </w:r>
        <w:proofErr w:type="spellEnd"/>
      </w:hyperlink>
      <w:r w:rsidR="00B2073F" w:rsidRPr="00B2073F">
        <w:rPr>
          <w:b/>
        </w:rPr>
        <w:t>\&lt;</w:t>
      </w:r>
      <w:r w:rsidR="00B2073F" w:rsidRPr="00B2073F">
        <w:rPr>
          <w:b/>
          <w:lang w:val="en-US"/>
        </w:rPr>
        <w:t>Major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Minor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Release</w:t>
      </w:r>
      <w:r w:rsidR="00B2073F" w:rsidRPr="00B2073F">
        <w:rPr>
          <w:b/>
        </w:rPr>
        <w:t>.</w:t>
      </w:r>
      <w:r w:rsidR="00B2073F" w:rsidRPr="00B2073F">
        <w:rPr>
          <w:b/>
          <w:lang w:val="en-US"/>
        </w:rPr>
        <w:t>Build</w:t>
      </w:r>
      <w:r w:rsidR="00B2073F" w:rsidRPr="00B2073F">
        <w:rPr>
          <w:b/>
        </w:rPr>
        <w:t>&gt;</w:t>
      </w:r>
      <w:r w:rsidR="00B2073F" w:rsidRPr="00B2073F">
        <w:t xml:space="preserve"> </w:t>
      </w:r>
      <w:r w:rsidRPr="00B2073F">
        <w:t xml:space="preserve">για </w:t>
      </w:r>
      <w:proofErr w:type="spellStart"/>
      <w:r w:rsidRPr="00B2073F">
        <w:rPr>
          <w:lang w:val="en-US"/>
        </w:rPr>
        <w:t>ConnectorWarningsLog</w:t>
      </w:r>
      <w:proofErr w:type="spellEnd"/>
      <w:r w:rsidRPr="00B2073F">
        <w:t>.</w:t>
      </w:r>
      <w:r w:rsidRPr="00B2073F">
        <w:rPr>
          <w:lang w:val="en-US"/>
        </w:rPr>
        <w:t>txt</w:t>
      </w:r>
      <w:r w:rsidRPr="00B2073F">
        <w:t xml:space="preserve"> </w:t>
      </w:r>
      <w:r w:rsidR="00B2073F" w:rsidRPr="00B2073F">
        <w:t xml:space="preserve">με </w:t>
      </w:r>
      <w:r w:rsidRPr="00B2073F">
        <w:rPr>
          <w:lang w:val="en-US"/>
        </w:rPr>
        <w:t>size</w:t>
      </w:r>
      <w:r w:rsidR="00B2073F" w:rsidRPr="00B2073F">
        <w:t xml:space="preserve"> </w:t>
      </w:r>
      <w:r w:rsidRPr="00B2073F">
        <w:t xml:space="preserve">&gt; 0 </w:t>
      </w:r>
      <w:r w:rsidRPr="00B2073F">
        <w:rPr>
          <w:lang w:val="en-US"/>
        </w:rPr>
        <w:t>MB</w:t>
      </w:r>
      <w:r w:rsidR="00B2073F" w:rsidRPr="00B2073F">
        <w:t xml:space="preserve"> για να συμπεριληφθούν στο τελικό </w:t>
      </w:r>
      <w:r w:rsidR="00B2073F" w:rsidRPr="00B2073F">
        <w:rPr>
          <w:lang w:val="en-US"/>
        </w:rPr>
        <w:t>email</w:t>
      </w:r>
      <w:r w:rsidR="00B2073F" w:rsidRPr="00B2073F">
        <w:t xml:space="preserve"> μετά το </w:t>
      </w:r>
      <w:r w:rsidR="00B2073F" w:rsidRPr="00B2073F">
        <w:rPr>
          <w:lang w:val="en-US"/>
        </w:rPr>
        <w:t>build</w:t>
      </w:r>
      <w:r w:rsidR="00B2073F" w:rsidRPr="00B2073F">
        <w:t>.</w:t>
      </w:r>
    </w:p>
    <w:p w:rsidR="00B2073F" w:rsidRDefault="00B2073F" w:rsidP="00C37696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Browse: </w:t>
      </w:r>
      <w:r>
        <w:t>ανοίγει</w:t>
      </w:r>
      <w:r w:rsidRPr="00B2073F">
        <w:rPr>
          <w:lang w:val="en-US"/>
        </w:rPr>
        <w:t xml:space="preserve"> windows explorer </w:t>
      </w:r>
      <w:r>
        <w:t>στο</w:t>
      </w:r>
      <w:r w:rsidRPr="00B2073F">
        <w:rPr>
          <w:lang w:val="en-US"/>
        </w:rPr>
        <w:t xml:space="preserve"> </w:t>
      </w:r>
      <w:r>
        <w:rPr>
          <w:lang w:val="en-US"/>
        </w:rPr>
        <w:t>build path.</w:t>
      </w:r>
    </w:p>
    <w:p w:rsidR="006A0558" w:rsidRDefault="006A0558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0802" w:rsidRDefault="00390802" w:rsidP="00390802">
      <w:pPr>
        <w:pStyle w:val="Heading2"/>
        <w:rPr>
          <w:lang w:val="en-US"/>
        </w:rPr>
      </w:pPr>
      <w:bookmarkStart w:id="14" w:name="_Toc487726805"/>
      <w:r>
        <w:rPr>
          <w:lang w:val="en-US"/>
        </w:rPr>
        <w:t>Files - Folders</w:t>
      </w:r>
      <w:bookmarkEnd w:id="14"/>
    </w:p>
    <w:p w:rsidR="00390802" w:rsidRPr="00C37696" w:rsidRDefault="006A0558" w:rsidP="00C37696">
      <w:pPr>
        <w:rPr>
          <w:lang w:val="en-US"/>
        </w:rPr>
      </w:pPr>
      <w:bookmarkStart w:id="15" w:name="_Toc487726806"/>
      <w:r w:rsidRPr="00FF39B2">
        <w:rPr>
          <w:rStyle w:val="Heading3Char"/>
          <w:lang w:val="en-US"/>
        </w:rPr>
        <w:t>Clear Metadata</w:t>
      </w:r>
      <w:r w:rsidR="00390802" w:rsidRPr="00FF39B2">
        <w:rPr>
          <w:rStyle w:val="Heading3Char"/>
          <w:lang w:val="en-US"/>
        </w:rPr>
        <w:t>:</w:t>
      </w:r>
      <w:bookmarkEnd w:id="15"/>
      <w:r w:rsidR="00390802" w:rsidRPr="00390802">
        <w:rPr>
          <w:lang w:val="en-US"/>
        </w:rPr>
        <w:t xml:space="preserve"> </w:t>
      </w:r>
      <w:r w:rsidRPr="00390802">
        <w:t>Καθαρίζει</w:t>
      </w:r>
      <w:r w:rsidRPr="00390802">
        <w:rPr>
          <w:lang w:val="en-US"/>
        </w:rPr>
        <w:t xml:space="preserve"> </w:t>
      </w:r>
      <w:r w:rsidRPr="00390802">
        <w:t>τα</w:t>
      </w:r>
      <w:r w:rsidRPr="00390802">
        <w:rPr>
          <w:lang w:val="en-US"/>
        </w:rPr>
        <w:t xml:space="preserve"> QC &amp; </w:t>
      </w:r>
      <w:r w:rsidR="00390802" w:rsidRPr="00390802">
        <w:rPr>
          <w:lang w:val="en-US"/>
        </w:rPr>
        <w:t>L</w:t>
      </w:r>
      <w:r w:rsidRPr="00390802">
        <w:rPr>
          <w:lang w:val="en-US"/>
        </w:rPr>
        <w:t xml:space="preserve">egal metadata. </w:t>
      </w:r>
      <w:r w:rsidR="00390802" w:rsidRPr="00390802">
        <w:t>Εάν</w:t>
      </w:r>
      <w:r w:rsidR="00390802" w:rsidRPr="00C37696">
        <w:rPr>
          <w:lang w:val="en-US"/>
        </w:rPr>
        <w:t xml:space="preserve"> </w:t>
      </w:r>
      <w:r w:rsidR="00390802" w:rsidRPr="00390802">
        <w:t>στα</w:t>
      </w:r>
      <w:r w:rsidR="00390802" w:rsidRPr="00C37696">
        <w:rPr>
          <w:lang w:val="en-US"/>
        </w:rPr>
        <w:t xml:space="preserve"> Options </w:t>
      </w:r>
      <w:r w:rsidR="00390802" w:rsidRPr="00390802">
        <w:t>είναι</w:t>
      </w:r>
      <w:r w:rsidR="00390802" w:rsidRPr="00C37696">
        <w:rPr>
          <w:lang w:val="en-US"/>
        </w:rPr>
        <w:t xml:space="preserve"> unchecked </w:t>
      </w:r>
      <w:r w:rsidR="00390802" w:rsidRPr="00390802">
        <w:t>το</w:t>
      </w:r>
      <w:r w:rsidR="00390802" w:rsidRPr="00C37696">
        <w:rPr>
          <w:lang w:val="en-US"/>
        </w:rPr>
        <w:t xml:space="preserve"> Clear Legal Metadata </w:t>
      </w:r>
      <w:r w:rsidR="00390802" w:rsidRPr="00390802">
        <w:t>καθαρίζει</w:t>
      </w:r>
      <w:r w:rsidR="00390802" w:rsidRPr="00C37696">
        <w:rPr>
          <w:lang w:val="en-US"/>
        </w:rPr>
        <w:t xml:space="preserve"> </w:t>
      </w:r>
      <w:r w:rsidR="00390802" w:rsidRPr="00390802">
        <w:t>μόνο</w:t>
      </w:r>
      <w:r w:rsidR="00390802" w:rsidRPr="00C37696">
        <w:rPr>
          <w:lang w:val="en-US"/>
        </w:rPr>
        <w:t xml:space="preserve"> </w:t>
      </w:r>
      <w:r w:rsidR="00390802" w:rsidRPr="00390802">
        <w:t>του</w:t>
      </w:r>
      <w:r w:rsidR="00390802" w:rsidRPr="00C37696">
        <w:rPr>
          <w:lang w:val="en-US"/>
        </w:rPr>
        <w:t xml:space="preserve"> QC.</w:t>
      </w:r>
    </w:p>
    <w:p w:rsid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bookmarkStart w:id="16" w:name="_Toc487726807"/>
      <w:proofErr w:type="spellStart"/>
      <w:r w:rsidRPr="008E2764">
        <w:rPr>
          <w:rStyle w:val="Heading3Char"/>
        </w:rPr>
        <w:t>QCSAdmin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CFs</w:t>
      </w:r>
      <w:proofErr w:type="spellEnd"/>
      <w:r w:rsidRPr="008E2764">
        <w:rPr>
          <w:rStyle w:val="Heading3Char"/>
        </w:rPr>
        <w:t>:</w:t>
      </w:r>
      <w:bookmarkEnd w:id="16"/>
      <w:r w:rsidRPr="00390802">
        <w:rPr>
          <w:b/>
        </w:rPr>
        <w:t xml:space="preserve"> </w:t>
      </w:r>
      <w:r>
        <w:t xml:space="preserve">Εμφανίζει μενού με όλες τις εκδόσεις του </w:t>
      </w:r>
      <w:r>
        <w:rPr>
          <w:lang w:val="en-US"/>
        </w:rPr>
        <w:t>QCS</w:t>
      </w:r>
      <w:r w:rsidRPr="00390802">
        <w:t xml:space="preserve"> </w:t>
      </w:r>
      <w:r>
        <w:rPr>
          <w:lang w:val="en-US"/>
        </w:rPr>
        <w:t>Admin</w:t>
      </w:r>
      <w:r w:rsidRPr="00390802">
        <w:t xml:space="preserve"> που </w:t>
      </w:r>
      <w:r>
        <w:t>βρίσκει στο</w:t>
      </w:r>
      <w:r w:rsidRPr="00DC43C1">
        <w:t xml:space="preserve"> </w:t>
      </w:r>
      <w:r>
        <w:rPr>
          <w:lang w:val="en-US"/>
        </w:rPr>
        <w:t>path</w:t>
      </w:r>
      <w:r w:rsidRPr="00DC43C1">
        <w:t xml:space="preserve"> </w:t>
      </w:r>
      <w:r w:rsidRPr="002269EF">
        <w:rPr>
          <w:lang w:val="en-US"/>
        </w:rPr>
        <w:t>X</w:t>
      </w:r>
      <w:r w:rsidRPr="002269EF">
        <w:t>:\</w:t>
      </w:r>
      <w:r w:rsidRPr="002269EF">
        <w:rPr>
          <w:lang w:val="en-US"/>
        </w:rPr>
        <w:t>Testing</w:t>
      </w:r>
      <w:r w:rsidRPr="002269EF">
        <w:t>\</w:t>
      </w:r>
      <w:r w:rsidRPr="002269EF">
        <w:rPr>
          <w:lang w:val="en-US"/>
        </w:rPr>
        <w:t>QCS</w:t>
      </w:r>
      <w:r w:rsidRPr="002269EF">
        <w:t xml:space="preserve"> </w:t>
      </w:r>
      <w:r w:rsidRPr="002269EF">
        <w:rPr>
          <w:lang w:val="en-US"/>
        </w:rPr>
        <w:t>Admin</w:t>
      </w:r>
      <w:r w:rsidRPr="00390802">
        <w:t xml:space="preserve"> και επιλ</w:t>
      </w:r>
      <w:r>
        <w:t>έγοντας εμφανίζει (</w:t>
      </w:r>
      <w:proofErr w:type="spellStart"/>
      <w:r>
        <w:rPr>
          <w:lang w:val="en-US"/>
        </w:rPr>
        <w:t>readonly</w:t>
      </w:r>
      <w:proofErr w:type="spellEnd"/>
      <w:r>
        <w:t>) το πιο πρόσφατο qbc_admin.cf.</w:t>
      </w:r>
    </w:p>
    <w:p w:rsid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390802" w:rsidRPr="00390802" w:rsidRDefault="00390802" w:rsidP="006A055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bookmarkStart w:id="17" w:name="_Toc487726808"/>
      <w:proofErr w:type="spellStart"/>
      <w:r w:rsidRPr="008E2764">
        <w:rPr>
          <w:rStyle w:val="Heading3Char"/>
        </w:rPr>
        <w:lastRenderedPageBreak/>
        <w:t>Environments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Configuration</w:t>
      </w:r>
      <w:proofErr w:type="spellEnd"/>
      <w:r w:rsidRPr="008E2764">
        <w:rPr>
          <w:rStyle w:val="Heading3Char"/>
        </w:rPr>
        <w:t>:</w:t>
      </w:r>
      <w:bookmarkEnd w:id="17"/>
      <w:r w:rsidRPr="00390802">
        <w:t xml:space="preserve"> Εμφαν</w:t>
      </w:r>
      <w:r>
        <w:t>ίζει</w:t>
      </w:r>
      <w:r w:rsidRPr="00390802">
        <w:t xml:space="preserve"> </w:t>
      </w:r>
      <w:r>
        <w:t>μενού</w:t>
      </w:r>
      <w:r w:rsidRPr="00390802">
        <w:t xml:space="preserve"> </w:t>
      </w:r>
      <w:r>
        <w:t>με</w:t>
      </w:r>
      <w:r w:rsidRPr="00390802">
        <w:t xml:space="preserve"> </w:t>
      </w:r>
      <w:r>
        <w:t>όλες</w:t>
      </w:r>
      <w:r w:rsidRPr="00390802">
        <w:t xml:space="preserve"> </w:t>
      </w:r>
      <w:r>
        <w:t>τις</w:t>
      </w:r>
      <w:r w:rsidRPr="00390802">
        <w:t xml:space="preserve"> </w:t>
      </w:r>
      <w:r>
        <w:t>εκδόσεις</w:t>
      </w:r>
      <w:r w:rsidRPr="00390802">
        <w:t xml:space="preserve"> </w:t>
      </w:r>
      <w:r>
        <w:t>που</w:t>
      </w:r>
      <w:r w:rsidRPr="00390802">
        <w:t xml:space="preserve"> </w:t>
      </w:r>
      <w:r>
        <w:t>βρίσκει</w:t>
      </w:r>
      <w:r w:rsidRPr="00390802">
        <w:t xml:space="preserve"> </w:t>
      </w:r>
      <w:r>
        <w:t>στο</w:t>
      </w:r>
      <w:r w:rsidRPr="00390802">
        <w:t xml:space="preserve"> </w:t>
      </w:r>
      <w:r>
        <w:rPr>
          <w:lang w:val="en-US"/>
        </w:rPr>
        <w:t>path</w:t>
      </w:r>
      <w:r w:rsidRPr="00390802">
        <w:t xml:space="preserve"> </w:t>
      </w:r>
      <w:r w:rsidRPr="00390802">
        <w:rPr>
          <w:lang w:val="en-US"/>
        </w:rPr>
        <w:t>X</w:t>
      </w:r>
      <w:r w:rsidRPr="00390802">
        <w:t>:\</w:t>
      </w:r>
      <w:r w:rsidRPr="00390802">
        <w:rPr>
          <w:lang w:val="en-US"/>
        </w:rPr>
        <w:t>Toolkit</w:t>
      </w:r>
      <w:r w:rsidRPr="00390802">
        <w:t xml:space="preserve"> </w:t>
      </w:r>
      <w:r w:rsidRPr="00390802">
        <w:rPr>
          <w:lang w:val="en-US"/>
        </w:rPr>
        <w:t>Applications</w:t>
      </w:r>
      <w:r w:rsidRPr="00390802">
        <w:t>\</w:t>
      </w:r>
      <w:r w:rsidRPr="00390802">
        <w:rPr>
          <w:lang w:val="en-US"/>
        </w:rPr>
        <w:t>Internal</w:t>
      </w:r>
      <w:r w:rsidRPr="00390802">
        <w:t xml:space="preserve"> </w:t>
      </w:r>
      <w:r w:rsidRPr="00390802">
        <w:rPr>
          <w:lang w:val="en-US"/>
        </w:rPr>
        <w:t>Deployment</w:t>
      </w:r>
      <w:r w:rsidRPr="00390802">
        <w:t xml:space="preserve"> </w:t>
      </w:r>
      <w:r w:rsidRPr="00390802">
        <w:rPr>
          <w:lang w:val="en-US"/>
        </w:rPr>
        <w:t>Tool</w:t>
      </w:r>
      <w:r w:rsidRPr="00390802">
        <w:t>\</w:t>
      </w:r>
      <w:r w:rsidRPr="00390802">
        <w:rPr>
          <w:lang w:val="en-US"/>
        </w:rPr>
        <w:t>Configuration</w:t>
      </w:r>
      <w:r w:rsidRPr="00390802">
        <w:t xml:space="preserve"> και επιλ</w:t>
      </w:r>
      <w:r>
        <w:t>έ</w:t>
      </w:r>
      <w:r w:rsidRPr="00390802">
        <w:t>γοντας εμφαν</w:t>
      </w:r>
      <w:r>
        <w:t xml:space="preserve">ίζει </w:t>
      </w:r>
      <w:r w:rsidRPr="00390802">
        <w:t>(</w:t>
      </w:r>
      <w:proofErr w:type="spellStart"/>
      <w:r>
        <w:rPr>
          <w:lang w:val="en-US"/>
        </w:rPr>
        <w:t>readonly</w:t>
      </w:r>
      <w:proofErr w:type="spellEnd"/>
      <w:r w:rsidRPr="00390802">
        <w:t>)</w:t>
      </w:r>
      <w:r>
        <w:t xml:space="preserve"> το </w:t>
      </w:r>
      <w:r w:rsidRPr="00390802">
        <w:t>αντ</w:t>
      </w:r>
      <w:r>
        <w:t xml:space="preserve">ίστοιχο </w:t>
      </w:r>
      <w:r>
        <w:rPr>
          <w:lang w:val="en-US"/>
        </w:rPr>
        <w:t>configuration</w:t>
      </w:r>
      <w:r w:rsidRPr="00390802">
        <w:t xml:space="preserve"> </w:t>
      </w:r>
      <w:r>
        <w:rPr>
          <w:lang w:val="en-US"/>
        </w:rPr>
        <w:t>file</w:t>
      </w:r>
      <w:r>
        <w:t>.</w:t>
      </w:r>
    </w:p>
    <w:p w:rsidR="00AF0886" w:rsidRDefault="00AF0886" w:rsidP="00463D99"/>
    <w:p w:rsidR="00463D99" w:rsidRPr="00463D99" w:rsidRDefault="00463D99" w:rsidP="00463D99">
      <w:bookmarkStart w:id="18" w:name="_Toc487726809"/>
      <w:proofErr w:type="spellStart"/>
      <w:r w:rsidRPr="008E2764">
        <w:rPr>
          <w:rStyle w:val="Heading3Char"/>
        </w:rPr>
        <w:t>My</w:t>
      </w:r>
      <w:proofErr w:type="spellEnd"/>
      <w:r w:rsidRPr="008E2764">
        <w:rPr>
          <w:rStyle w:val="Heading3Char"/>
        </w:rPr>
        <w:t xml:space="preserve"> </w:t>
      </w:r>
      <w:proofErr w:type="spellStart"/>
      <w:r w:rsidRPr="008E2764">
        <w:rPr>
          <w:rStyle w:val="Heading3Char"/>
        </w:rPr>
        <w:t>Folders</w:t>
      </w:r>
      <w:proofErr w:type="spellEnd"/>
      <w:r w:rsidRPr="008E2764">
        <w:rPr>
          <w:rStyle w:val="Heading3Char"/>
        </w:rPr>
        <w:t>:</w:t>
      </w:r>
      <w:bookmarkEnd w:id="18"/>
      <w:r>
        <w:t xml:space="preserve"> </w:t>
      </w:r>
      <w:r w:rsidRPr="00463D99">
        <w:t>Μενο</w:t>
      </w:r>
      <w:r>
        <w:t xml:space="preserve">ύ με </w:t>
      </w:r>
      <w:proofErr w:type="spellStart"/>
      <w:r>
        <w:t>directories</w:t>
      </w:r>
      <w:proofErr w:type="spellEnd"/>
      <w:r>
        <w:t xml:space="preserve"> που έχει δηλώσει ο χρήστης. Με την επιλογή κάποιου ανοίγει με </w:t>
      </w:r>
      <w:r>
        <w:rPr>
          <w:lang w:val="en-US"/>
        </w:rPr>
        <w:t>windows</w:t>
      </w:r>
      <w:r w:rsidRPr="00463D99">
        <w:t xml:space="preserve"> </w:t>
      </w:r>
      <w:r>
        <w:rPr>
          <w:lang w:val="en-US"/>
        </w:rPr>
        <w:t>explorer</w:t>
      </w:r>
      <w:r w:rsidRPr="00463D99">
        <w:t>.</w:t>
      </w:r>
    </w:p>
    <w:p w:rsidR="00463D99" w:rsidRPr="00463D99" w:rsidRDefault="00463D99" w:rsidP="005B7750">
      <w:bookmarkStart w:id="19" w:name="_Toc487726810"/>
      <w:r w:rsidRPr="008E2764">
        <w:rPr>
          <w:rStyle w:val="Heading3Char"/>
        </w:rPr>
        <w:t xml:space="preserve">Shell </w:t>
      </w:r>
      <w:proofErr w:type="spellStart"/>
      <w:r w:rsidRPr="008E2764">
        <w:rPr>
          <w:rStyle w:val="Heading3Char"/>
        </w:rPr>
        <w:t>Commands</w:t>
      </w:r>
      <w:proofErr w:type="spellEnd"/>
      <w:r w:rsidRPr="008E2764">
        <w:rPr>
          <w:rStyle w:val="Heading3Char"/>
        </w:rPr>
        <w:t>:</w:t>
      </w:r>
      <w:bookmarkEnd w:id="19"/>
      <w:r w:rsidRPr="00463D99">
        <w:t xml:space="preserve"> </w:t>
      </w:r>
      <w:r>
        <w:t xml:space="preserve">Μενού με </w:t>
      </w:r>
      <w:r>
        <w:rPr>
          <w:lang w:val="en-US"/>
        </w:rPr>
        <w:t>command</w:t>
      </w:r>
      <w:r w:rsidRPr="00463D99">
        <w:t xml:space="preserve"> </w:t>
      </w:r>
      <w:r>
        <w:rPr>
          <w:lang w:val="en-US"/>
        </w:rPr>
        <w:t>line</w:t>
      </w:r>
      <w:r w:rsidRPr="00463D99">
        <w:t xml:space="preserve"> </w:t>
      </w:r>
      <w:r>
        <w:t>εντολές</w:t>
      </w:r>
      <w:r w:rsidRPr="00463D99">
        <w:t xml:space="preserve"> </w:t>
      </w:r>
      <w:r>
        <w:t>για</w:t>
      </w:r>
      <w:r w:rsidRPr="00463D99">
        <w:t xml:space="preserve"> </w:t>
      </w:r>
      <w:r>
        <w:t>εύκολη</w:t>
      </w:r>
      <w:r w:rsidRPr="00463D99">
        <w:t xml:space="preserve"> </w:t>
      </w:r>
      <w:r>
        <w:t>εκτέλεση, ρυθμιζόμενες από τον χρήστη.</w:t>
      </w:r>
    </w:p>
    <w:p w:rsidR="00463D99" w:rsidRDefault="00463D99" w:rsidP="00463D99">
      <w:pPr>
        <w:pStyle w:val="Heading2"/>
        <w:rPr>
          <w:lang w:val="en-US"/>
        </w:rPr>
      </w:pPr>
      <w:bookmarkStart w:id="20" w:name="_Toc487726811"/>
      <w:r>
        <w:rPr>
          <w:lang w:val="en-US"/>
        </w:rPr>
        <w:t>SQL</w:t>
      </w:r>
      <w:bookmarkEnd w:id="20"/>
    </w:p>
    <w:p w:rsidR="00463D99" w:rsidRDefault="00463D99" w:rsidP="005B7750">
      <w:pPr>
        <w:rPr>
          <w:lang w:val="en-US"/>
        </w:rPr>
      </w:pPr>
      <w:r w:rsidRPr="00463D99">
        <w:rPr>
          <w:noProof/>
          <w:lang w:eastAsia="el-GR"/>
        </w:rPr>
        <w:drawing>
          <wp:inline distT="0" distB="0" distL="0" distR="0" wp14:anchorId="3C84E0B1" wp14:editId="214EAEFB">
            <wp:extent cx="5274310" cy="2915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D99">
        <w:rPr>
          <w:lang w:val="en-US"/>
        </w:rPr>
        <w:t xml:space="preserve"> </w:t>
      </w:r>
    </w:p>
    <w:p w:rsidR="008E2764" w:rsidRPr="008E2764" w:rsidRDefault="00463D99" w:rsidP="005B7750">
      <w:r>
        <w:rPr>
          <w:lang w:val="en-US"/>
        </w:rPr>
        <w:t>Run</w:t>
      </w:r>
      <w:r w:rsidRPr="00463D99">
        <w:t xml:space="preserve"> </w:t>
      </w:r>
      <w:r>
        <w:rPr>
          <w:lang w:val="en-US"/>
        </w:rPr>
        <w:t>SQL</w:t>
      </w:r>
      <w:r w:rsidRPr="00463D99">
        <w:t>: Ανο</w:t>
      </w:r>
      <w:r>
        <w:t xml:space="preserve">ίγει φόρμα με όλες τις </w:t>
      </w:r>
      <w:proofErr w:type="spellStart"/>
      <w:r>
        <w:rPr>
          <w:lang w:val="en-US"/>
        </w:rPr>
        <w:t>dbs</w:t>
      </w:r>
      <w:proofErr w:type="spellEnd"/>
      <w:r w:rsidRPr="00463D99">
        <w:t xml:space="preserve"> που βρ</w:t>
      </w:r>
      <w:r>
        <w:t xml:space="preserve">ίσκει από </w:t>
      </w:r>
      <w:r w:rsidRPr="00463D99">
        <w:t xml:space="preserve">το </w:t>
      </w:r>
      <w:r>
        <w:rPr>
          <w:lang w:val="en-US"/>
        </w:rPr>
        <w:t>latest</w:t>
      </w:r>
      <w:r w:rsidRPr="00463D99">
        <w:t xml:space="preserve"> </w:t>
      </w:r>
      <w:proofErr w:type="spellStart"/>
      <w:r>
        <w:t>qbc_admin</w:t>
      </w:r>
      <w:proofErr w:type="spellEnd"/>
      <w:r>
        <w:t xml:space="preserve"> </w:t>
      </w:r>
      <w:proofErr w:type="spellStart"/>
      <w:r>
        <w:rPr>
          <w:lang w:val="en-US"/>
        </w:rPr>
        <w:t>cf</w:t>
      </w:r>
      <w:proofErr w:type="spellEnd"/>
      <w:r w:rsidRPr="00463D99">
        <w:t xml:space="preserve"> της κ</w:t>
      </w:r>
      <w:r>
        <w:t>άθε έκδοσης (</w:t>
      </w:r>
      <w:proofErr w:type="spellStart"/>
      <w:r>
        <w:t>major.minor</w:t>
      </w:r>
      <w:proofErr w:type="spellEnd"/>
      <w:r>
        <w:t xml:space="preserve">). Αυτές εμφανίζονται σε </w:t>
      </w:r>
      <w:proofErr w:type="spellStart"/>
      <w:r>
        <w:t>δενδρική</w:t>
      </w:r>
      <w:proofErr w:type="spellEnd"/>
      <w:r>
        <w:t xml:space="preserve"> μορφή στα αριστερά. Την πρώτη φορά που ανοίγει η φόρμα </w:t>
      </w:r>
      <w:r w:rsidRPr="00463D99">
        <w:t>αποθηκε</w:t>
      </w:r>
      <w:r>
        <w:t xml:space="preserve">ύει τοπικά τις πληροφορίες των </w:t>
      </w:r>
      <w:proofErr w:type="spellStart"/>
      <w:r>
        <w:rPr>
          <w:lang w:val="en-US"/>
        </w:rPr>
        <w:t>dbs</w:t>
      </w:r>
      <w:proofErr w:type="spellEnd"/>
      <w:r w:rsidRPr="00463D99">
        <w:t xml:space="preserve"> </w:t>
      </w:r>
      <w:r>
        <w:t>για γρήγορη ανάκτηση</w:t>
      </w:r>
      <w:r w:rsidR="00A5442B">
        <w:t xml:space="preserve"> στη συνέχεια</w:t>
      </w:r>
      <w:r>
        <w:t>.</w:t>
      </w:r>
      <w:r w:rsidR="0012674E">
        <w:t xml:space="preserve"> </w:t>
      </w:r>
      <w:r w:rsidR="008E2764">
        <w:t xml:space="preserve">Ο χρήστης μπορεί να ενημερώσει με το </w:t>
      </w:r>
      <w:r w:rsidR="008E2764">
        <w:rPr>
          <w:lang w:val="en-US"/>
        </w:rPr>
        <w:t>refresh</w:t>
      </w:r>
      <w:r w:rsidR="008E2764" w:rsidRPr="008E2764">
        <w:t xml:space="preserve"> </w:t>
      </w:r>
      <w:r w:rsidR="008E2764" w:rsidRPr="008E2764">
        <w:rPr>
          <w:noProof/>
          <w:lang w:eastAsia="el-GR"/>
        </w:rPr>
        <w:drawing>
          <wp:inline distT="0" distB="0" distL="0" distR="0" wp14:anchorId="60E65EB7" wp14:editId="371AF946">
            <wp:extent cx="257211" cy="219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764" w:rsidRPr="008E2764">
        <w:t xml:space="preserve"> </w:t>
      </w:r>
      <w:r w:rsidR="008E2764">
        <w:t xml:space="preserve"> την τοπικά </w:t>
      </w:r>
      <w:proofErr w:type="spellStart"/>
      <w:r w:rsidR="008E2764">
        <w:t>αποθηκευμένη</w:t>
      </w:r>
      <w:proofErr w:type="spellEnd"/>
      <w:r w:rsidR="008E2764">
        <w:t xml:space="preserve"> πληροφορία.</w:t>
      </w:r>
    </w:p>
    <w:p w:rsidR="000E7224" w:rsidRPr="00FF39B2" w:rsidRDefault="0012674E" w:rsidP="005B7750">
      <w:r>
        <w:t xml:space="preserve">Με </w:t>
      </w:r>
      <w:r>
        <w:rPr>
          <w:lang w:val="en-US"/>
        </w:rPr>
        <w:t>right</w:t>
      </w:r>
      <w:r w:rsidRPr="0012674E">
        <w:t>-</w:t>
      </w:r>
      <w:r>
        <w:rPr>
          <w:lang w:val="en-US"/>
        </w:rPr>
        <w:t>click</w:t>
      </w:r>
      <w:r w:rsidRPr="0012674E">
        <w:t xml:space="preserve"> </w:t>
      </w:r>
      <w:r>
        <w:t xml:space="preserve">σε οποιαδήποτε </w:t>
      </w:r>
      <w:proofErr w:type="spellStart"/>
      <w:r>
        <w:rPr>
          <w:lang w:val="en-US"/>
        </w:rPr>
        <w:t>db</w:t>
      </w:r>
      <w:proofErr w:type="spellEnd"/>
      <w:r w:rsidRPr="0012674E">
        <w:t xml:space="preserve"> </w:t>
      </w:r>
      <w:r>
        <w:t xml:space="preserve">εμφανίζεται μενού με όλα τα  </w:t>
      </w:r>
      <w:proofErr w:type="spellStart"/>
      <w:r>
        <w:t>queries</w:t>
      </w:r>
      <w:proofErr w:type="spellEnd"/>
      <w:r>
        <w:t xml:space="preserve"> που έχει καταχωρήσει ο χρήστης (στα </w:t>
      </w:r>
      <w:proofErr w:type="spellStart"/>
      <w:r>
        <w:t>Options</w:t>
      </w:r>
      <w:proofErr w:type="spellEnd"/>
      <w:r w:rsidRPr="000E7224">
        <w:t xml:space="preserve"> -&gt; </w:t>
      </w:r>
      <w:r>
        <w:rPr>
          <w:lang w:val="en-US"/>
        </w:rPr>
        <w:t>SQL</w:t>
      </w:r>
      <w:r w:rsidRPr="000E7224">
        <w:t xml:space="preserve"> </w:t>
      </w:r>
      <w:r>
        <w:rPr>
          <w:lang w:val="en-US"/>
        </w:rPr>
        <w:t>Queries</w:t>
      </w:r>
      <w:r w:rsidRPr="000E7224">
        <w:t>)</w:t>
      </w:r>
      <w:r w:rsidR="0097668F">
        <w:t>.</w:t>
      </w:r>
      <w:r w:rsidR="008E2764">
        <w:t xml:space="preserve"> </w:t>
      </w:r>
      <w:r w:rsidR="00FF39B2" w:rsidRPr="00FF39B2">
        <w:t>Ε</w:t>
      </w:r>
      <w:r w:rsidR="00FF39B2">
        <w:t xml:space="preserve">πιλέγοντας ένα </w:t>
      </w:r>
      <w:r w:rsidR="00FF39B2">
        <w:rPr>
          <w:lang w:val="en-US"/>
        </w:rPr>
        <w:t>query</w:t>
      </w:r>
      <w:r w:rsidR="00FF39B2" w:rsidRPr="00FF39B2">
        <w:t xml:space="preserve"> ανο</w:t>
      </w:r>
      <w:r w:rsidR="00FF39B2">
        <w:t xml:space="preserve">ίγει νέο </w:t>
      </w:r>
      <w:r w:rsidR="00FF39B2">
        <w:rPr>
          <w:lang w:val="en-US"/>
        </w:rPr>
        <w:t>tab</w:t>
      </w:r>
      <w:r w:rsidR="00FF39B2" w:rsidRPr="00FF39B2">
        <w:t xml:space="preserve"> </w:t>
      </w:r>
      <w:r w:rsidR="00FF39B2">
        <w:t xml:space="preserve">στα δεξιά και εάν είναι </w:t>
      </w:r>
      <w:r w:rsidR="00FF39B2">
        <w:rPr>
          <w:lang w:val="en-US"/>
        </w:rPr>
        <w:t>checked</w:t>
      </w:r>
      <w:r w:rsidR="00FF39B2">
        <w:t xml:space="preserve"> το </w:t>
      </w:r>
      <w:r w:rsidR="00FF39B2">
        <w:rPr>
          <w:lang w:val="en-US"/>
        </w:rPr>
        <w:t>R</w:t>
      </w:r>
      <w:proofErr w:type="spellStart"/>
      <w:r w:rsidR="00FF39B2">
        <w:t>un</w:t>
      </w:r>
      <w:proofErr w:type="spellEnd"/>
      <w:r w:rsidR="00FF39B2">
        <w:t xml:space="preserve"> </w:t>
      </w:r>
      <w:r w:rsidR="00FF39B2">
        <w:rPr>
          <w:lang w:val="en-US"/>
        </w:rPr>
        <w:t>I</w:t>
      </w:r>
      <w:r w:rsidR="00FF39B2">
        <w:t>m</w:t>
      </w:r>
      <w:r w:rsidR="00FF39B2">
        <w:rPr>
          <w:lang w:val="en-US"/>
        </w:rPr>
        <w:t>m</w:t>
      </w:r>
      <w:proofErr w:type="spellStart"/>
      <w:r w:rsidR="00FF39B2">
        <w:t>ediate</w:t>
      </w:r>
      <w:proofErr w:type="spellEnd"/>
      <w:r w:rsidR="00FF39B2" w:rsidRPr="00FF39B2">
        <w:t xml:space="preserve"> θα εκτελ</w:t>
      </w:r>
      <w:r w:rsidR="00FF39B2">
        <w:t>εστεί άμεσα.</w:t>
      </w:r>
    </w:p>
    <w:p w:rsidR="0097668F" w:rsidRPr="0097668F" w:rsidRDefault="0097668F" w:rsidP="0097668F">
      <w:pPr>
        <w:pStyle w:val="Heading2"/>
      </w:pPr>
      <w:bookmarkStart w:id="21" w:name="_Toc487726812"/>
      <w:r>
        <w:t xml:space="preserve">Μαζικό </w:t>
      </w:r>
      <w:r>
        <w:rPr>
          <w:lang w:val="en-US"/>
        </w:rPr>
        <w:t>Scripting</w:t>
      </w:r>
      <w:r w:rsidRPr="00FF39B2">
        <w:t xml:space="preserve"> </w:t>
      </w:r>
      <w:r>
        <w:t>κριτηρίων</w:t>
      </w:r>
      <w:bookmarkEnd w:id="21"/>
    </w:p>
    <w:p w:rsidR="000E7224" w:rsidRDefault="000E7224" w:rsidP="005B7750">
      <w:r w:rsidRPr="000E7224">
        <w:t>Η τελευτα</w:t>
      </w:r>
      <w:r>
        <w:t>ί</w:t>
      </w:r>
      <w:r w:rsidRPr="000E7224">
        <w:t xml:space="preserve">α </w:t>
      </w:r>
      <w:r>
        <w:t xml:space="preserve">επιλογή του μενού είναι αυτόματη από το σύστημα </w:t>
      </w:r>
      <w:r w:rsidR="00766E6A">
        <w:t xml:space="preserve">και εμφανίζει φόρμα που χρησιμοποιείται για μαζικό </w:t>
      </w:r>
      <w:proofErr w:type="spellStart"/>
      <w:r w:rsidR="00766E6A">
        <w:t>scripting</w:t>
      </w:r>
      <w:proofErr w:type="spellEnd"/>
      <w:r w:rsidR="00766E6A">
        <w:t xml:space="preserve"> των κριτηρίων.</w:t>
      </w:r>
    </w:p>
    <w:p w:rsidR="0097668F" w:rsidRPr="000E7224" w:rsidRDefault="0097668F" w:rsidP="005B7750">
      <w:r w:rsidRPr="0097668F">
        <w:rPr>
          <w:noProof/>
          <w:lang w:eastAsia="el-GR"/>
        </w:rPr>
        <w:lastRenderedPageBreak/>
        <w:drawing>
          <wp:inline distT="0" distB="0" distL="0" distR="0" wp14:anchorId="4E4951B3" wp14:editId="555DFDEE">
            <wp:extent cx="5274310" cy="30060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24" w:rsidRDefault="005D0E22" w:rsidP="005B7750">
      <w:r>
        <w:t xml:space="preserve">Το </w:t>
      </w:r>
      <w:r>
        <w:rPr>
          <w:lang w:val="en-US"/>
        </w:rPr>
        <w:t>query</w:t>
      </w:r>
      <w:r w:rsidRPr="005D0E22">
        <w:t xml:space="preserve"> </w:t>
      </w:r>
      <w:r>
        <w:t xml:space="preserve">μπορεί να διαμορφωθεί από τον χρήστη αν το </w:t>
      </w:r>
      <w:r>
        <w:rPr>
          <w:lang w:val="en-US"/>
        </w:rPr>
        <w:t>default</w:t>
      </w:r>
      <w:r w:rsidRPr="005D0E22">
        <w:t xml:space="preserve"> </w:t>
      </w:r>
      <w:r>
        <w:t xml:space="preserve">δεν εξυπηρετεί και να εκτελεστεί με το </w:t>
      </w:r>
      <w:r w:rsidRPr="005D0E22">
        <w:rPr>
          <w:noProof/>
          <w:lang w:eastAsia="el-GR"/>
        </w:rPr>
        <w:drawing>
          <wp:inline distT="0" distB="0" distL="0" distR="0" wp14:anchorId="53616A10" wp14:editId="234F331F">
            <wp:extent cx="209579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22">
        <w:t xml:space="preserve">  </w:t>
      </w:r>
      <w:r>
        <w:rPr>
          <w:lang w:val="en-US"/>
        </w:rPr>
        <w:t>Run</w:t>
      </w:r>
      <w:r w:rsidRPr="005D0E22">
        <w:t>.</w:t>
      </w:r>
      <w:r w:rsidRPr="008F1924">
        <w:t xml:space="preserve"> </w:t>
      </w:r>
    </w:p>
    <w:p w:rsidR="008F1924" w:rsidRPr="00FF39B2" w:rsidRDefault="008F1924" w:rsidP="005B7750">
      <w:r w:rsidRPr="008F1924">
        <w:t xml:space="preserve">Για το </w:t>
      </w:r>
      <w:r>
        <w:rPr>
          <w:lang w:val="en-US"/>
        </w:rPr>
        <w:t>scripting</w:t>
      </w:r>
      <w:r w:rsidRPr="008F1924">
        <w:t xml:space="preserve"> των κριτηρ</w:t>
      </w:r>
      <w:r>
        <w:t xml:space="preserve">ίων επιλέγουμε ποια θέλουμε, επιλέγουμε ένα ή περισσότερα </w:t>
      </w:r>
      <w:r>
        <w:rPr>
          <w:lang w:val="en-US"/>
        </w:rPr>
        <w:t>installations</w:t>
      </w:r>
      <w:r>
        <w:t>,</w:t>
      </w:r>
      <w:r w:rsidRPr="008F1924">
        <w:t xml:space="preserve">  το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και πατάμε το </w:t>
      </w:r>
      <w:r w:rsidRPr="008F1924">
        <w:rPr>
          <w:noProof/>
          <w:lang w:eastAsia="el-GR"/>
        </w:rPr>
        <w:drawing>
          <wp:inline distT="0" distB="0" distL="0" distR="0" wp14:anchorId="3A650562" wp14:editId="01E07DCC">
            <wp:extent cx="238158" cy="20957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Script</w:t>
      </w:r>
      <w:proofErr w:type="spellEnd"/>
      <w:r>
        <w:t xml:space="preserve">. Η αποθήκευση των αρχείων γίνεται πάντα σε </w:t>
      </w:r>
      <w:r>
        <w:rPr>
          <w:lang w:val="en-US"/>
        </w:rPr>
        <w:t>Unicode</w:t>
      </w:r>
      <w:r w:rsidRPr="00FF39B2">
        <w:t>.</w:t>
      </w:r>
    </w:p>
    <w:p w:rsidR="00FD4AE6" w:rsidRPr="00FD4AE6" w:rsidRDefault="00FD4AE6" w:rsidP="00FD4AE6">
      <w:pPr>
        <w:pStyle w:val="Heading1"/>
      </w:pPr>
      <w:bookmarkStart w:id="22" w:name="_Toc487726813"/>
      <w:r>
        <w:rPr>
          <w:lang w:val="en-US"/>
        </w:rPr>
        <w:t>Refresh</w:t>
      </w:r>
      <w:bookmarkEnd w:id="22"/>
    </w:p>
    <w:p w:rsidR="00FD4AE6" w:rsidRDefault="00FD4AE6" w:rsidP="005B7750">
      <w:r>
        <w:t xml:space="preserve">Φορτώνει εκ νέου όλες τι πληροφορίες που διατίθενται στα </w:t>
      </w:r>
      <w:r>
        <w:rPr>
          <w:lang w:val="en-US"/>
        </w:rPr>
        <w:t>toolbar</w:t>
      </w:r>
      <w:r w:rsidRPr="00FD4AE6">
        <w:t xml:space="preserve"> </w:t>
      </w:r>
      <w:r>
        <w:rPr>
          <w:lang w:val="en-US"/>
        </w:rPr>
        <w:t>buttons</w:t>
      </w:r>
      <w:r w:rsidRPr="00FD4AE6">
        <w:t>.</w:t>
      </w:r>
    </w:p>
    <w:p w:rsidR="00FD4AE6" w:rsidRDefault="00FD4AE6" w:rsidP="005B7750"/>
    <w:p w:rsidR="00FD4AE6" w:rsidRDefault="00FD4AE6" w:rsidP="009C06C8">
      <w:pPr>
        <w:pStyle w:val="Heading1"/>
        <w:rPr>
          <w:lang w:val="en-US"/>
        </w:rPr>
      </w:pPr>
      <w:bookmarkStart w:id="23" w:name="_Toc487726814"/>
      <w:r>
        <w:rPr>
          <w:lang w:val="en-US"/>
        </w:rPr>
        <w:lastRenderedPageBreak/>
        <w:t>Options</w:t>
      </w:r>
      <w:bookmarkEnd w:id="23"/>
    </w:p>
    <w:p w:rsidR="009C06C8" w:rsidRPr="00FD4AE6" w:rsidRDefault="009C06C8" w:rsidP="005B7750">
      <w:r w:rsidRPr="009C06C8">
        <w:rPr>
          <w:noProof/>
          <w:lang w:eastAsia="el-GR"/>
        </w:rPr>
        <w:drawing>
          <wp:inline distT="0" distB="0" distL="0" distR="0" wp14:anchorId="0A9041AE" wp14:editId="513D03E7">
            <wp:extent cx="5274310" cy="3543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E6" w:rsidRDefault="00FD4AE6" w:rsidP="005B7750">
      <w:r>
        <w:t>Είναι οι ρυθμίσεις τις εφαρμογής και περιλαμβάνουν:</w:t>
      </w:r>
    </w:p>
    <w:p w:rsidR="00FD4AE6" w:rsidRPr="00FD64D7" w:rsidRDefault="009C06C8" w:rsidP="00FD4AE6">
      <w:pPr>
        <w:pStyle w:val="ListParagraph"/>
        <w:numPr>
          <w:ilvl w:val="0"/>
          <w:numId w:val="11"/>
        </w:numPr>
        <w:rPr>
          <w:b/>
        </w:rPr>
      </w:pPr>
      <w:r w:rsidRPr="00FD64D7">
        <w:rPr>
          <w:b/>
        </w:rPr>
        <w:t xml:space="preserve">General </w:t>
      </w:r>
      <w:proofErr w:type="spellStart"/>
      <w:r w:rsidRPr="00FD64D7">
        <w:rPr>
          <w:b/>
        </w:rPr>
        <w:t>Tab</w:t>
      </w:r>
      <w:proofErr w:type="spellEnd"/>
    </w:p>
    <w:p w:rsidR="009C06C8" w:rsidRPr="009C06C8" w:rsidRDefault="009C06C8" w:rsidP="009C06C8">
      <w:pPr>
        <w:pStyle w:val="ListParagraph"/>
        <w:numPr>
          <w:ilvl w:val="1"/>
          <w:numId w:val="11"/>
        </w:numPr>
      </w:pPr>
      <w:r w:rsidRPr="00FD64D7">
        <w:rPr>
          <w:u w:val="single"/>
          <w:lang w:val="en-US"/>
        </w:rPr>
        <w:t>Clear</w:t>
      </w:r>
      <w:r w:rsidRPr="00FD64D7">
        <w:rPr>
          <w:u w:val="single"/>
        </w:rPr>
        <w:t xml:space="preserve"> </w:t>
      </w:r>
      <w:r w:rsidRPr="00FD64D7">
        <w:rPr>
          <w:u w:val="single"/>
          <w:lang w:val="en-US"/>
        </w:rPr>
        <w:t>Legal</w:t>
      </w:r>
      <w:r w:rsidRPr="00FD64D7">
        <w:rPr>
          <w:u w:val="single"/>
        </w:rPr>
        <w:t xml:space="preserve"> </w:t>
      </w:r>
      <w:r w:rsidRPr="00FD64D7">
        <w:rPr>
          <w:u w:val="single"/>
          <w:lang w:val="en-US"/>
        </w:rPr>
        <w:t>Metadata</w:t>
      </w:r>
      <w:r w:rsidRPr="00FD64D7">
        <w:rPr>
          <w:u w:val="single"/>
        </w:rPr>
        <w:t>:</w:t>
      </w:r>
      <w:r w:rsidRPr="009C06C8">
        <w:t xml:space="preserve"> Ε</w:t>
      </w:r>
      <w:r>
        <w:t>άν</w:t>
      </w:r>
      <w:r w:rsidRPr="009C06C8">
        <w:t xml:space="preserve"> </w:t>
      </w:r>
      <w:r>
        <w:t>είναι</w:t>
      </w:r>
      <w:r w:rsidRPr="009C06C8">
        <w:t xml:space="preserve"> </w:t>
      </w:r>
      <w:r>
        <w:rPr>
          <w:lang w:val="en-US"/>
        </w:rPr>
        <w:t>checked</w:t>
      </w:r>
      <w:r w:rsidRPr="009C06C8">
        <w:t xml:space="preserve"> </w:t>
      </w:r>
      <w:r>
        <w:t>όταν</w:t>
      </w:r>
      <w:r w:rsidRPr="009C06C8">
        <w:t xml:space="preserve"> </w:t>
      </w:r>
      <w:r>
        <w:t>θα</w:t>
      </w:r>
      <w:r w:rsidRPr="009C06C8">
        <w:t xml:space="preserve"> </w:t>
      </w:r>
      <w:r>
        <w:t>πατήσουμε</w:t>
      </w:r>
      <w:r w:rsidRPr="009C06C8">
        <w:t xml:space="preserve"> </w:t>
      </w:r>
      <w:r>
        <w:t>το</w:t>
      </w:r>
      <w:r w:rsidRPr="009C06C8">
        <w:t xml:space="preserve"> </w:t>
      </w:r>
      <w:r>
        <w:rPr>
          <w:lang w:val="en-US"/>
        </w:rPr>
        <w:t>Clear</w:t>
      </w:r>
      <w:r w:rsidRPr="009C06C8">
        <w:t xml:space="preserve"> </w:t>
      </w:r>
      <w:r>
        <w:rPr>
          <w:lang w:val="en-US"/>
        </w:rPr>
        <w:t>Metadata</w:t>
      </w:r>
      <w:r w:rsidRPr="009C06C8">
        <w:t xml:space="preserve"> </w:t>
      </w:r>
      <w:r>
        <w:rPr>
          <w:lang w:val="en-US"/>
        </w:rPr>
        <w:t>button</w:t>
      </w:r>
      <w:r w:rsidRPr="009C06C8">
        <w:t xml:space="preserve"> </w:t>
      </w:r>
      <w:r>
        <w:t>θα</w:t>
      </w:r>
      <w:r w:rsidRPr="009C06C8">
        <w:t xml:space="preserve"> </w:t>
      </w:r>
      <w:r>
        <w:t>σβήσει</w:t>
      </w:r>
      <w:r w:rsidRPr="009C06C8">
        <w:t xml:space="preserve"> </w:t>
      </w:r>
      <w:r>
        <w:t>και</w:t>
      </w:r>
      <w:r w:rsidRPr="009C06C8">
        <w:t xml:space="preserve"> </w:t>
      </w:r>
      <w:r>
        <w:t>ότι</w:t>
      </w:r>
      <w:r w:rsidRPr="009C06C8">
        <w:t xml:space="preserve"> </w:t>
      </w:r>
      <w:r>
        <w:rPr>
          <w:lang w:val="en-US"/>
        </w:rPr>
        <w:t>metadata</w:t>
      </w:r>
      <w:r w:rsidRPr="009C06C8">
        <w:t xml:space="preserve"> </w:t>
      </w:r>
      <w:r>
        <w:t>αφορούν</w:t>
      </w:r>
      <w:r w:rsidRPr="009C06C8">
        <w:t xml:space="preserve"> </w:t>
      </w:r>
      <w:r>
        <w:t>το</w:t>
      </w:r>
      <w:r w:rsidRPr="009C06C8">
        <w:t xml:space="preserve"> </w:t>
      </w:r>
      <w:r>
        <w:rPr>
          <w:lang w:val="en-US"/>
        </w:rPr>
        <w:t>legal</w:t>
      </w:r>
      <w:r w:rsidRPr="009C06C8">
        <w:t xml:space="preserve">. </w:t>
      </w:r>
    </w:p>
    <w:p w:rsidR="009C06C8" w:rsidRDefault="00FD64D7" w:rsidP="00FD64D7">
      <w:pPr>
        <w:pStyle w:val="ListParagraph"/>
        <w:numPr>
          <w:ilvl w:val="1"/>
          <w:numId w:val="11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r w:rsidRPr="00FD64D7">
        <w:t>X:\Testing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Designers Folder: </w:t>
      </w:r>
      <w:r w:rsidRPr="00FD64D7">
        <w:rPr>
          <w:lang w:val="en-US"/>
        </w:rPr>
        <w:t>X:\Toolkit Applications\Designers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QCS Admin Folder: </w:t>
      </w:r>
      <w:r w:rsidRPr="00FD64D7">
        <w:rPr>
          <w:lang w:val="en-US"/>
        </w:rPr>
        <w:t>X:\Testing\QCS Admin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QCS Agent Folder:</w:t>
      </w:r>
      <w:r w:rsidRPr="00FD64D7">
        <w:rPr>
          <w:lang w:val="en-US"/>
        </w:rPr>
        <w:t xml:space="preserve"> X:\Testing\QCS Agent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Executor Configuration Folder: </w:t>
      </w:r>
      <w:r w:rsidRPr="00FD64D7">
        <w:rPr>
          <w:lang w:val="en-US"/>
        </w:rPr>
        <w:t>X:\Toolkit Applications\</w:t>
      </w:r>
      <w:proofErr w:type="spellStart"/>
      <w:r w:rsidRPr="00FD64D7">
        <w:rPr>
          <w:lang w:val="en-US"/>
        </w:rPr>
        <w:t>ExecutorConfiguration</w:t>
      </w:r>
      <w:proofErr w:type="spellEnd"/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Database Scripter Folder: </w:t>
      </w:r>
      <w:r w:rsidRPr="00FD64D7">
        <w:rPr>
          <w:lang w:val="en-US"/>
        </w:rPr>
        <w:t>X:\Toolkit Applications\Script Database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Fields Explorer Folder:</w:t>
      </w:r>
      <w:r w:rsidRPr="00FD64D7">
        <w:rPr>
          <w:lang w:val="en-US"/>
        </w:rPr>
        <w:t xml:space="preserve"> X:\Toolkit Applications\Field Explorer</w:t>
      </w:r>
    </w:p>
    <w:p w:rsidR="00FD64D7" w:rsidRDefault="00FD64D7" w:rsidP="00FD64D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Environments Configuration:</w:t>
      </w:r>
      <w:r w:rsidRPr="00FD64D7">
        <w:rPr>
          <w:lang w:val="en-US"/>
        </w:rPr>
        <w:t xml:space="preserve"> X:\Toolkit Applications\Internal Deployment Tool\Configuration</w:t>
      </w:r>
    </w:p>
    <w:p w:rsidR="00FD64D7" w:rsidRDefault="00F46249" w:rsidP="00F4624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Internal Builds</w:t>
      </w:r>
      <w:r w:rsidR="00FD64D7">
        <w:rPr>
          <w:lang w:val="en-US"/>
        </w:rPr>
        <w:t xml:space="preserve"> Folder: </w:t>
      </w:r>
      <w:hyperlink r:id="rId22" w:history="1">
        <w:r w:rsidRPr="00121F5A">
          <w:rPr>
            <w:rStyle w:val="Hyperlink"/>
            <w:lang w:val="en-US"/>
          </w:rPr>
          <w:t>\\Q-SRV-INTTFSB\InternalBuilds</w:t>
        </w:r>
      </w:hyperlink>
    </w:p>
    <w:p w:rsidR="00F46249" w:rsidRDefault="00F46249" w:rsidP="00F4624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My Folders: User defined folders</w:t>
      </w:r>
      <w:r w:rsidR="00F367E1">
        <w:rPr>
          <w:lang w:val="en-US"/>
        </w:rPr>
        <w:t xml:space="preserve"> for easy access</w:t>
      </w:r>
      <w:r>
        <w:rPr>
          <w:lang w:val="en-US"/>
        </w:rPr>
        <w:t>.</w:t>
      </w:r>
    </w:p>
    <w:p w:rsidR="00921979" w:rsidRDefault="00921979" w:rsidP="00AC16D4">
      <w:pPr>
        <w:pStyle w:val="ListParagraph"/>
        <w:numPr>
          <w:ilvl w:val="0"/>
          <w:numId w:val="11"/>
        </w:numPr>
      </w:pPr>
      <w:r w:rsidRPr="00921979">
        <w:rPr>
          <w:lang w:val="en-US"/>
        </w:rPr>
        <w:t>Checkouts</w:t>
      </w:r>
      <w:r w:rsidRPr="00921979">
        <w:t xml:space="preserve"> </w:t>
      </w:r>
      <w:r w:rsidRPr="00921979">
        <w:rPr>
          <w:lang w:val="en-US"/>
        </w:rPr>
        <w:t>Tab</w:t>
      </w:r>
      <w:r w:rsidRPr="00921979">
        <w:t>: Καταχωρο</w:t>
      </w:r>
      <w:r>
        <w:t xml:space="preserve">ύμε το όνομα και το </w:t>
      </w:r>
      <w:r w:rsidRPr="00921979">
        <w:rPr>
          <w:lang w:val="en-US"/>
        </w:rPr>
        <w:t>path</w:t>
      </w:r>
      <w:r w:rsidRPr="00921979">
        <w:t xml:space="preserve"> </w:t>
      </w:r>
      <w:r>
        <w:t xml:space="preserve">των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checkouts</w:t>
      </w:r>
      <w:proofErr w:type="spellEnd"/>
      <w:r w:rsidRPr="00921979">
        <w:t>.</w:t>
      </w:r>
    </w:p>
    <w:p w:rsidR="00921979" w:rsidRDefault="00921979" w:rsidP="00921979">
      <w:pPr>
        <w:pStyle w:val="ListParagraph"/>
      </w:pPr>
      <w:r w:rsidRPr="00921979">
        <w:rPr>
          <w:noProof/>
          <w:lang w:eastAsia="el-GR"/>
        </w:rPr>
        <w:drawing>
          <wp:inline distT="0" distB="0" distL="0" distR="0" wp14:anchorId="09C1140E" wp14:editId="631FE5E5">
            <wp:extent cx="5274310" cy="16732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79" w:rsidRDefault="00E52A02" w:rsidP="00921979">
      <w:pPr>
        <w:pStyle w:val="ListParagraph"/>
        <w:numPr>
          <w:ilvl w:val="0"/>
          <w:numId w:val="11"/>
        </w:numPr>
      </w:pPr>
      <w:r>
        <w:rPr>
          <w:lang w:val="en-US"/>
        </w:rPr>
        <w:lastRenderedPageBreak/>
        <w:t>Shell</w:t>
      </w:r>
      <w:r w:rsidRPr="00E52A02">
        <w:t xml:space="preserve"> </w:t>
      </w:r>
      <w:r>
        <w:rPr>
          <w:lang w:val="en-US"/>
        </w:rPr>
        <w:t>Commands</w:t>
      </w:r>
      <w:r w:rsidRPr="00E52A02">
        <w:t xml:space="preserve">: </w:t>
      </w:r>
      <w:r>
        <w:t xml:space="preserve">Είναι οι επιλογές που εμφανίζονται από το </w:t>
      </w:r>
      <w:r>
        <w:rPr>
          <w:lang w:val="en-US"/>
        </w:rPr>
        <w:t>button</w:t>
      </w:r>
      <w:r w:rsidRPr="00E52A02">
        <w:t xml:space="preserve"> “</w:t>
      </w:r>
      <w:r>
        <w:rPr>
          <w:lang w:val="en-US"/>
        </w:rPr>
        <w:t>Shell</w:t>
      </w:r>
      <w:r w:rsidRPr="001919AB">
        <w:t xml:space="preserve"> </w:t>
      </w:r>
      <w:r>
        <w:rPr>
          <w:lang w:val="en-US"/>
        </w:rPr>
        <w:t>Commands</w:t>
      </w:r>
      <w:r w:rsidRPr="00E52A02">
        <w:t>”</w:t>
      </w:r>
      <w:r w:rsidR="001919AB" w:rsidRPr="001919AB">
        <w:t xml:space="preserve"> και τις ορ</w:t>
      </w:r>
      <w:r w:rsidR="001919AB">
        <w:t>ίζει ο χρήστης.</w:t>
      </w:r>
    </w:p>
    <w:p w:rsidR="001919AB" w:rsidRDefault="001919AB" w:rsidP="001919AB">
      <w:pPr>
        <w:pStyle w:val="ListParagraph"/>
      </w:pPr>
      <w:r w:rsidRPr="001919AB">
        <w:rPr>
          <w:noProof/>
          <w:lang w:eastAsia="el-GR"/>
        </w:rPr>
        <w:drawing>
          <wp:inline distT="0" distB="0" distL="0" distR="0" wp14:anchorId="20BB21D4" wp14:editId="2154D1CB">
            <wp:extent cx="5274310" cy="15551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79" w:rsidRDefault="001919AB" w:rsidP="003E3CEF">
      <w:pPr>
        <w:pStyle w:val="ListParagraph"/>
        <w:numPr>
          <w:ilvl w:val="0"/>
          <w:numId w:val="11"/>
        </w:numPr>
      </w:pPr>
      <w:r>
        <w:t xml:space="preserve">Legal </w:t>
      </w:r>
      <w:proofErr w:type="spellStart"/>
      <w:r>
        <w:t>Links</w:t>
      </w:r>
      <w:proofErr w:type="spellEnd"/>
      <w:r>
        <w:t xml:space="preserve">: Είναι οι επιλογές που εμφανίζονται από το </w:t>
      </w:r>
      <w:r w:rsidRPr="00712EFA">
        <w:rPr>
          <w:lang w:val="en-US"/>
        </w:rPr>
        <w:t>button</w:t>
      </w:r>
      <w:r w:rsidRPr="00E52A02">
        <w:t xml:space="preserve"> “</w:t>
      </w:r>
      <w:r w:rsidRPr="001919AB">
        <w:t xml:space="preserve"> </w:t>
      </w:r>
      <w:r>
        <w:t xml:space="preserve">Legal </w:t>
      </w:r>
      <w:proofErr w:type="spellStart"/>
      <w:r>
        <w:t>Links</w:t>
      </w:r>
      <w:proofErr w:type="spellEnd"/>
      <w:r w:rsidRPr="00E52A02">
        <w:t>”</w:t>
      </w:r>
      <w:r w:rsidR="00712EFA">
        <w:t>.</w:t>
      </w:r>
      <w:r w:rsidRPr="001919AB">
        <w:rPr>
          <w:noProof/>
          <w:lang w:eastAsia="el-GR"/>
        </w:rPr>
        <w:drawing>
          <wp:inline distT="0" distB="0" distL="0" distR="0" wp14:anchorId="7902A1EB" wp14:editId="7978661E">
            <wp:extent cx="5274310" cy="10401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B" w:rsidRDefault="00712EFA" w:rsidP="003E3CEF">
      <w:pPr>
        <w:pStyle w:val="ListParagraph"/>
        <w:numPr>
          <w:ilvl w:val="0"/>
          <w:numId w:val="11"/>
        </w:numPr>
      </w:pPr>
      <w:r>
        <w:rPr>
          <w:lang w:val="en-US"/>
        </w:rPr>
        <w:t>SQL</w:t>
      </w:r>
      <w:r w:rsidRPr="00712EFA">
        <w:t xml:space="preserve"> </w:t>
      </w:r>
      <w:r>
        <w:rPr>
          <w:lang w:val="en-US"/>
        </w:rPr>
        <w:t>Queries</w:t>
      </w:r>
      <w:r w:rsidRPr="00712EFA">
        <w:t>: ε</w:t>
      </w:r>
      <w:r>
        <w:t>ίναι</w:t>
      </w:r>
      <w:r w:rsidRPr="00712EFA">
        <w:t xml:space="preserve"> </w:t>
      </w:r>
      <w:r>
        <w:t>τα</w:t>
      </w:r>
      <w:r w:rsidRPr="00712EFA">
        <w:t xml:space="preserve"> </w:t>
      </w:r>
      <w:r>
        <w:rPr>
          <w:lang w:val="en-US"/>
        </w:rPr>
        <w:t>queries</w:t>
      </w:r>
      <w:r w:rsidRPr="00712EFA">
        <w:t xml:space="preserve"> που εμφαν</w:t>
      </w:r>
      <w:r>
        <w:t xml:space="preserve">ίζονται με </w:t>
      </w:r>
      <w:r>
        <w:rPr>
          <w:lang w:val="en-US"/>
        </w:rPr>
        <w:t>right</w:t>
      </w:r>
      <w:r w:rsidRPr="00712EFA">
        <w:t>-</w:t>
      </w:r>
      <w:r>
        <w:rPr>
          <w:lang w:val="en-US"/>
        </w:rPr>
        <w:t>click</w:t>
      </w:r>
      <w:r w:rsidRPr="00712EFA">
        <w:t xml:space="preserve"> </w:t>
      </w:r>
      <w:r>
        <w:t xml:space="preserve">στην φόρμα SQL </w:t>
      </w:r>
      <w:proofErr w:type="spellStart"/>
      <w:r>
        <w:t>Queries</w:t>
      </w:r>
      <w:proofErr w:type="spellEnd"/>
      <w:r>
        <w:t xml:space="preserve"> </w:t>
      </w:r>
      <w:r w:rsidRPr="00712EFA">
        <w:t xml:space="preserve">σε </w:t>
      </w:r>
      <w:r>
        <w:rPr>
          <w:lang w:val="en-US"/>
        </w:rPr>
        <w:t>database</w:t>
      </w:r>
      <w:r w:rsidRPr="00712EFA">
        <w:t xml:space="preserve"> </w:t>
      </w:r>
      <w:r>
        <w:t xml:space="preserve">του δέντρου. </w:t>
      </w:r>
    </w:p>
    <w:p w:rsidR="00712EFA" w:rsidRDefault="008E4BFB" w:rsidP="008E4BFB">
      <w:pPr>
        <w:pStyle w:val="ListParagraph"/>
      </w:pPr>
      <w:r w:rsidRPr="008E4BFB">
        <w:rPr>
          <w:noProof/>
          <w:lang w:eastAsia="el-GR"/>
        </w:rPr>
        <w:drawing>
          <wp:inline distT="0" distB="0" distL="0" distR="0" wp14:anchorId="116B490E" wp14:editId="0B02EFBF">
            <wp:extent cx="5274310" cy="3543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FB">
        <w:rPr>
          <w:lang w:val="en-US"/>
        </w:rPr>
        <w:t xml:space="preserve"> </w:t>
      </w:r>
      <w:r w:rsidR="00712EFA">
        <w:t>Με</w:t>
      </w:r>
      <w:r w:rsidR="00712EFA" w:rsidRPr="00712EFA">
        <w:rPr>
          <w:lang w:val="en-US"/>
        </w:rPr>
        <w:t xml:space="preserve"> </w:t>
      </w:r>
      <w:r w:rsidR="00712EFA">
        <w:rPr>
          <w:lang w:val="en-US"/>
        </w:rPr>
        <w:t xml:space="preserve">double-click </w:t>
      </w:r>
      <w:r w:rsidR="00712EFA">
        <w:t>κάνουμε</w:t>
      </w:r>
      <w:r w:rsidR="00712EFA" w:rsidRPr="00712EFA">
        <w:rPr>
          <w:lang w:val="en-US"/>
        </w:rPr>
        <w:t xml:space="preserve"> </w:t>
      </w:r>
      <w:r w:rsidR="00712EFA">
        <w:rPr>
          <w:lang w:val="en-US"/>
        </w:rPr>
        <w:t xml:space="preserve">edit. </w:t>
      </w:r>
      <w:r w:rsidR="00712EFA">
        <w:t>Εάν</w:t>
      </w:r>
      <w:r w:rsidR="00712EFA" w:rsidRPr="00712EFA">
        <w:t xml:space="preserve"> </w:t>
      </w:r>
      <w:r w:rsidR="00712EFA">
        <w:t>το</w:t>
      </w:r>
      <w:r w:rsidR="00712EFA" w:rsidRPr="00712EFA">
        <w:t xml:space="preserve"> </w:t>
      </w:r>
      <w:r w:rsidR="00712EFA">
        <w:rPr>
          <w:lang w:val="en-US"/>
        </w:rPr>
        <w:t>Run</w:t>
      </w:r>
      <w:r w:rsidR="00712EFA" w:rsidRPr="00712EFA">
        <w:t xml:space="preserve"> </w:t>
      </w:r>
      <w:r w:rsidR="00712EFA">
        <w:rPr>
          <w:lang w:val="en-US"/>
        </w:rPr>
        <w:t>Immediate</w:t>
      </w:r>
      <w:r w:rsidR="00712EFA" w:rsidRPr="00712EFA">
        <w:t xml:space="preserve"> ε</w:t>
      </w:r>
      <w:r w:rsidR="00712EFA">
        <w:t xml:space="preserve">ίναι </w:t>
      </w:r>
      <w:r w:rsidR="00712EFA">
        <w:rPr>
          <w:lang w:val="en-US"/>
        </w:rPr>
        <w:t>checked</w:t>
      </w:r>
      <w:r w:rsidR="00712EFA" w:rsidRPr="00712EFA">
        <w:t xml:space="preserve"> </w:t>
      </w:r>
      <w:r w:rsidR="00712EFA">
        <w:t xml:space="preserve">κάθε φορά που θα επιλέγουμε το </w:t>
      </w:r>
      <w:r w:rsidR="00712EFA">
        <w:rPr>
          <w:lang w:val="en-US"/>
        </w:rPr>
        <w:t>query</w:t>
      </w:r>
      <w:r w:rsidR="00712EFA" w:rsidRPr="00712EFA">
        <w:t xml:space="preserve"> </w:t>
      </w:r>
      <w:r w:rsidR="00712EFA">
        <w:t>θα εκτελείται.</w:t>
      </w:r>
    </w:p>
    <w:p w:rsidR="00463D99" w:rsidRPr="00712EFA" w:rsidRDefault="008E4BFB" w:rsidP="005B7750">
      <w:r w:rsidRPr="008E4BFB">
        <w:rPr>
          <w:noProof/>
          <w:lang w:eastAsia="el-GR"/>
        </w:rPr>
        <w:lastRenderedPageBreak/>
        <w:drawing>
          <wp:inline distT="0" distB="0" distL="0" distR="0" wp14:anchorId="7E18DB61" wp14:editId="03FAB56A">
            <wp:extent cx="5274310" cy="26885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99" w:rsidRPr="00712EFA" w:rsidRDefault="00463D99" w:rsidP="005B7750"/>
    <w:p w:rsidR="00463D99" w:rsidRPr="00712EFA" w:rsidRDefault="00463D99" w:rsidP="005B7750">
      <w:r w:rsidRPr="00712EFA">
        <w:t xml:space="preserve"> </w:t>
      </w:r>
    </w:p>
    <w:sectPr w:rsidR="00463D99" w:rsidRPr="00712EFA"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F5" w:rsidRDefault="006B68F5" w:rsidP="006B72AB">
      <w:pPr>
        <w:spacing w:after="0" w:line="240" w:lineRule="auto"/>
      </w:pPr>
      <w:r>
        <w:separator/>
      </w:r>
    </w:p>
  </w:endnote>
  <w:endnote w:type="continuationSeparator" w:id="0">
    <w:p w:rsidR="006B68F5" w:rsidRDefault="006B68F5" w:rsidP="006B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AB" w:rsidRPr="006B72AB" w:rsidRDefault="006B72AB" w:rsidP="006B72AB">
    <w:pPr>
      <w:pStyle w:val="Footer"/>
      <w:pBdr>
        <w:top w:val="single" w:sz="4" w:space="1" w:color="auto"/>
      </w:pBdr>
      <w:rPr>
        <w:sz w:val="18"/>
        <w:szCs w:val="18"/>
      </w:rPr>
    </w:pPr>
    <w:proofErr w:type="spellStart"/>
    <w:r w:rsidRPr="006B72AB">
      <w:rPr>
        <w:sz w:val="18"/>
        <w:szCs w:val="18"/>
        <w:lang w:val="en-US"/>
      </w:rPr>
      <w:t>QToolbar</w:t>
    </w:r>
    <w:proofErr w:type="spellEnd"/>
    <w:r w:rsidRPr="006B72AB">
      <w:rPr>
        <w:sz w:val="18"/>
        <w:szCs w:val="18"/>
        <w:lang w:val="en-US"/>
      </w:rPr>
      <w:t xml:space="preserve">  </w:t>
    </w:r>
    <w:r w:rsidRPr="006B72AB">
      <w:rPr>
        <w:sz w:val="18"/>
        <w:szCs w:val="18"/>
        <w:lang w:val="en-US"/>
      </w:rPr>
      <w:tab/>
      <w:t>-</w:t>
    </w:r>
    <w:sdt>
      <w:sdtPr>
        <w:rPr>
          <w:sz w:val="18"/>
          <w:szCs w:val="18"/>
        </w:rPr>
        <w:id w:val="1364784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B72AB">
          <w:rPr>
            <w:sz w:val="18"/>
            <w:szCs w:val="18"/>
          </w:rPr>
          <w:fldChar w:fldCharType="begin"/>
        </w:r>
        <w:r w:rsidRPr="006B72AB">
          <w:rPr>
            <w:sz w:val="18"/>
            <w:szCs w:val="18"/>
          </w:rPr>
          <w:instrText xml:space="preserve"> PAGE   \* MERGEFORMAT </w:instrText>
        </w:r>
        <w:r w:rsidRPr="006B72AB">
          <w:rPr>
            <w:sz w:val="18"/>
            <w:szCs w:val="18"/>
          </w:rPr>
          <w:fldChar w:fldCharType="separate"/>
        </w:r>
        <w:r w:rsidR="00E71095">
          <w:rPr>
            <w:noProof/>
            <w:sz w:val="18"/>
            <w:szCs w:val="18"/>
          </w:rPr>
          <w:t>7</w:t>
        </w:r>
        <w:r w:rsidRPr="006B72AB">
          <w:rPr>
            <w:noProof/>
            <w:sz w:val="18"/>
            <w:szCs w:val="18"/>
          </w:rPr>
          <w:fldChar w:fldCharType="end"/>
        </w:r>
        <w:r w:rsidRPr="006B72AB">
          <w:rPr>
            <w:noProof/>
            <w:sz w:val="18"/>
            <w:szCs w:val="18"/>
            <w:lang w:val="en-US"/>
          </w:rPr>
          <w:t>-</w:t>
        </w:r>
      </w:sdtContent>
    </w:sdt>
  </w:p>
  <w:p w:rsidR="006B72AB" w:rsidRPr="006B72AB" w:rsidRDefault="006B72A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F5" w:rsidRDefault="006B68F5" w:rsidP="006B72AB">
      <w:pPr>
        <w:spacing w:after="0" w:line="240" w:lineRule="auto"/>
      </w:pPr>
      <w:r>
        <w:separator/>
      </w:r>
    </w:p>
  </w:footnote>
  <w:footnote w:type="continuationSeparator" w:id="0">
    <w:p w:rsidR="006B68F5" w:rsidRDefault="006B68F5" w:rsidP="006B7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7.5pt;height:16pt;visibility:visible;mso-wrap-style:square" o:bullet="t">
        <v:imagedata r:id="rId1" o:title=""/>
      </v:shape>
    </w:pict>
  </w:numPicBullet>
  <w:abstractNum w:abstractNumId="0">
    <w:nsid w:val="0D843495"/>
    <w:multiLevelType w:val="hybridMultilevel"/>
    <w:tmpl w:val="FC248E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A5CFA"/>
    <w:multiLevelType w:val="hybridMultilevel"/>
    <w:tmpl w:val="66FC47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415AD"/>
    <w:multiLevelType w:val="hybridMultilevel"/>
    <w:tmpl w:val="953A749C"/>
    <w:lvl w:ilvl="0" w:tplc="F0E2971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533CC"/>
    <w:multiLevelType w:val="hybridMultilevel"/>
    <w:tmpl w:val="BD90F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33049"/>
    <w:multiLevelType w:val="hybridMultilevel"/>
    <w:tmpl w:val="509CE8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0B81"/>
    <w:multiLevelType w:val="hybridMultilevel"/>
    <w:tmpl w:val="0F2EDEA2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2B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E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7AD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4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0E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E0F8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8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48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C4AD5"/>
    <w:multiLevelType w:val="hybridMultilevel"/>
    <w:tmpl w:val="32E623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E17B3"/>
    <w:multiLevelType w:val="hybridMultilevel"/>
    <w:tmpl w:val="16BA4320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93F04"/>
    <w:multiLevelType w:val="hybridMultilevel"/>
    <w:tmpl w:val="5DC234B8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A6CE3"/>
    <w:multiLevelType w:val="hybridMultilevel"/>
    <w:tmpl w:val="328CA704"/>
    <w:lvl w:ilvl="0" w:tplc="74100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05451F"/>
    <w:rsid w:val="000A143C"/>
    <w:rsid w:val="000C5067"/>
    <w:rsid w:val="000E7224"/>
    <w:rsid w:val="0012674E"/>
    <w:rsid w:val="001919AB"/>
    <w:rsid w:val="00220509"/>
    <w:rsid w:val="002269EF"/>
    <w:rsid w:val="002B5D5E"/>
    <w:rsid w:val="002C6414"/>
    <w:rsid w:val="00362B1D"/>
    <w:rsid w:val="00374AE0"/>
    <w:rsid w:val="00390802"/>
    <w:rsid w:val="00456A52"/>
    <w:rsid w:val="00463D99"/>
    <w:rsid w:val="004769B7"/>
    <w:rsid w:val="004B434E"/>
    <w:rsid w:val="00551CC7"/>
    <w:rsid w:val="00562F15"/>
    <w:rsid w:val="005B7750"/>
    <w:rsid w:val="005D0E22"/>
    <w:rsid w:val="005E56BF"/>
    <w:rsid w:val="006A0558"/>
    <w:rsid w:val="006B68F5"/>
    <w:rsid w:val="006B72AB"/>
    <w:rsid w:val="00712EFA"/>
    <w:rsid w:val="00766E6A"/>
    <w:rsid w:val="00782C65"/>
    <w:rsid w:val="007E242C"/>
    <w:rsid w:val="00802D4F"/>
    <w:rsid w:val="008225F0"/>
    <w:rsid w:val="008B6B52"/>
    <w:rsid w:val="008E2764"/>
    <w:rsid w:val="008E4BFB"/>
    <w:rsid w:val="008F1924"/>
    <w:rsid w:val="00921979"/>
    <w:rsid w:val="00932504"/>
    <w:rsid w:val="009732A5"/>
    <w:rsid w:val="0097668F"/>
    <w:rsid w:val="009B3D12"/>
    <w:rsid w:val="009C06C8"/>
    <w:rsid w:val="00A5442B"/>
    <w:rsid w:val="00A64F16"/>
    <w:rsid w:val="00AF0886"/>
    <w:rsid w:val="00B14C92"/>
    <w:rsid w:val="00B2073F"/>
    <w:rsid w:val="00B759C8"/>
    <w:rsid w:val="00BA2E67"/>
    <w:rsid w:val="00C05DEB"/>
    <w:rsid w:val="00C37696"/>
    <w:rsid w:val="00C51F18"/>
    <w:rsid w:val="00C61E23"/>
    <w:rsid w:val="00C8449D"/>
    <w:rsid w:val="00C97E61"/>
    <w:rsid w:val="00CD535D"/>
    <w:rsid w:val="00DC43C1"/>
    <w:rsid w:val="00E52A02"/>
    <w:rsid w:val="00E71095"/>
    <w:rsid w:val="00E80C01"/>
    <w:rsid w:val="00E934D7"/>
    <w:rsid w:val="00EC45A9"/>
    <w:rsid w:val="00F350E7"/>
    <w:rsid w:val="00F367E1"/>
    <w:rsid w:val="00F46249"/>
    <w:rsid w:val="00FA6F76"/>
    <w:rsid w:val="00FD4AE6"/>
    <w:rsid w:val="00FD64D7"/>
    <w:rsid w:val="00FD6FEC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F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34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5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76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76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6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69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E27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B72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AB"/>
  </w:style>
  <w:style w:type="paragraph" w:styleId="Footer">
    <w:name w:val="footer"/>
    <w:basedOn w:val="Normal"/>
    <w:link w:val="FooterChar"/>
    <w:uiPriority w:val="99"/>
    <w:unhideWhenUsed/>
    <w:rsid w:val="006B72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file:///\\Q-SRV-INTTFSB\InternalBuilds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\\q-srv-fs\QCS" TargetMode="External"/><Relationship Id="rId14" Type="http://schemas.openxmlformats.org/officeDocument/2006/relationships/image" Target="media/image7.png"/><Relationship Id="rId22" Type="http://schemas.openxmlformats.org/officeDocument/2006/relationships/hyperlink" Target="file:///\\Q-SRV-INTTFSB\InternalBuilds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B41B-117C-4D86-959B-040EB733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1429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3</cp:revision>
  <dcterms:created xsi:type="dcterms:W3CDTF">2017-07-13T13:30:00Z</dcterms:created>
  <dcterms:modified xsi:type="dcterms:W3CDTF">2017-07-13T13:31:00Z</dcterms:modified>
</cp:coreProperties>
</file>